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62" w:rsidRPr="002969F9" w:rsidRDefault="00D94062" w:rsidP="00EF4EBE">
      <w:pPr>
        <w:pStyle w:val="a3"/>
        <w:spacing w:before="30" w:beforeAutospacing="0" w:after="30" w:afterAutospacing="0"/>
        <w:ind w:firstLine="708"/>
        <w:jc w:val="center"/>
        <w:rPr>
          <w:b/>
          <w:bCs/>
          <w:sz w:val="28"/>
          <w:szCs w:val="28"/>
          <w:u w:val="single"/>
        </w:rPr>
      </w:pPr>
      <w:r w:rsidRPr="002969F9">
        <w:rPr>
          <w:b/>
          <w:bCs/>
          <w:sz w:val="28"/>
          <w:szCs w:val="28"/>
        </w:rPr>
        <w:t>Решение</w:t>
      </w:r>
      <w:r w:rsidR="00EF4EBE" w:rsidRPr="002969F9">
        <w:rPr>
          <w:b/>
          <w:bCs/>
          <w:sz w:val="28"/>
          <w:szCs w:val="28"/>
        </w:rPr>
        <w:t xml:space="preserve"> секции </w:t>
      </w:r>
      <w:r w:rsidR="00CE14A2" w:rsidRPr="002969F9">
        <w:rPr>
          <w:b/>
          <w:bCs/>
          <w:sz w:val="28"/>
          <w:szCs w:val="28"/>
        </w:rPr>
        <w:t xml:space="preserve">учителей </w:t>
      </w:r>
      <w:r w:rsidR="00CE14A2" w:rsidRPr="002969F9">
        <w:rPr>
          <w:b/>
          <w:bCs/>
          <w:sz w:val="28"/>
          <w:szCs w:val="28"/>
          <w:u w:val="single"/>
        </w:rPr>
        <w:t>ХИМИИ</w:t>
      </w:r>
    </w:p>
    <w:p w:rsidR="00EF4EBE" w:rsidRPr="002969F9" w:rsidRDefault="0031023A" w:rsidP="00EF4EBE">
      <w:pPr>
        <w:pStyle w:val="a3"/>
        <w:spacing w:before="30" w:beforeAutospacing="0" w:after="30" w:afterAutospacing="0"/>
        <w:ind w:firstLine="708"/>
        <w:jc w:val="center"/>
        <w:rPr>
          <w:b/>
          <w:bCs/>
          <w:sz w:val="28"/>
          <w:szCs w:val="28"/>
        </w:rPr>
      </w:pPr>
      <w:r w:rsidRPr="002969F9">
        <w:rPr>
          <w:b/>
          <w:bCs/>
          <w:sz w:val="28"/>
          <w:szCs w:val="28"/>
        </w:rPr>
        <w:t>о</w:t>
      </w:r>
      <w:r w:rsidR="00EF4EBE" w:rsidRPr="002969F9">
        <w:rPr>
          <w:b/>
          <w:bCs/>
          <w:sz w:val="28"/>
          <w:szCs w:val="28"/>
        </w:rPr>
        <w:t>т 26.08. 2019</w:t>
      </w:r>
      <w:r w:rsidR="00CE14A2" w:rsidRPr="002969F9">
        <w:rPr>
          <w:b/>
          <w:bCs/>
          <w:sz w:val="28"/>
          <w:szCs w:val="28"/>
        </w:rPr>
        <w:t xml:space="preserve"> </w:t>
      </w:r>
      <w:r w:rsidR="00EF4EBE" w:rsidRPr="002969F9">
        <w:rPr>
          <w:b/>
          <w:bCs/>
          <w:sz w:val="28"/>
          <w:szCs w:val="28"/>
        </w:rPr>
        <w:t>г.</w:t>
      </w:r>
    </w:p>
    <w:p w:rsidR="00C50F75" w:rsidRPr="003A73D6" w:rsidRDefault="00BC349C" w:rsidP="002969F9">
      <w:pPr>
        <w:pStyle w:val="a3"/>
        <w:spacing w:before="30" w:beforeAutospacing="0" w:after="30" w:afterAutospacing="0" w:line="276" w:lineRule="auto"/>
        <w:ind w:firstLine="708"/>
        <w:jc w:val="both"/>
        <w:rPr>
          <w:bCs/>
          <w:sz w:val="28"/>
          <w:szCs w:val="28"/>
        </w:rPr>
      </w:pPr>
      <w:r w:rsidRPr="003A73D6">
        <w:rPr>
          <w:bCs/>
          <w:sz w:val="28"/>
          <w:szCs w:val="28"/>
        </w:rPr>
        <w:t>С целью реализации федерального проекта «Современная школа» в рамках национального проекта «Образование» в</w:t>
      </w:r>
      <w:r w:rsidR="00C50F75" w:rsidRPr="003A73D6">
        <w:rPr>
          <w:bCs/>
          <w:sz w:val="28"/>
          <w:szCs w:val="28"/>
        </w:rPr>
        <w:t xml:space="preserve"> 2019-2020 учебном году п</w:t>
      </w:r>
      <w:r w:rsidR="000A57F8" w:rsidRPr="003A73D6">
        <w:rPr>
          <w:bCs/>
          <w:sz w:val="28"/>
          <w:szCs w:val="28"/>
        </w:rPr>
        <w:t>рофессионально</w:t>
      </w:r>
      <w:r w:rsidR="00C50F75" w:rsidRPr="003A73D6">
        <w:rPr>
          <w:bCs/>
          <w:sz w:val="28"/>
          <w:szCs w:val="28"/>
        </w:rPr>
        <w:t>е</w:t>
      </w:r>
      <w:r w:rsidR="000A57F8" w:rsidRPr="003A73D6">
        <w:rPr>
          <w:bCs/>
          <w:sz w:val="28"/>
          <w:szCs w:val="28"/>
        </w:rPr>
        <w:t xml:space="preserve"> сообществ</w:t>
      </w:r>
      <w:r w:rsidR="00C50F75" w:rsidRPr="003A73D6">
        <w:rPr>
          <w:bCs/>
          <w:sz w:val="28"/>
          <w:szCs w:val="28"/>
        </w:rPr>
        <w:t>о</w:t>
      </w:r>
      <w:r w:rsidR="000A57F8" w:rsidRPr="003A73D6">
        <w:rPr>
          <w:bCs/>
          <w:sz w:val="28"/>
          <w:szCs w:val="28"/>
        </w:rPr>
        <w:t xml:space="preserve"> учителей </w:t>
      </w:r>
      <w:r w:rsidR="00CE14A2" w:rsidRPr="003A73D6">
        <w:rPr>
          <w:bCs/>
          <w:sz w:val="28"/>
          <w:szCs w:val="28"/>
        </w:rPr>
        <w:t>химии города</w:t>
      </w:r>
      <w:r w:rsidR="000A57F8" w:rsidRPr="003A73D6">
        <w:rPr>
          <w:bCs/>
          <w:sz w:val="28"/>
          <w:szCs w:val="28"/>
        </w:rPr>
        <w:t xml:space="preserve"> Красноярска</w:t>
      </w:r>
      <w:r w:rsidR="008700FC" w:rsidRPr="003A73D6">
        <w:rPr>
          <w:bCs/>
          <w:sz w:val="28"/>
          <w:szCs w:val="28"/>
        </w:rPr>
        <w:t xml:space="preserve"> работа</w:t>
      </w:r>
      <w:r w:rsidR="00C50F75" w:rsidRPr="003A73D6">
        <w:rPr>
          <w:bCs/>
          <w:sz w:val="28"/>
          <w:szCs w:val="28"/>
        </w:rPr>
        <w:t>ет</w:t>
      </w:r>
      <w:r w:rsidR="008700FC" w:rsidRPr="003A73D6">
        <w:rPr>
          <w:bCs/>
          <w:sz w:val="28"/>
          <w:szCs w:val="28"/>
        </w:rPr>
        <w:t xml:space="preserve"> над </w:t>
      </w:r>
      <w:r w:rsidR="008700FC" w:rsidRPr="003A73D6">
        <w:rPr>
          <w:b/>
          <w:bCs/>
          <w:sz w:val="28"/>
          <w:szCs w:val="28"/>
        </w:rPr>
        <w:t>методической темой</w:t>
      </w:r>
      <w:r w:rsidR="00C50F75" w:rsidRPr="003A73D6">
        <w:rPr>
          <w:b/>
          <w:bCs/>
          <w:sz w:val="28"/>
          <w:szCs w:val="28"/>
        </w:rPr>
        <w:t>:</w:t>
      </w:r>
      <w:r w:rsidR="008700FC" w:rsidRPr="003A73D6">
        <w:rPr>
          <w:bCs/>
          <w:sz w:val="28"/>
          <w:szCs w:val="28"/>
        </w:rPr>
        <w:t xml:space="preserve"> «Формирование </w:t>
      </w:r>
      <w:r w:rsidR="00CE14A2" w:rsidRPr="003A73D6">
        <w:rPr>
          <w:bCs/>
          <w:sz w:val="28"/>
          <w:szCs w:val="28"/>
        </w:rPr>
        <w:t>естественнонаучной грамотности</w:t>
      </w:r>
      <w:r w:rsidR="008700FC" w:rsidRPr="003A73D6">
        <w:rPr>
          <w:bCs/>
          <w:sz w:val="28"/>
          <w:szCs w:val="28"/>
        </w:rPr>
        <w:t xml:space="preserve"> как условие </w:t>
      </w:r>
      <w:r w:rsidR="00F869B4" w:rsidRPr="003A73D6">
        <w:rPr>
          <w:bCs/>
          <w:sz w:val="28"/>
          <w:szCs w:val="28"/>
        </w:rPr>
        <w:t xml:space="preserve">повышения качества образования </w:t>
      </w:r>
      <w:proofErr w:type="gramStart"/>
      <w:r w:rsidR="00F869B4" w:rsidRPr="003A73D6">
        <w:rPr>
          <w:bCs/>
          <w:sz w:val="28"/>
          <w:szCs w:val="28"/>
        </w:rPr>
        <w:t>обучающихся</w:t>
      </w:r>
      <w:proofErr w:type="gramEnd"/>
      <w:r w:rsidR="00F869B4" w:rsidRPr="003A73D6">
        <w:rPr>
          <w:bCs/>
          <w:sz w:val="28"/>
          <w:szCs w:val="28"/>
        </w:rPr>
        <w:t xml:space="preserve"> в соответствии с современными требованиями</w:t>
      </w:r>
      <w:r w:rsidR="008700FC" w:rsidRPr="003A73D6">
        <w:rPr>
          <w:bCs/>
          <w:sz w:val="28"/>
          <w:szCs w:val="28"/>
        </w:rPr>
        <w:t>»</w:t>
      </w:r>
      <w:r w:rsidR="00C50F75" w:rsidRPr="003A73D6">
        <w:rPr>
          <w:bCs/>
          <w:sz w:val="28"/>
          <w:szCs w:val="28"/>
        </w:rPr>
        <w:t>.</w:t>
      </w:r>
    </w:p>
    <w:p w:rsidR="00CE14A2" w:rsidRPr="003A73D6" w:rsidRDefault="00CE14A2" w:rsidP="002969F9">
      <w:pPr>
        <w:pStyle w:val="a3"/>
        <w:spacing w:before="30" w:beforeAutospacing="0" w:after="30" w:afterAutospacing="0" w:line="276" w:lineRule="auto"/>
        <w:ind w:firstLine="708"/>
        <w:jc w:val="both"/>
        <w:rPr>
          <w:bCs/>
          <w:sz w:val="28"/>
          <w:szCs w:val="28"/>
        </w:rPr>
      </w:pPr>
      <w:r w:rsidRPr="003A73D6">
        <w:rPr>
          <w:bCs/>
          <w:sz w:val="28"/>
          <w:szCs w:val="28"/>
        </w:rPr>
        <w:t xml:space="preserve">Для организации деятельности МО поставлена </w:t>
      </w:r>
      <w:r w:rsidRPr="003A73D6">
        <w:rPr>
          <w:b/>
          <w:bCs/>
          <w:sz w:val="28"/>
          <w:szCs w:val="28"/>
        </w:rPr>
        <w:t>цель:</w:t>
      </w:r>
      <w:r w:rsidRPr="003A73D6">
        <w:rPr>
          <w:bCs/>
          <w:sz w:val="28"/>
          <w:szCs w:val="28"/>
        </w:rPr>
        <w:t xml:space="preserve"> </w:t>
      </w:r>
      <w:r w:rsidR="00F869B4" w:rsidRPr="003A73D6">
        <w:rPr>
          <w:bCs/>
          <w:sz w:val="28"/>
          <w:szCs w:val="28"/>
        </w:rPr>
        <w:t>создание условий для формирования естественнонаучной грамотности обучающихся.</w:t>
      </w:r>
    </w:p>
    <w:p w:rsidR="008700FC" w:rsidRPr="003A73D6" w:rsidRDefault="00BC349C" w:rsidP="002969F9">
      <w:pPr>
        <w:pStyle w:val="a3"/>
        <w:spacing w:before="30" w:beforeAutospacing="0" w:after="3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3A73D6">
        <w:rPr>
          <w:b/>
          <w:bCs/>
          <w:sz w:val="28"/>
          <w:szCs w:val="28"/>
        </w:rPr>
        <w:t>П</w:t>
      </w:r>
      <w:r w:rsidR="00CE14A2" w:rsidRPr="003A73D6">
        <w:rPr>
          <w:b/>
          <w:bCs/>
          <w:sz w:val="28"/>
          <w:szCs w:val="28"/>
        </w:rPr>
        <w:t xml:space="preserve">риоритетные </w:t>
      </w:r>
      <w:r w:rsidR="00F869B4" w:rsidRPr="003A73D6">
        <w:rPr>
          <w:b/>
          <w:bCs/>
          <w:sz w:val="28"/>
          <w:szCs w:val="28"/>
        </w:rPr>
        <w:t>задачи.</w:t>
      </w:r>
    </w:p>
    <w:p w:rsidR="00F869B4" w:rsidRPr="003A73D6" w:rsidRDefault="00F869B4" w:rsidP="002969F9">
      <w:pPr>
        <w:pStyle w:val="a3"/>
        <w:spacing w:before="30" w:beforeAutospacing="0" w:after="30" w:afterAutospacing="0" w:line="276" w:lineRule="auto"/>
        <w:jc w:val="both"/>
        <w:rPr>
          <w:bCs/>
          <w:sz w:val="28"/>
          <w:szCs w:val="28"/>
        </w:rPr>
      </w:pPr>
      <w:proofErr w:type="gramStart"/>
      <w:r w:rsidRPr="003A73D6">
        <w:rPr>
          <w:bCs/>
          <w:sz w:val="28"/>
          <w:szCs w:val="28"/>
        </w:rPr>
        <w:t>1) О</w:t>
      </w:r>
      <w:r w:rsidR="00EE57CA" w:rsidRPr="003A73D6">
        <w:rPr>
          <w:bCs/>
          <w:sz w:val="28"/>
          <w:szCs w:val="28"/>
        </w:rPr>
        <w:t>беспеч</w:t>
      </w:r>
      <w:r w:rsidRPr="003A73D6">
        <w:rPr>
          <w:bCs/>
          <w:sz w:val="28"/>
          <w:szCs w:val="28"/>
        </w:rPr>
        <w:t>ить</w:t>
      </w:r>
      <w:r w:rsidR="00E96383" w:rsidRPr="003A73D6">
        <w:rPr>
          <w:bCs/>
          <w:sz w:val="28"/>
          <w:szCs w:val="28"/>
        </w:rPr>
        <w:t xml:space="preserve"> </w:t>
      </w:r>
      <w:r w:rsidR="00EE57CA" w:rsidRPr="003A73D6">
        <w:rPr>
          <w:bCs/>
          <w:sz w:val="28"/>
          <w:szCs w:val="28"/>
        </w:rPr>
        <w:t xml:space="preserve"> формировани</w:t>
      </w:r>
      <w:r w:rsidRPr="003A73D6">
        <w:rPr>
          <w:bCs/>
          <w:sz w:val="28"/>
          <w:szCs w:val="28"/>
        </w:rPr>
        <w:t>е</w:t>
      </w:r>
      <w:r w:rsidR="00EE57CA" w:rsidRPr="003A73D6">
        <w:rPr>
          <w:bCs/>
          <w:sz w:val="28"/>
          <w:szCs w:val="28"/>
        </w:rPr>
        <w:t xml:space="preserve"> </w:t>
      </w:r>
      <w:r w:rsidRPr="003A73D6">
        <w:rPr>
          <w:bCs/>
          <w:sz w:val="28"/>
          <w:szCs w:val="28"/>
        </w:rPr>
        <w:t>естественнонаучной</w:t>
      </w:r>
      <w:r w:rsidR="00EE57CA" w:rsidRPr="003A73D6">
        <w:rPr>
          <w:bCs/>
          <w:sz w:val="28"/>
          <w:szCs w:val="28"/>
        </w:rPr>
        <w:t xml:space="preserve"> грамотности </w:t>
      </w:r>
      <w:r w:rsidRPr="003A73D6">
        <w:rPr>
          <w:bCs/>
          <w:sz w:val="28"/>
          <w:szCs w:val="28"/>
        </w:rPr>
        <w:t>обучающихся</w:t>
      </w:r>
      <w:r w:rsidR="00EE57CA" w:rsidRPr="003A73D6">
        <w:rPr>
          <w:bCs/>
          <w:sz w:val="28"/>
          <w:szCs w:val="28"/>
        </w:rPr>
        <w:t xml:space="preserve"> на уроках </w:t>
      </w:r>
      <w:r w:rsidRPr="003A73D6">
        <w:rPr>
          <w:bCs/>
          <w:sz w:val="28"/>
          <w:szCs w:val="28"/>
        </w:rPr>
        <w:t>химии,</w:t>
      </w:r>
      <w:r w:rsidR="00EE57CA" w:rsidRPr="003A73D6">
        <w:rPr>
          <w:bCs/>
          <w:sz w:val="28"/>
          <w:szCs w:val="28"/>
        </w:rPr>
        <w:t xml:space="preserve"> как ключевое направление повышения качества </w:t>
      </w:r>
      <w:r w:rsidRPr="003A73D6">
        <w:rPr>
          <w:bCs/>
          <w:sz w:val="28"/>
          <w:szCs w:val="28"/>
        </w:rPr>
        <w:t>образования</w:t>
      </w:r>
      <w:r w:rsidR="003A73D6" w:rsidRPr="003A73D6">
        <w:rPr>
          <w:bCs/>
          <w:sz w:val="28"/>
          <w:szCs w:val="28"/>
        </w:rPr>
        <w:t xml:space="preserve"> по химии:</w:t>
      </w:r>
      <w:proofErr w:type="gramEnd"/>
    </w:p>
    <w:p w:rsidR="00F869B4" w:rsidRDefault="00F869B4" w:rsidP="002969F9">
      <w:pPr>
        <w:pStyle w:val="a3"/>
        <w:numPr>
          <w:ilvl w:val="0"/>
          <w:numId w:val="2"/>
        </w:numPr>
        <w:spacing w:before="30" w:beforeAutospacing="0" w:after="30" w:afterAutospacing="0" w:line="276" w:lineRule="auto"/>
        <w:jc w:val="both"/>
        <w:rPr>
          <w:bCs/>
          <w:sz w:val="28"/>
          <w:szCs w:val="28"/>
        </w:rPr>
      </w:pPr>
      <w:r w:rsidRPr="003A73D6">
        <w:rPr>
          <w:bCs/>
          <w:sz w:val="28"/>
          <w:szCs w:val="28"/>
        </w:rPr>
        <w:t>п</w:t>
      </w:r>
      <w:r w:rsidR="003A73D6" w:rsidRPr="003A73D6">
        <w:rPr>
          <w:bCs/>
          <w:sz w:val="28"/>
          <w:szCs w:val="28"/>
        </w:rPr>
        <w:t>рименять</w:t>
      </w:r>
      <w:r w:rsidRPr="003A73D6">
        <w:rPr>
          <w:bCs/>
          <w:sz w:val="28"/>
          <w:szCs w:val="28"/>
        </w:rPr>
        <w:t xml:space="preserve"> н</w:t>
      </w:r>
      <w:r w:rsidR="003A73D6" w:rsidRPr="003A73D6">
        <w:rPr>
          <w:bCs/>
          <w:sz w:val="28"/>
          <w:szCs w:val="28"/>
        </w:rPr>
        <w:t>овые технологии</w:t>
      </w:r>
      <w:r w:rsidRPr="003A73D6">
        <w:rPr>
          <w:bCs/>
          <w:sz w:val="28"/>
          <w:szCs w:val="28"/>
        </w:rPr>
        <w:t xml:space="preserve"> в обучении</w:t>
      </w:r>
      <w:r w:rsidR="003A73D6" w:rsidRPr="003A73D6">
        <w:rPr>
          <w:bCs/>
          <w:sz w:val="28"/>
          <w:szCs w:val="28"/>
        </w:rPr>
        <w:t>, способствующие</w:t>
      </w:r>
      <w:r w:rsidRPr="003A73D6">
        <w:rPr>
          <w:bCs/>
          <w:sz w:val="28"/>
          <w:szCs w:val="28"/>
        </w:rPr>
        <w:t xml:space="preserve"> развитию естественнонаучной грамотности </w:t>
      </w:r>
      <w:proofErr w:type="gramStart"/>
      <w:r w:rsidR="003A73D6" w:rsidRPr="003A73D6">
        <w:rPr>
          <w:bCs/>
          <w:sz w:val="28"/>
          <w:szCs w:val="28"/>
        </w:rPr>
        <w:t>обучающихся</w:t>
      </w:r>
      <w:proofErr w:type="gramEnd"/>
      <w:r w:rsidRPr="003A73D6">
        <w:rPr>
          <w:bCs/>
          <w:sz w:val="28"/>
          <w:szCs w:val="28"/>
        </w:rPr>
        <w:t>;</w:t>
      </w:r>
    </w:p>
    <w:p w:rsidR="00C9226E" w:rsidRPr="003A73D6" w:rsidRDefault="00C9226E" w:rsidP="002969F9">
      <w:pPr>
        <w:pStyle w:val="a3"/>
        <w:numPr>
          <w:ilvl w:val="0"/>
          <w:numId w:val="2"/>
        </w:numPr>
        <w:spacing w:before="30" w:beforeAutospacing="0" w:after="3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интеллектуальные (дидактические) игры в урочной и  внеурочной деятельности;</w:t>
      </w:r>
    </w:p>
    <w:p w:rsidR="00F869B4" w:rsidRPr="003A73D6" w:rsidRDefault="00F869B4" w:rsidP="002969F9">
      <w:pPr>
        <w:pStyle w:val="a3"/>
        <w:numPr>
          <w:ilvl w:val="0"/>
          <w:numId w:val="2"/>
        </w:numPr>
        <w:spacing w:before="30" w:beforeAutospacing="0" w:after="30" w:afterAutospacing="0" w:line="276" w:lineRule="auto"/>
        <w:jc w:val="both"/>
        <w:rPr>
          <w:bCs/>
          <w:sz w:val="28"/>
          <w:szCs w:val="28"/>
        </w:rPr>
      </w:pPr>
      <w:r w:rsidRPr="003A73D6">
        <w:rPr>
          <w:bCs/>
          <w:sz w:val="28"/>
          <w:szCs w:val="28"/>
        </w:rPr>
        <w:t>р</w:t>
      </w:r>
      <w:r w:rsidR="003A73D6" w:rsidRPr="003A73D6">
        <w:rPr>
          <w:bCs/>
          <w:sz w:val="28"/>
          <w:szCs w:val="28"/>
        </w:rPr>
        <w:t>азрабатывать (</w:t>
      </w:r>
      <w:r w:rsidR="003A73D6">
        <w:rPr>
          <w:bCs/>
          <w:sz w:val="28"/>
          <w:szCs w:val="28"/>
        </w:rPr>
        <w:t>создавать базу</w:t>
      </w:r>
      <w:r w:rsidR="003A73D6" w:rsidRPr="003A73D6">
        <w:rPr>
          <w:bCs/>
          <w:sz w:val="28"/>
          <w:szCs w:val="28"/>
        </w:rPr>
        <w:t>) упражнения и задания, направленные</w:t>
      </w:r>
      <w:r w:rsidRPr="003A73D6">
        <w:rPr>
          <w:bCs/>
          <w:sz w:val="28"/>
          <w:szCs w:val="28"/>
        </w:rPr>
        <w:t xml:space="preserve"> на развитие </w:t>
      </w:r>
      <w:r w:rsidR="003A73D6" w:rsidRPr="003A73D6">
        <w:rPr>
          <w:bCs/>
          <w:sz w:val="28"/>
          <w:szCs w:val="28"/>
        </w:rPr>
        <w:t xml:space="preserve"> и оценивание </w:t>
      </w:r>
      <w:r w:rsidRPr="003A73D6">
        <w:rPr>
          <w:bCs/>
          <w:sz w:val="28"/>
          <w:szCs w:val="28"/>
        </w:rPr>
        <w:t>естественно</w:t>
      </w:r>
      <w:r w:rsidR="00C9226E">
        <w:rPr>
          <w:bCs/>
          <w:sz w:val="28"/>
          <w:szCs w:val="28"/>
        </w:rPr>
        <w:t>научной грамотности школьников.</w:t>
      </w:r>
    </w:p>
    <w:p w:rsidR="005F5BC9" w:rsidRPr="003A73D6" w:rsidRDefault="003A73D6" w:rsidP="002969F9">
      <w:pPr>
        <w:pStyle w:val="a3"/>
        <w:spacing w:before="30" w:beforeAutospacing="0" w:after="30" w:afterAutospacing="0" w:line="276" w:lineRule="auto"/>
        <w:jc w:val="both"/>
        <w:rPr>
          <w:bCs/>
          <w:sz w:val="28"/>
          <w:szCs w:val="28"/>
        </w:rPr>
      </w:pPr>
      <w:r w:rsidRPr="003A73D6">
        <w:rPr>
          <w:bCs/>
          <w:sz w:val="28"/>
          <w:szCs w:val="28"/>
        </w:rPr>
        <w:t>2) Использовать выявленные п</w:t>
      </w:r>
      <w:r>
        <w:rPr>
          <w:bCs/>
          <w:sz w:val="28"/>
          <w:szCs w:val="28"/>
        </w:rPr>
        <w:t>роблемы по результатам ЕГЭ, ОГЭ:</w:t>
      </w:r>
    </w:p>
    <w:p w:rsidR="003A73D6" w:rsidRPr="003A73D6" w:rsidRDefault="003A73D6" w:rsidP="002969F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3D6">
        <w:rPr>
          <w:rFonts w:ascii="Times New Roman" w:hAnsi="Times New Roman" w:cs="Times New Roman"/>
          <w:sz w:val="28"/>
          <w:szCs w:val="28"/>
        </w:rPr>
        <w:t>существлять систематическое формирование понятийного аппарата, законов и теорий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3D6" w:rsidRPr="003A73D6" w:rsidRDefault="003A73D6" w:rsidP="002969F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A73D6">
        <w:rPr>
          <w:rFonts w:ascii="Times New Roman" w:hAnsi="Times New Roman" w:cs="Times New Roman"/>
          <w:sz w:val="28"/>
          <w:szCs w:val="28"/>
        </w:rPr>
        <w:t>азвивать навыки продуктивного (смыслового)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3D6" w:rsidRPr="003A73D6" w:rsidRDefault="003A73D6" w:rsidP="002969F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73D6">
        <w:rPr>
          <w:rFonts w:ascii="Times New Roman" w:hAnsi="Times New Roman" w:cs="Times New Roman"/>
          <w:sz w:val="28"/>
          <w:szCs w:val="28"/>
        </w:rPr>
        <w:t xml:space="preserve">роводить лабораторные химические </w:t>
      </w:r>
      <w:r>
        <w:rPr>
          <w:rFonts w:ascii="Times New Roman" w:hAnsi="Times New Roman" w:cs="Times New Roman"/>
          <w:sz w:val="28"/>
          <w:szCs w:val="28"/>
        </w:rPr>
        <w:t xml:space="preserve">практикумы с целью актуализации </w:t>
      </w:r>
      <w:r w:rsidRPr="003A73D6">
        <w:rPr>
          <w:rFonts w:ascii="Times New Roman" w:hAnsi="Times New Roman" w:cs="Times New Roman"/>
          <w:sz w:val="28"/>
          <w:szCs w:val="28"/>
        </w:rPr>
        <w:t>изученного материала, а также для открытия нового</w:t>
      </w:r>
      <w:r>
        <w:rPr>
          <w:rFonts w:ascii="Times New Roman" w:hAnsi="Times New Roman" w:cs="Times New Roman"/>
          <w:sz w:val="28"/>
          <w:szCs w:val="28"/>
        </w:rPr>
        <w:t xml:space="preserve"> знания;</w:t>
      </w:r>
    </w:p>
    <w:p w:rsidR="003A73D6" w:rsidRDefault="003A73D6" w:rsidP="002969F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3D6">
        <w:rPr>
          <w:rFonts w:ascii="Times New Roman" w:hAnsi="Times New Roman" w:cs="Times New Roman"/>
          <w:sz w:val="28"/>
          <w:szCs w:val="28"/>
        </w:rPr>
        <w:t>существлять исследовательскую и проектную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C84" w:rsidRPr="003A73D6" w:rsidRDefault="00B46C84" w:rsidP="002969F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F75" w:rsidRPr="003A73D6" w:rsidRDefault="00C50F75" w:rsidP="00E96383">
      <w:pPr>
        <w:pStyle w:val="a3"/>
        <w:spacing w:before="30" w:after="30"/>
        <w:jc w:val="both"/>
        <w:rPr>
          <w:sz w:val="28"/>
          <w:szCs w:val="28"/>
        </w:rPr>
      </w:pPr>
    </w:p>
    <w:p w:rsidR="00C50F75" w:rsidRDefault="00C50F75" w:rsidP="00622BFE">
      <w:pPr>
        <w:pStyle w:val="a3"/>
        <w:spacing w:before="30" w:after="30"/>
        <w:jc w:val="both"/>
        <w:rPr>
          <w:color w:val="800000"/>
          <w:sz w:val="28"/>
          <w:szCs w:val="28"/>
        </w:rPr>
      </w:pPr>
    </w:p>
    <w:p w:rsidR="00C50F75" w:rsidRDefault="00C50F75" w:rsidP="00622BFE">
      <w:pPr>
        <w:pStyle w:val="a3"/>
        <w:spacing w:before="30" w:after="30"/>
        <w:jc w:val="both"/>
        <w:rPr>
          <w:color w:val="800000"/>
          <w:sz w:val="28"/>
          <w:szCs w:val="28"/>
        </w:rPr>
      </w:pPr>
    </w:p>
    <w:p w:rsidR="00C50F75" w:rsidRDefault="00C50F75" w:rsidP="00622BFE">
      <w:pPr>
        <w:pStyle w:val="a3"/>
        <w:spacing w:before="30" w:after="30"/>
        <w:jc w:val="both"/>
        <w:rPr>
          <w:color w:val="800000"/>
          <w:sz w:val="28"/>
          <w:szCs w:val="28"/>
        </w:rPr>
      </w:pPr>
    </w:p>
    <w:p w:rsidR="00093049" w:rsidRPr="00EF4EBE" w:rsidRDefault="00093049" w:rsidP="00EF4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049" w:rsidRPr="00EF4EBE" w:rsidSect="00AE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DB9"/>
    <w:multiLevelType w:val="hybridMultilevel"/>
    <w:tmpl w:val="B8C8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C5BF1"/>
    <w:multiLevelType w:val="hybridMultilevel"/>
    <w:tmpl w:val="DE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E75A2"/>
    <w:multiLevelType w:val="hybridMultilevel"/>
    <w:tmpl w:val="2140E57C"/>
    <w:lvl w:ilvl="0" w:tplc="79EA6D64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62"/>
    <w:rsid w:val="00093049"/>
    <w:rsid w:val="000A57F8"/>
    <w:rsid w:val="002969F9"/>
    <w:rsid w:val="002D3777"/>
    <w:rsid w:val="0031023A"/>
    <w:rsid w:val="003A73D6"/>
    <w:rsid w:val="00433632"/>
    <w:rsid w:val="00446B20"/>
    <w:rsid w:val="00482AB9"/>
    <w:rsid w:val="00570233"/>
    <w:rsid w:val="005F1B01"/>
    <w:rsid w:val="005F5BC9"/>
    <w:rsid w:val="00622BFE"/>
    <w:rsid w:val="00676E09"/>
    <w:rsid w:val="006A64A1"/>
    <w:rsid w:val="008005C2"/>
    <w:rsid w:val="008700FC"/>
    <w:rsid w:val="008B4736"/>
    <w:rsid w:val="00A77C27"/>
    <w:rsid w:val="00AE6DEB"/>
    <w:rsid w:val="00B46C84"/>
    <w:rsid w:val="00BC349C"/>
    <w:rsid w:val="00C253DC"/>
    <w:rsid w:val="00C34B09"/>
    <w:rsid w:val="00C50F75"/>
    <w:rsid w:val="00C53C80"/>
    <w:rsid w:val="00C9226E"/>
    <w:rsid w:val="00CB11D1"/>
    <w:rsid w:val="00CE14A2"/>
    <w:rsid w:val="00D8402A"/>
    <w:rsid w:val="00D94062"/>
    <w:rsid w:val="00E96383"/>
    <w:rsid w:val="00EE4788"/>
    <w:rsid w:val="00EE57CA"/>
    <w:rsid w:val="00EF4EBE"/>
    <w:rsid w:val="00F81246"/>
    <w:rsid w:val="00F8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C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7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C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7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9A0A-E765-40D1-8F0C-91A50ECA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metodist</cp:lastModifiedBy>
  <cp:revision>3</cp:revision>
  <dcterms:created xsi:type="dcterms:W3CDTF">2019-09-03T02:07:00Z</dcterms:created>
  <dcterms:modified xsi:type="dcterms:W3CDTF">2019-09-09T04:35:00Z</dcterms:modified>
</cp:coreProperties>
</file>