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0F" w:rsidRPr="00AB17A7" w:rsidRDefault="0012470F" w:rsidP="0012470F">
      <w:pPr>
        <w:spacing w:after="0" w:line="240" w:lineRule="auto"/>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ПО </w:t>
      </w:r>
      <w:r>
        <w:rPr>
          <w:rFonts w:ascii="Times New Roman" w:hAnsi="Times New Roman"/>
          <w:b/>
          <w:bCs/>
          <w:caps/>
          <w:sz w:val="24"/>
          <w:szCs w:val="24"/>
        </w:rPr>
        <w:t>ФРАНЦУЗСКОМУ ЯЗЫКУ</w:t>
      </w:r>
      <w:r w:rsidRPr="00AB17A7">
        <w:rPr>
          <w:rFonts w:ascii="Times New Roman" w:hAnsi="Times New Roman"/>
          <w:b/>
          <w:bCs/>
          <w:caps/>
          <w:sz w:val="24"/>
          <w:szCs w:val="24"/>
        </w:rPr>
        <w:t xml:space="preserve">  </w:t>
      </w:r>
      <w:r w:rsidRPr="00AB17A7">
        <w:rPr>
          <w:rFonts w:ascii="Times New Roman" w:hAnsi="Times New Roman"/>
          <w:b/>
          <w:bCs/>
          <w:caps/>
          <w:sz w:val="24"/>
          <w:szCs w:val="24"/>
        </w:rPr>
        <w:br/>
        <w:t>В КРАСНОЯРСКОМ КРАЕ</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7 </w:t>
      </w:r>
      <w:r w:rsidR="00061242">
        <w:rPr>
          <w:rFonts w:ascii="Times New Roman" w:hAnsi="Times New Roman"/>
          <w:b/>
          <w:bCs/>
          <w:caps/>
          <w:sz w:val="24"/>
          <w:szCs w:val="24"/>
        </w:rPr>
        <w:t xml:space="preserve">- 8, 9 </w:t>
      </w:r>
      <w:r w:rsidRPr="00AB17A7">
        <w:rPr>
          <w:rFonts w:ascii="Times New Roman" w:hAnsi="Times New Roman"/>
          <w:b/>
          <w:bCs/>
          <w:caps/>
          <w:sz w:val="24"/>
          <w:szCs w:val="24"/>
        </w:rPr>
        <w:t>– 11 классы</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201</w:t>
      </w:r>
      <w:r w:rsidR="00D208EE">
        <w:rPr>
          <w:rFonts w:ascii="Times New Roman" w:hAnsi="Times New Roman"/>
          <w:b/>
          <w:bCs/>
          <w:caps/>
          <w:sz w:val="24"/>
          <w:szCs w:val="24"/>
        </w:rPr>
        <w:t>8</w:t>
      </w:r>
      <w:r w:rsidRPr="00AB17A7">
        <w:rPr>
          <w:rFonts w:ascii="Times New Roman" w:hAnsi="Times New Roman"/>
          <w:b/>
          <w:bCs/>
          <w:caps/>
          <w:sz w:val="24"/>
          <w:szCs w:val="24"/>
        </w:rPr>
        <w:t>-201</w:t>
      </w:r>
      <w:r w:rsidR="00D208EE">
        <w:rPr>
          <w:rFonts w:ascii="Times New Roman" w:hAnsi="Times New Roman"/>
          <w:b/>
          <w:bCs/>
          <w:caps/>
          <w:sz w:val="24"/>
          <w:szCs w:val="24"/>
        </w:rPr>
        <w:t>9</w:t>
      </w:r>
      <w:r w:rsidRPr="00AB17A7">
        <w:rPr>
          <w:rFonts w:ascii="Times New Roman" w:hAnsi="Times New Roman"/>
          <w:b/>
          <w:bCs/>
          <w:caps/>
          <w:sz w:val="24"/>
          <w:szCs w:val="24"/>
        </w:rPr>
        <w:t xml:space="preserve"> учебный год</w:t>
      </w:r>
    </w:p>
    <w:p w:rsidR="0012470F" w:rsidRPr="00AB17A7" w:rsidRDefault="0012470F" w:rsidP="0012470F">
      <w:pPr>
        <w:spacing w:after="0" w:line="240" w:lineRule="auto"/>
        <w:jc w:val="both"/>
        <w:rPr>
          <w:rFonts w:ascii="Times New Roman" w:hAnsi="Times New Roman"/>
          <w:sz w:val="24"/>
          <w:szCs w:val="24"/>
        </w:rPr>
      </w:pPr>
      <w:r w:rsidRPr="00AB17A7">
        <w:rPr>
          <w:rFonts w:ascii="Times New Roman" w:hAnsi="Times New Roman"/>
          <w:sz w:val="24"/>
          <w:szCs w:val="24"/>
        </w:rPr>
        <w:t xml:space="preserve">                          </w:t>
      </w:r>
    </w:p>
    <w:p w:rsidR="0012470F" w:rsidRPr="00AB17A7" w:rsidRDefault="0012470F" w:rsidP="0012470F">
      <w:pPr>
        <w:spacing w:after="0" w:line="240" w:lineRule="auto"/>
        <w:jc w:val="both"/>
        <w:rPr>
          <w:rFonts w:ascii="Times New Roman" w:hAnsi="Times New Roman"/>
          <w:sz w:val="24"/>
          <w:szCs w:val="24"/>
        </w:rPr>
      </w:pPr>
    </w:p>
    <w:p w:rsidR="0012470F" w:rsidRPr="00AB17A7" w:rsidRDefault="0012470F" w:rsidP="0012470F">
      <w:pPr>
        <w:pStyle w:val="a7"/>
        <w:numPr>
          <w:ilvl w:val="0"/>
          <w:numId w:val="3"/>
        </w:numPr>
        <w:spacing w:after="0" w:line="240" w:lineRule="auto"/>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12470F" w:rsidRDefault="00774FF1" w:rsidP="0012470F">
      <w:pPr>
        <w:pStyle w:val="Default"/>
        <w:ind w:left="1068"/>
      </w:pPr>
      <w:r>
        <w:t xml:space="preserve">1.1. </w:t>
      </w:r>
      <w:r w:rsidR="0012470F" w:rsidRPr="0002465B">
        <w:t xml:space="preserve">Для каждого конкурса методическая комиссия готовит, а оргкомитет размножает полный комплект материалов, который включает: </w:t>
      </w:r>
    </w:p>
    <w:p w:rsidR="00040CB2" w:rsidRPr="00040CB2" w:rsidRDefault="007846EE" w:rsidP="0012470F">
      <w:pPr>
        <w:pStyle w:val="Default"/>
        <w:ind w:left="1068"/>
      </w:pPr>
      <w:r>
        <w:t xml:space="preserve">- </w:t>
      </w:r>
      <w:r w:rsidR="00040CB2">
        <w:t>задания и листы ответов к 5 конкурсам (файл "</w:t>
      </w:r>
      <w:r w:rsidR="00040CB2">
        <w:rPr>
          <w:lang w:val="en-US"/>
        </w:rPr>
        <w:t>olimp</w:t>
      </w:r>
      <w:r w:rsidR="00040CB2" w:rsidRPr="00040CB2">
        <w:t>"</w:t>
      </w:r>
      <w:r w:rsidR="00040CB2">
        <w:t>)</w:t>
      </w:r>
      <w:r w:rsidR="00040CB2" w:rsidRPr="00040CB2">
        <w:t>,</w:t>
      </w:r>
    </w:p>
    <w:p w:rsidR="0012470F" w:rsidRDefault="007846EE" w:rsidP="0012470F">
      <w:pPr>
        <w:pStyle w:val="Default"/>
        <w:ind w:left="1068"/>
      </w:pPr>
      <w:r>
        <w:t xml:space="preserve">- </w:t>
      </w:r>
      <w:r w:rsidR="0012470F" w:rsidRPr="0002465B">
        <w:t>правила проведения каждого конкурса</w:t>
      </w:r>
      <w:r w:rsidR="00040CB2">
        <w:t xml:space="preserve"> (файл "</w:t>
      </w:r>
      <w:r w:rsidR="00040CB2">
        <w:rPr>
          <w:lang w:val="en-US"/>
        </w:rPr>
        <w:t>metod</w:t>
      </w:r>
      <w:r w:rsidR="00040CB2" w:rsidRPr="00040CB2">
        <w:t>"</w:t>
      </w:r>
      <w:r w:rsidR="00040CB2">
        <w:t>)</w:t>
      </w:r>
      <w:r w:rsidR="0012470F" w:rsidRPr="0002465B">
        <w:t xml:space="preserve">, </w:t>
      </w:r>
    </w:p>
    <w:p w:rsidR="00040CB2" w:rsidRPr="007846EE" w:rsidRDefault="007846EE" w:rsidP="0012470F">
      <w:pPr>
        <w:pStyle w:val="Default"/>
        <w:ind w:left="1068"/>
      </w:pPr>
      <w:r>
        <w:t xml:space="preserve">- </w:t>
      </w:r>
      <w:r w:rsidR="0012470F" w:rsidRPr="0002465B">
        <w:t>ключи для конкурсов</w:t>
      </w:r>
      <w:r w:rsidR="0012470F">
        <w:t>:</w:t>
      </w:r>
      <w:r w:rsidR="0012470F" w:rsidRPr="0002465B">
        <w:t xml:space="preserve"> </w:t>
      </w:r>
      <w:r w:rsidR="0012470F">
        <w:t xml:space="preserve">1) </w:t>
      </w:r>
      <w:r w:rsidR="0012470F" w:rsidRPr="0002465B">
        <w:t>«Лексико-грамматический тест»,</w:t>
      </w:r>
      <w:r w:rsidR="0012470F">
        <w:t xml:space="preserve"> 2)</w:t>
      </w:r>
      <w:r w:rsidR="0012470F" w:rsidRPr="0002465B">
        <w:t xml:space="preserve"> «Конкурс понимания письменного текста» и </w:t>
      </w:r>
      <w:r w:rsidR="0012470F">
        <w:t xml:space="preserve">3) </w:t>
      </w:r>
      <w:r w:rsidR="0012470F" w:rsidRPr="0002465B">
        <w:t>«Конкурс понимания устного текста»</w:t>
      </w:r>
      <w:r w:rsidR="004C20FC" w:rsidRPr="004C20FC">
        <w:t xml:space="preserve"> </w:t>
      </w:r>
      <w:r w:rsidR="004C20FC">
        <w:t>(файл "</w:t>
      </w:r>
      <w:r w:rsidR="004C20FC">
        <w:rPr>
          <w:lang w:val="en-US"/>
        </w:rPr>
        <w:t>otvet</w:t>
      </w:r>
      <w:r w:rsidR="004C20FC" w:rsidRPr="00040CB2">
        <w:t>"</w:t>
      </w:r>
      <w:r w:rsidR="004C20FC">
        <w:t>)</w:t>
      </w:r>
      <w:r w:rsidR="004C20FC" w:rsidRPr="0002465B">
        <w:t>,</w:t>
      </w:r>
      <w:r w:rsidR="0012470F" w:rsidRPr="0002465B">
        <w:t xml:space="preserve">, </w:t>
      </w:r>
    </w:p>
    <w:p w:rsidR="00040CB2" w:rsidRDefault="007846EE" w:rsidP="0012470F">
      <w:pPr>
        <w:pStyle w:val="Default"/>
        <w:ind w:left="1068"/>
      </w:pPr>
      <w:r>
        <w:t xml:space="preserve">- </w:t>
      </w:r>
      <w:r w:rsidR="0012470F" w:rsidRPr="0002465B">
        <w:t>аудиозапись</w:t>
      </w:r>
      <w:r w:rsidR="00040CB2" w:rsidRPr="00040CB2">
        <w:t xml:space="preserve"> </w:t>
      </w:r>
      <w:r w:rsidR="00040CB2">
        <w:t xml:space="preserve">для конкурса </w:t>
      </w:r>
      <w:r w:rsidR="00040CB2" w:rsidRPr="0002465B">
        <w:t>«Конкурс понимания устного текста»</w:t>
      </w:r>
      <w:r w:rsidR="0012470F" w:rsidRPr="0002465B">
        <w:t>,</w:t>
      </w:r>
    </w:p>
    <w:p w:rsidR="0012470F" w:rsidRDefault="007846EE" w:rsidP="0012470F">
      <w:pPr>
        <w:pStyle w:val="Default"/>
        <w:ind w:left="1068"/>
      </w:pPr>
      <w:r>
        <w:t xml:space="preserve">- </w:t>
      </w:r>
      <w:r w:rsidR="0012470F" w:rsidRPr="0002465B">
        <w:t>критерии и протоколы оценивания для проведения «Конкурса письменной речи» и «Конкурса устной речи»</w:t>
      </w:r>
      <w:r w:rsidRPr="007846EE">
        <w:t xml:space="preserve"> </w:t>
      </w:r>
      <w:r>
        <w:t>(файл "</w:t>
      </w:r>
      <w:r>
        <w:rPr>
          <w:lang w:val="en-US"/>
        </w:rPr>
        <w:t>metod</w:t>
      </w:r>
      <w:r w:rsidRPr="00040CB2">
        <w:t>"</w:t>
      </w:r>
      <w:r>
        <w:t>)</w:t>
      </w:r>
      <w:r w:rsidR="0012470F" w:rsidRPr="0002465B">
        <w:t xml:space="preserve">. </w:t>
      </w:r>
    </w:p>
    <w:p w:rsidR="00774FF1" w:rsidRDefault="00774FF1" w:rsidP="0012470F">
      <w:pPr>
        <w:pStyle w:val="Default"/>
        <w:ind w:left="1068"/>
      </w:pPr>
      <w:r>
        <w:t>1.2.</w:t>
      </w:r>
      <w:r w:rsidRPr="00774FF1">
        <w:t xml:space="preserve"> </w:t>
      </w:r>
      <w:r w:rsidRPr="0002465B">
        <w:t xml:space="preserve">Тестовые материалы, выдаваемые конкурсантам качественно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sidRPr="0002465B">
        <w:rPr>
          <w:b/>
        </w:rPr>
        <w:t>Для получения качественного оригинала на компьютере необходимо установить французский шрифт</w:t>
      </w:r>
      <w:r w:rsidRPr="0002465B">
        <w:t>.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w:t>
      </w:r>
    </w:p>
    <w:p w:rsidR="007846EE" w:rsidRDefault="007846EE" w:rsidP="0012470F">
      <w:pPr>
        <w:pStyle w:val="Default"/>
        <w:ind w:left="1068"/>
      </w:pPr>
    </w:p>
    <w:p w:rsidR="007846EE" w:rsidRDefault="007846EE" w:rsidP="0012470F">
      <w:pPr>
        <w:pStyle w:val="Default"/>
        <w:ind w:left="1068"/>
      </w:pPr>
      <w:r w:rsidRPr="0002465B">
        <w:t>Аудиозапись устного текста должна быть размножена в зависимости от количества аудиторий, выделяемых для проведения конкурса «Понимание устного текста».</w:t>
      </w:r>
    </w:p>
    <w:p w:rsidR="00C33B0C" w:rsidRDefault="00C33B0C" w:rsidP="0012470F">
      <w:pPr>
        <w:pStyle w:val="Default"/>
        <w:ind w:left="1068"/>
      </w:pPr>
    </w:p>
    <w:p w:rsidR="00C33B0C" w:rsidRDefault="00C33B0C" w:rsidP="00C33B0C">
      <w:pPr>
        <w:spacing w:after="0" w:line="240" w:lineRule="auto"/>
        <w:ind w:firstLine="708"/>
        <w:jc w:val="both"/>
        <w:rPr>
          <w:rFonts w:ascii="Times New Roman" w:hAnsi="Times New Roman" w:cs="Times New Roman"/>
          <w:sz w:val="24"/>
          <w:szCs w:val="24"/>
        </w:rPr>
      </w:pPr>
      <w:r w:rsidRPr="00C33B0C">
        <w:rPr>
          <w:rFonts w:ascii="Times New Roman" w:hAnsi="Times New Roman"/>
          <w:b/>
          <w:sz w:val="24"/>
          <w:szCs w:val="24"/>
        </w:rPr>
        <w:t>Письменный тур</w:t>
      </w:r>
      <w:r w:rsidRPr="00AB17A7">
        <w:rPr>
          <w:rFonts w:ascii="Times New Roman" w:hAnsi="Times New Roman"/>
          <w:sz w:val="24"/>
          <w:szCs w:val="24"/>
        </w:rPr>
        <w:t xml:space="preserve"> состоит из </w:t>
      </w:r>
      <w:r>
        <w:rPr>
          <w:rFonts w:ascii="Times New Roman" w:hAnsi="Times New Roman"/>
          <w:sz w:val="24"/>
          <w:szCs w:val="24"/>
        </w:rPr>
        <w:t xml:space="preserve">4 конкурсов </w:t>
      </w:r>
      <w:r w:rsidRPr="00C33B0C">
        <w:rPr>
          <w:rFonts w:ascii="Times New Roman" w:hAnsi="Times New Roman" w:cs="Times New Roman"/>
        </w:rPr>
        <w:t>(лексико-грамматический тест, понимание письменного текста, понимание устного текста и конкурс письменной речи)</w:t>
      </w:r>
      <w:r w:rsidRPr="00C33B0C">
        <w:rPr>
          <w:rFonts w:ascii="Times New Roman" w:hAnsi="Times New Roman" w:cs="Times New Roman"/>
          <w:sz w:val="24"/>
          <w:szCs w:val="24"/>
        </w:rPr>
        <w:t xml:space="preserve">. </w:t>
      </w:r>
    </w:p>
    <w:p w:rsidR="00C33B0C" w:rsidRDefault="00C33B0C" w:rsidP="00C33B0C">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количество баллов 80.</w:t>
      </w:r>
      <w:r w:rsidRPr="00C33B0C">
        <w:rPr>
          <w:rFonts w:ascii="Times New Roman" w:eastAsia="Calibri" w:hAnsi="Times New Roman" w:cs="Times New Roman"/>
          <w:b/>
          <w:sz w:val="24"/>
          <w:szCs w:val="24"/>
        </w:rPr>
        <w:t xml:space="preserve"> </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Общее время</w:t>
      </w:r>
      <w:r w:rsidRPr="0002465B">
        <w:rPr>
          <w:rFonts w:ascii="Times New Roman" w:hAnsi="Times New Roman" w:cs="Times New Roman"/>
          <w:sz w:val="24"/>
          <w:szCs w:val="24"/>
        </w:rPr>
        <w:t xml:space="preserve"> </w:t>
      </w:r>
      <w:r w:rsidRPr="0002465B">
        <w:rPr>
          <w:rFonts w:ascii="Times New Roman" w:hAnsi="Times New Roman" w:cs="Times New Roman"/>
          <w:b/>
          <w:sz w:val="24"/>
          <w:szCs w:val="24"/>
        </w:rPr>
        <w:t>проведения</w:t>
      </w:r>
      <w:r w:rsidRPr="0002465B">
        <w:rPr>
          <w:rFonts w:ascii="Times New Roman" w:eastAsia="Calibri" w:hAnsi="Times New Roman" w:cs="Times New Roman"/>
          <w:b/>
          <w:sz w:val="24"/>
          <w:szCs w:val="24"/>
        </w:rPr>
        <w:t xml:space="preserve">  письменной части</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7</w:t>
      </w:r>
      <w:r w:rsidRPr="0002465B">
        <w:rPr>
          <w:rFonts w:ascii="Times New Roman" w:hAnsi="Times New Roman" w:cs="Times New Roman"/>
          <w:sz w:val="24"/>
          <w:szCs w:val="24"/>
        </w:rPr>
        <w:t>-8 кл.</w:t>
      </w:r>
      <w:r w:rsidRPr="0002465B">
        <w:rPr>
          <w:rFonts w:ascii="Times New Roman" w:eastAsia="Calibri" w:hAnsi="Times New Roman" w:cs="Times New Roman"/>
          <w:b/>
          <w:sz w:val="24"/>
          <w:szCs w:val="24"/>
        </w:rPr>
        <w:t xml:space="preserve"> - 1</w:t>
      </w:r>
      <w:r w:rsidR="00461F47">
        <w:rPr>
          <w:rFonts w:ascii="Times New Roman" w:eastAsia="Calibri" w:hAnsi="Times New Roman" w:cs="Times New Roman"/>
          <w:b/>
          <w:sz w:val="24"/>
          <w:szCs w:val="24"/>
        </w:rPr>
        <w:t>3</w:t>
      </w:r>
      <w:r w:rsidRPr="0002465B">
        <w:rPr>
          <w:rFonts w:ascii="Times New Roman" w:eastAsia="Calibri" w:hAnsi="Times New Roman" w:cs="Times New Roman"/>
          <w:b/>
          <w:sz w:val="24"/>
          <w:szCs w:val="24"/>
        </w:rPr>
        <w:t>0</w:t>
      </w:r>
      <w:r w:rsidR="00461F47">
        <w:rPr>
          <w:rFonts w:ascii="Times New Roman" w:eastAsia="Calibri" w:hAnsi="Times New Roman" w:cs="Times New Roman"/>
          <w:b/>
          <w:sz w:val="24"/>
          <w:szCs w:val="24"/>
        </w:rPr>
        <w:t>-140</w:t>
      </w:r>
      <w:r w:rsidRPr="0002465B">
        <w:rPr>
          <w:rFonts w:ascii="Times New Roman" w:eastAsia="Calibri" w:hAnsi="Times New Roman" w:cs="Times New Roman"/>
          <w:b/>
          <w:sz w:val="24"/>
          <w:szCs w:val="24"/>
        </w:rPr>
        <w:t xml:space="preserve"> мин.,</w:t>
      </w:r>
    </w:p>
    <w:p w:rsidR="00C33B0C"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 xml:space="preserve"> </w:t>
      </w:r>
      <w:r w:rsidR="00D82645" w:rsidRPr="0002465B">
        <w:rPr>
          <w:rFonts w:ascii="Times New Roman" w:hAnsi="Times New Roman" w:cs="Times New Roman"/>
          <w:sz w:val="24"/>
          <w:szCs w:val="24"/>
        </w:rPr>
        <w:t>9-11 кл.</w:t>
      </w:r>
      <w:r w:rsidR="00E23B61">
        <w:rPr>
          <w:rFonts w:ascii="Times New Roman" w:eastAsia="Calibri" w:hAnsi="Times New Roman" w:cs="Times New Roman"/>
          <w:b/>
          <w:sz w:val="24"/>
          <w:szCs w:val="24"/>
        </w:rPr>
        <w:t xml:space="preserve"> - </w:t>
      </w:r>
      <w:r w:rsidR="00D82645" w:rsidRPr="0002465B">
        <w:rPr>
          <w:rFonts w:ascii="Times New Roman" w:eastAsia="Calibri" w:hAnsi="Times New Roman" w:cs="Times New Roman"/>
          <w:b/>
          <w:sz w:val="24"/>
          <w:szCs w:val="24"/>
        </w:rPr>
        <w:t>190</w:t>
      </w:r>
      <w:r w:rsidR="00E23B61">
        <w:rPr>
          <w:rFonts w:ascii="Times New Roman" w:eastAsia="Calibri" w:hAnsi="Times New Roman" w:cs="Times New Roman"/>
          <w:b/>
          <w:sz w:val="24"/>
          <w:szCs w:val="24"/>
        </w:rPr>
        <w:t>-210</w:t>
      </w:r>
      <w:r w:rsidR="00D82645" w:rsidRPr="0002465B">
        <w:rPr>
          <w:rFonts w:ascii="Times New Roman" w:eastAsia="Calibri" w:hAnsi="Times New Roman" w:cs="Times New Roman"/>
          <w:b/>
          <w:sz w:val="24"/>
          <w:szCs w:val="24"/>
        </w:rPr>
        <w:t xml:space="preserve"> мин.,</w:t>
      </w:r>
    </w:p>
    <w:p w:rsidR="00D82645" w:rsidRDefault="00D82645" w:rsidP="00C33B0C">
      <w:pPr>
        <w:spacing w:after="0" w:line="240" w:lineRule="auto"/>
        <w:rPr>
          <w:rFonts w:ascii="Times New Roman" w:eastAsia="Calibri" w:hAnsi="Times New Roman" w:cs="Times New Roman"/>
          <w:b/>
          <w:sz w:val="24"/>
          <w:szCs w:val="24"/>
        </w:rPr>
      </w:pPr>
    </w:p>
    <w:p w:rsidR="00C33B0C" w:rsidRDefault="00C33B0C"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Устный тур:</w:t>
      </w:r>
    </w:p>
    <w:p w:rsidR="00D82645" w:rsidRDefault="00D82645" w:rsidP="00D82645">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 xml:space="preserve">количество баллов </w:t>
      </w:r>
      <w:r>
        <w:rPr>
          <w:rFonts w:ascii="Times New Roman" w:hAnsi="Times New Roman" w:cs="Times New Roman"/>
          <w:sz w:val="24"/>
          <w:szCs w:val="24"/>
        </w:rPr>
        <w:t>2</w:t>
      </w:r>
      <w:r w:rsidRPr="00C33B0C">
        <w:rPr>
          <w:rFonts w:ascii="Times New Roman" w:hAnsi="Times New Roman" w:cs="Times New Roman"/>
          <w:sz w:val="24"/>
          <w:szCs w:val="24"/>
        </w:rPr>
        <w:t>0.</w:t>
      </w:r>
      <w:r w:rsidRPr="00C33B0C">
        <w:rPr>
          <w:rFonts w:ascii="Times New Roman" w:eastAsia="Calibri" w:hAnsi="Times New Roman" w:cs="Times New Roman"/>
          <w:b/>
          <w:sz w:val="24"/>
          <w:szCs w:val="24"/>
        </w:rPr>
        <w:t xml:space="preserve"> </w:t>
      </w:r>
    </w:p>
    <w:p w:rsidR="00C33B0C" w:rsidRPr="0002465B" w:rsidRDefault="00D82645"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C33B0C" w:rsidRPr="0002465B">
        <w:rPr>
          <w:rFonts w:ascii="Times New Roman" w:eastAsia="Calibri" w:hAnsi="Times New Roman" w:cs="Times New Roman"/>
          <w:b/>
          <w:sz w:val="24"/>
          <w:szCs w:val="24"/>
        </w:rPr>
        <w:t>ремя</w:t>
      </w:r>
      <w:r w:rsidR="00C33B0C" w:rsidRPr="0002465B">
        <w:rPr>
          <w:rFonts w:ascii="Times New Roman" w:hAnsi="Times New Roman" w:cs="Times New Roman"/>
          <w:sz w:val="24"/>
          <w:szCs w:val="24"/>
        </w:rPr>
        <w:t xml:space="preserve"> </w:t>
      </w:r>
      <w:r w:rsidR="00C33B0C" w:rsidRPr="0002465B">
        <w:rPr>
          <w:rFonts w:ascii="Times New Roman" w:hAnsi="Times New Roman" w:cs="Times New Roman"/>
          <w:b/>
          <w:sz w:val="24"/>
          <w:szCs w:val="24"/>
        </w:rPr>
        <w:t>проведения</w:t>
      </w:r>
      <w:r w:rsidR="00C33B0C" w:rsidRPr="0002465B">
        <w:rPr>
          <w:rFonts w:ascii="Times New Roman" w:eastAsia="Calibri" w:hAnsi="Times New Roman" w:cs="Times New Roman"/>
          <w:b/>
          <w:sz w:val="24"/>
          <w:szCs w:val="24"/>
        </w:rPr>
        <w:t xml:space="preserve">  уст</w:t>
      </w:r>
      <w:r>
        <w:rPr>
          <w:rFonts w:ascii="Times New Roman" w:eastAsia="Calibri" w:hAnsi="Times New Roman" w:cs="Times New Roman"/>
          <w:b/>
          <w:sz w:val="24"/>
          <w:szCs w:val="24"/>
        </w:rPr>
        <w:t xml:space="preserve">ной </w:t>
      </w:r>
      <w:r w:rsidR="00C33B0C" w:rsidRPr="0002465B">
        <w:rPr>
          <w:rFonts w:ascii="Times New Roman" w:eastAsia="Calibri" w:hAnsi="Times New Roman" w:cs="Times New Roman"/>
          <w:b/>
          <w:sz w:val="24"/>
          <w:szCs w:val="24"/>
        </w:rPr>
        <w:t xml:space="preserve"> части</w:t>
      </w:r>
      <w:r>
        <w:rPr>
          <w:rFonts w:ascii="Times New Roman" w:eastAsia="Calibri" w:hAnsi="Times New Roman" w:cs="Times New Roman"/>
          <w:b/>
          <w:sz w:val="24"/>
          <w:szCs w:val="24"/>
        </w:rPr>
        <w:t xml:space="preserve"> на одного участника</w:t>
      </w:r>
      <w:r w:rsidR="00C33B0C" w:rsidRPr="0002465B">
        <w:rPr>
          <w:rFonts w:ascii="Times New Roman" w:eastAsia="Calibri" w:hAnsi="Times New Roman" w:cs="Times New Roman"/>
          <w:b/>
          <w:sz w:val="24"/>
          <w:szCs w:val="24"/>
        </w:rPr>
        <w:t xml:space="preserve"> 15-20 мин.</w:t>
      </w:r>
    </w:p>
    <w:p w:rsidR="00C33B0C" w:rsidRPr="0002465B" w:rsidRDefault="00C33B0C" w:rsidP="00C33B0C">
      <w:pPr>
        <w:widowControl w:val="0"/>
        <w:autoSpaceDE w:val="0"/>
        <w:autoSpaceDN w:val="0"/>
        <w:adjustRightInd w:val="0"/>
        <w:spacing w:after="0" w:line="240" w:lineRule="auto"/>
        <w:jc w:val="both"/>
        <w:rPr>
          <w:rFonts w:ascii="Times New Roman" w:hAnsi="Times New Roman" w:cs="Times New Roman"/>
          <w:sz w:val="24"/>
          <w:szCs w:val="24"/>
        </w:rPr>
      </w:pPr>
    </w:p>
    <w:p w:rsidR="0012470F"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r w:rsidRPr="00D82645">
        <w:rPr>
          <w:rFonts w:ascii="Times New Roman" w:eastAsia="Calibri" w:hAnsi="Times New Roman" w:cs="Times New Roman"/>
          <w:b/>
          <w:sz w:val="24"/>
          <w:szCs w:val="24"/>
        </w:rPr>
        <w:t>Общее</w:t>
      </w:r>
      <w:r w:rsidRPr="00D82645">
        <w:rPr>
          <w:rFonts w:ascii="Times New Roman" w:hAnsi="Times New Roman" w:cs="Times New Roman"/>
          <w:b/>
          <w:sz w:val="24"/>
          <w:szCs w:val="24"/>
        </w:rPr>
        <w:t xml:space="preserve"> максимальное количество баллов </w:t>
      </w:r>
      <w:r>
        <w:rPr>
          <w:rFonts w:ascii="Times New Roman" w:hAnsi="Times New Roman" w:cs="Times New Roman"/>
          <w:b/>
          <w:sz w:val="24"/>
          <w:szCs w:val="24"/>
        </w:rPr>
        <w:t>100!</w:t>
      </w: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rsidR="00291C7D" w:rsidRPr="007846EE" w:rsidRDefault="007846EE" w:rsidP="007846EE">
      <w:pPr>
        <w:widowControl w:val="0"/>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highlight w:val="white"/>
        </w:rPr>
        <w:t xml:space="preserve">2. </w:t>
      </w:r>
      <w:r w:rsidR="00291C7D" w:rsidRPr="007846EE">
        <w:rPr>
          <w:rFonts w:ascii="Times New Roman" w:hAnsi="Times New Roman" w:cs="Times New Roman"/>
          <w:b/>
          <w:i/>
          <w:sz w:val="24"/>
          <w:szCs w:val="24"/>
          <w:highlight w:val="white"/>
        </w:rPr>
        <w:t xml:space="preserve">Требования </w:t>
      </w:r>
      <w:r w:rsidR="00291C7D" w:rsidRPr="007846EE">
        <w:rPr>
          <w:rFonts w:ascii="Times New Roman" w:hAnsi="Times New Roman" w:cs="Times New Roman"/>
          <w:b/>
          <w:i/>
          <w:sz w:val="24"/>
          <w:szCs w:val="24"/>
        </w:rPr>
        <w:t>к материально-техническому обеспечению</w:t>
      </w:r>
      <w:r>
        <w:rPr>
          <w:rFonts w:ascii="Times New Roman" w:hAnsi="Times New Roman" w:cs="Times New Roman"/>
          <w:b/>
          <w:i/>
          <w:sz w:val="24"/>
          <w:szCs w:val="24"/>
        </w:rPr>
        <w:t xml:space="preserve"> </w:t>
      </w:r>
      <w:r w:rsidR="00291C7D" w:rsidRPr="007846EE">
        <w:rPr>
          <w:rFonts w:ascii="Times New Roman" w:hAnsi="Times New Roman" w:cs="Times New Roman"/>
          <w:b/>
          <w:i/>
          <w:sz w:val="24"/>
          <w:szCs w:val="24"/>
        </w:rPr>
        <w:t xml:space="preserve"> учебных аудиторий</w:t>
      </w:r>
    </w:p>
    <w:p w:rsidR="00CB4E68" w:rsidRPr="0002465B" w:rsidRDefault="00CB4E68" w:rsidP="0002465B">
      <w:pPr>
        <w:widowControl w:val="0"/>
        <w:autoSpaceDE w:val="0"/>
        <w:autoSpaceDN w:val="0"/>
        <w:adjustRightInd w:val="0"/>
        <w:spacing w:after="0" w:line="240" w:lineRule="auto"/>
        <w:jc w:val="center"/>
        <w:rPr>
          <w:rFonts w:ascii="Times New Roman" w:hAnsi="Times New Roman" w:cs="Times New Roman"/>
          <w:b/>
          <w:sz w:val="24"/>
          <w:szCs w:val="24"/>
        </w:rPr>
      </w:pPr>
    </w:p>
    <w:p w:rsidR="00CB4E68" w:rsidRPr="0002465B" w:rsidRDefault="00CB4E68" w:rsidP="0002465B">
      <w:pPr>
        <w:pStyle w:val="Default"/>
      </w:pPr>
      <w:r w:rsidRPr="0002465B">
        <w:t>2.</w:t>
      </w:r>
      <w:r w:rsidR="007846EE">
        <w:t>1</w:t>
      </w:r>
      <w:r w:rsidRPr="0002465B">
        <w:t xml:space="preserve">. Оргкомитету следует подготовить </w:t>
      </w:r>
    </w:p>
    <w:p w:rsidR="00CB4E68" w:rsidRPr="0002465B" w:rsidRDefault="00CB4E68" w:rsidP="0002465B">
      <w:pPr>
        <w:pStyle w:val="Default"/>
        <w:numPr>
          <w:ilvl w:val="0"/>
          <w:numId w:val="1"/>
        </w:numPr>
      </w:pPr>
      <w:r w:rsidRPr="0002465B">
        <w:t></w:t>
      </w:r>
      <w:r w:rsidRPr="0002465B">
        <w:t xml:space="preserve">бумагу для черновых записей на каждый конкурс; </w:t>
      </w:r>
    </w:p>
    <w:p w:rsidR="00CB4E68" w:rsidRPr="0002465B" w:rsidRDefault="00CB4E68" w:rsidP="0002465B">
      <w:pPr>
        <w:pStyle w:val="Default"/>
        <w:numPr>
          <w:ilvl w:val="0"/>
          <w:numId w:val="1"/>
        </w:numPr>
      </w:pPr>
      <w:r w:rsidRPr="0002465B">
        <w:lastRenderedPageBreak/>
        <w:t></w:t>
      </w:r>
      <w:r w:rsidRPr="0002465B">
        <w:t xml:space="preserve">аудиторию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 </w:t>
      </w:r>
    </w:p>
    <w:p w:rsidR="00CB4E68" w:rsidRPr="0002465B" w:rsidRDefault="00CB4E68" w:rsidP="0002465B">
      <w:pPr>
        <w:pStyle w:val="Default"/>
        <w:numPr>
          <w:ilvl w:val="0"/>
          <w:numId w:val="1"/>
        </w:numPr>
      </w:pPr>
      <w:r w:rsidRPr="0002465B">
        <w:t></w:t>
      </w:r>
      <w:r w:rsidRPr="0002465B">
        <w:t xml:space="preserve">в аудиториях должны быть часы для того, чтобы конкурсанты, у которых отбирают мобильные телефоны, могли следить за временем;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для проведения Конкурса понимания устного текста требуются качественные магнитофоны/компьютеры для прослушивания аудиодиска (по одному в каждую аудиторию);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аудитории для проведения конкурса устной речи: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большая аудитория для ожидания (размер в зависимости от планируемого количества конкурсантов),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две-три аудитории для подготовки, где конкурсанты выбирают задание и готовят свое устное высказывание. Количество посадочных мест из расчета один стол на одного участника + 2-3 стола для представителя оргкомитета и выкладки используемых материалов;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несколько небольших аудиторий для работы жюри с конкурсантами + такое же количество диктофонов/компьютеров, обеспечивающих качественную запись и воспроизведение речи конкурсантов;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необходимое количество дежурных в аудиториях и в коридорах. </w:t>
      </w:r>
    </w:p>
    <w:p w:rsidR="00CB4E68" w:rsidRPr="0002465B" w:rsidRDefault="00CB4E68" w:rsidP="0002465B">
      <w:pPr>
        <w:pStyle w:val="Default"/>
        <w:rPr>
          <w:color w:val="auto"/>
        </w:rPr>
      </w:pPr>
    </w:p>
    <w:p w:rsidR="00CB4E68" w:rsidRPr="0002465B" w:rsidRDefault="007846EE" w:rsidP="0002465B">
      <w:pPr>
        <w:pStyle w:val="Default"/>
        <w:rPr>
          <w:color w:val="auto"/>
        </w:rPr>
      </w:pPr>
      <w:r>
        <w:rPr>
          <w:color w:val="auto"/>
        </w:rPr>
        <w:t>2.2</w:t>
      </w:r>
      <w:r w:rsidR="00CB4E68" w:rsidRPr="0002465B">
        <w:rPr>
          <w:color w:val="auto"/>
        </w:rPr>
        <w:t xml:space="preserve">.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 </w:t>
      </w:r>
    </w:p>
    <w:p w:rsidR="00CB4E68" w:rsidRPr="0002465B" w:rsidRDefault="007846EE" w:rsidP="0002465B">
      <w:pPr>
        <w:pStyle w:val="Default"/>
        <w:rPr>
          <w:color w:val="auto"/>
        </w:rPr>
      </w:pPr>
      <w:r>
        <w:rPr>
          <w:color w:val="auto"/>
        </w:rPr>
        <w:t>2.3.</w:t>
      </w:r>
      <w:r w:rsidR="00CB4E68" w:rsidRPr="0002465B">
        <w:rPr>
          <w:color w:val="auto"/>
        </w:rPr>
        <w:t xml:space="preserve">. Перед началом каждого конкурса председатель или член жюри проводит инструктаж участников и объясняет им правила работы. </w:t>
      </w:r>
    </w:p>
    <w:p w:rsidR="00CB4E68" w:rsidRPr="0002465B" w:rsidRDefault="007846EE" w:rsidP="0002465B">
      <w:pPr>
        <w:pStyle w:val="Default"/>
      </w:pPr>
      <w:r>
        <w:rPr>
          <w:color w:val="auto"/>
        </w:rPr>
        <w:t>2.4.</w:t>
      </w:r>
      <w:r w:rsidR="00CB4E68" w:rsidRPr="0002465B">
        <w:rPr>
          <w:color w:val="auto"/>
        </w:rPr>
        <w:t xml:space="preserve"> </w:t>
      </w:r>
      <w:r w:rsidR="00291C7D" w:rsidRPr="0002465B">
        <w:rPr>
          <w:b/>
        </w:rPr>
        <w:t>Для проведения письменных заданий</w:t>
      </w:r>
      <w:r w:rsidR="00291C7D" w:rsidRPr="0002465B">
        <w:t xml:space="preserve"> необходимо рассадить конкурсантов по одному человеку. При себе иметь ручку  черного или синего цвета. </w:t>
      </w:r>
    </w:p>
    <w:p w:rsidR="00291C7D" w:rsidRPr="0002465B" w:rsidRDefault="007846EE" w:rsidP="0002465B">
      <w:pPr>
        <w:pStyle w:val="Default"/>
      </w:pPr>
      <w:r>
        <w:t>2.5</w:t>
      </w:r>
      <w:r w:rsidR="00CB4E68" w:rsidRPr="0002465B">
        <w:t xml:space="preserve">. </w:t>
      </w:r>
      <w:r w:rsidR="0072503E" w:rsidRPr="0002465B">
        <w:t xml:space="preserve">Отключить мобильные электронные устройства и положить их на предусмотренный для этого стол в аудитории. </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Помещения для работы жюри</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На усмотрение самих членов жюри.</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Порядок действий участников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1.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2. Во время проведения олимпиады участники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должны соблюдать настоящий Порядок и требования, утвержденные организатором муниципального этапов олимпиады, центральной методической комиссией олимпиады;    должны следовать указаниям представителей организатора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не вправе общаться друг с другом, свободно перемещаться по аудитории.</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3.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5.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lastRenderedPageBreak/>
        <w:t>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7. Рассмотрение апелляции проводится с участием самого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8.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B519D" w:rsidRPr="0002465B" w:rsidRDefault="009B519D"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7846EE">
        <w:rPr>
          <w:rFonts w:ascii="Times New Roman" w:hAnsi="Times New Roman" w:cs="Times New Roman"/>
          <w:b/>
          <w:i/>
          <w:sz w:val="24"/>
          <w:szCs w:val="24"/>
        </w:rPr>
        <w:t>Порядок действий жюри и организаторов</w:t>
      </w:r>
      <w:r w:rsidRPr="0002465B">
        <w:rPr>
          <w:rFonts w:ascii="Times New Roman" w:hAnsi="Times New Roman" w:cs="Times New Roman"/>
          <w:sz w:val="24"/>
          <w:szCs w:val="24"/>
        </w:rPr>
        <w:t xml:space="preserve">: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Знакомство с документацией. Проведение общего инструктажа конкурсантов и инструктажа по каждому конкурсному заданию во время проведения олимпиады, сбор и проверка работ, разбор заданий при необходимости, проведение апелляций, подведение итогов.</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b/>
          <w:sz w:val="24"/>
          <w:szCs w:val="24"/>
        </w:rPr>
        <w:t>Жюри олимпиады</w:t>
      </w:r>
      <w:r w:rsidRPr="0002465B">
        <w:rPr>
          <w:rFonts w:ascii="Times New Roman" w:hAnsi="Times New Roman" w:cs="Times New Roman"/>
          <w:sz w:val="24"/>
          <w:szCs w:val="24"/>
        </w:rPr>
        <w:t>:</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проводит общий инструктаж конкурсантов и инструктаж по каждому конкурсному заданию во время проведения олимпиады; </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принимает для оценивания закодированные (</w:t>
      </w:r>
      <w:r w:rsidR="005F154F">
        <w:rPr>
          <w:rFonts w:ascii="Times New Roman" w:hAnsi="Times New Roman" w:cs="Times New Roman"/>
          <w:sz w:val="24"/>
          <w:szCs w:val="24"/>
        </w:rPr>
        <w:t>не</w:t>
      </w:r>
      <w:r w:rsidRPr="0002465B">
        <w:rPr>
          <w:rFonts w:ascii="Times New Roman" w:hAnsi="Times New Roman" w:cs="Times New Roman"/>
          <w:sz w:val="24"/>
          <w:szCs w:val="24"/>
        </w:rPr>
        <w:t>об</w:t>
      </w:r>
      <w:r w:rsidR="005F154F">
        <w:rPr>
          <w:rFonts w:ascii="Times New Roman" w:hAnsi="Times New Roman" w:cs="Times New Roman"/>
          <w:sz w:val="24"/>
          <w:szCs w:val="24"/>
        </w:rPr>
        <w:t>я</w:t>
      </w:r>
      <w:r w:rsidRPr="0002465B">
        <w:rPr>
          <w:rFonts w:ascii="Times New Roman" w:hAnsi="Times New Roman" w:cs="Times New Roman"/>
          <w:sz w:val="24"/>
          <w:szCs w:val="24"/>
        </w:rPr>
        <w:t>з</w:t>
      </w:r>
      <w:r w:rsidR="005F154F">
        <w:rPr>
          <w:rFonts w:ascii="Times New Roman" w:hAnsi="Times New Roman" w:cs="Times New Roman"/>
          <w:sz w:val="24"/>
          <w:szCs w:val="24"/>
        </w:rPr>
        <w:t>ательно</w:t>
      </w:r>
      <w:r w:rsidRPr="0002465B">
        <w:rPr>
          <w:rFonts w:ascii="Times New Roman" w:hAnsi="Times New Roman" w:cs="Times New Roman"/>
          <w:sz w:val="24"/>
          <w:szCs w:val="24"/>
        </w:rPr>
        <w:t>) олимпиадные работы участников олимпиады;</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проводит с участниками олимпиады анализ олимпиадных заданий и их решений;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результаты олимпиады ее участникам;</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рассматривает очно апелляции участников олимпиады; </w:t>
      </w:r>
    </w:p>
    <w:p w:rsidR="00160CD4" w:rsidRPr="0002465B" w:rsidRDefault="00160CD4"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определяет победителей и призеров олимпиады на основании рейтинга;</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60CD4" w:rsidRPr="0002465B" w:rsidRDefault="00426BF6"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ab/>
      </w:r>
      <w:r w:rsidR="0072503E" w:rsidRPr="0002465B">
        <w:rPr>
          <w:rFonts w:ascii="Times New Roman" w:hAnsi="Times New Roman" w:cs="Times New Roman"/>
          <w:sz w:val="24"/>
          <w:szCs w:val="24"/>
        </w:rP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024D41" w:rsidRPr="0002465B" w:rsidRDefault="00291C7D" w:rsidP="0002465B">
      <w:pPr>
        <w:spacing w:after="0" w:line="240" w:lineRule="auto"/>
        <w:rPr>
          <w:rFonts w:ascii="Times New Roman" w:hAnsi="Times New Roman" w:cs="Times New Roman"/>
          <w:sz w:val="24"/>
          <w:szCs w:val="24"/>
        </w:rPr>
      </w:pPr>
      <w:r w:rsidRPr="0002465B">
        <w:rPr>
          <w:rFonts w:ascii="Times New Roman" w:hAnsi="Times New Roman" w:cs="Times New Roman"/>
          <w:sz w:val="24"/>
          <w:szCs w:val="24"/>
        </w:rPr>
        <w:t>Для каждого конкурса необходимо ознакомиться с правилами его проведения, которые есть  в методических рекомендациях.</w:t>
      </w:r>
      <w:r w:rsidR="00426BF6" w:rsidRPr="0002465B">
        <w:rPr>
          <w:rFonts w:ascii="Times New Roman" w:hAnsi="Times New Roman" w:cs="Times New Roman"/>
          <w:sz w:val="24"/>
          <w:szCs w:val="24"/>
        </w:rPr>
        <w:t xml:space="preserve"> </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i/>
          <w:sz w:val="24"/>
          <w:szCs w:val="24"/>
        </w:rPr>
      </w:pPr>
      <w:r w:rsidRPr="0002465B">
        <w:rPr>
          <w:rFonts w:ascii="Times New Roman" w:hAnsi="Times New Roman" w:cs="Times New Roman"/>
          <w:i/>
          <w:sz w:val="24"/>
          <w:szCs w:val="24"/>
        </w:rPr>
        <w:t>Перед проверкой обязательно еще раз ознакомьтесь с методическими рекомендациями</w:t>
      </w:r>
      <w:r w:rsidR="0072503E" w:rsidRPr="0002465B">
        <w:rPr>
          <w:rFonts w:ascii="Times New Roman" w:hAnsi="Times New Roman" w:cs="Times New Roman"/>
          <w:i/>
          <w:sz w:val="24"/>
          <w:szCs w:val="24"/>
        </w:rPr>
        <w:t>!</w:t>
      </w:r>
    </w:p>
    <w:p w:rsidR="00B6725E" w:rsidRPr="0002465B" w:rsidRDefault="00B6725E" w:rsidP="0002465B">
      <w:pPr>
        <w:spacing w:line="240" w:lineRule="auto"/>
        <w:rPr>
          <w:rFonts w:ascii="Times New Roman" w:hAnsi="Times New Roman" w:cs="Times New Roman"/>
          <w:i/>
          <w:sz w:val="24"/>
          <w:szCs w:val="24"/>
        </w:rPr>
      </w:pP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 xml:space="preserve">Подведение итогов муниципального этапа Всероссийской олимпиады </w:t>
      </w: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по французскому языку</w:t>
      </w:r>
    </w:p>
    <w:p w:rsidR="00AD556A" w:rsidRPr="0002465B" w:rsidRDefault="00AD556A" w:rsidP="0002465B">
      <w:pPr>
        <w:autoSpaceDE w:val="0"/>
        <w:spacing w:after="0" w:line="240" w:lineRule="auto"/>
        <w:ind w:firstLine="709"/>
        <w:jc w:val="center"/>
        <w:rPr>
          <w:rFonts w:ascii="Times New Roman" w:eastAsia="Calibri" w:hAnsi="Times New Roman" w:cs="Times New Roman"/>
          <w:b/>
          <w:bCs/>
          <w:color w:val="000000"/>
          <w:sz w:val="24"/>
          <w:szCs w:val="24"/>
        </w:rPr>
      </w:pP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Определение победителей и призеров Олимпиады осуществляется на основе Положения об Олимпиаде школьников.</w:t>
      </w:r>
    </w:p>
    <w:p w:rsidR="00AD556A" w:rsidRPr="007846EE" w:rsidRDefault="00AD556A"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После проверки работ проводится их разбор и показ, а также рассматриваются апелляции участников.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Основная цель процедуры разбора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 На разборе заданий могут присутствовать все участники Олимпиады, а также сопровождающие их лица. В ходе разбора заданий представители Жюри подробно объясняют критерии оценивания каждого из заданий и дают общую оценку по итогам выполнения заданий. В ходе разбора заданий представляются наиболее удачные варианты выполнения олимпиадных заданий, анализируются типичные ошибки, </w:t>
      </w:r>
      <w:r w:rsidRPr="0002465B">
        <w:rPr>
          <w:rFonts w:ascii="Times New Roman" w:eastAsia="Calibri" w:hAnsi="Times New Roman" w:cs="Times New Roman"/>
          <w:color w:val="000000"/>
          <w:sz w:val="24"/>
          <w:szCs w:val="24"/>
        </w:rPr>
        <w:lastRenderedPageBreak/>
        <w:t>допущенные участниками Олимпиады, объявляются критерии выставления оценок при неполных решениях или при решениях, содержащих ошибки.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Не рекомендуется проводить разбор работ в дистанционной форме без обратной связи с участниками Олимпиады.</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Порядок проведения апелляций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Жюри совместно с оргкомитетом муниципального этапа Олимпиады рассматривает апелляции участников. Рекомендуется порядок проведения апелляций, практикующийся на региональном и заключительном этапах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проводится в случаях несогласия участника Олимпиады с результатами оценивания его олимпиадной работы.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участника Олимпиады рассматривается строго в день объявления результатов выполнения  олимпиадного задания.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Жюри.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По результатам рассмотрения апелляции выносится одно из следующих решений: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неудовлетворении апелляции и сохранении выставленных баллов;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частичном удовлетворении апелляции и изменении оценки в баллах;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об удовлетворении апелляции и изменении оценки в баллах. </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Критерии и методика оценивания олимпиадных заданий не могут быть предметом апелляции и пересмотру не подлежат.</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Документами по проведению апелляции являются: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письменные заявления об апелляциях участников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журнал (листы) регистрации апелляций;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протоколы апелляции.</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Победители и призеры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В случае, когда победители не определены, на муниципальном этапе Олимпиады определяются только призеры.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w:t>
      </w:r>
      <w:r w:rsidRPr="0002465B">
        <w:rPr>
          <w:rFonts w:ascii="Times New Roman" w:eastAsia="Calibri" w:hAnsi="Times New Roman" w:cs="Times New Roman"/>
          <w:color w:val="000000"/>
          <w:sz w:val="24"/>
          <w:szCs w:val="24"/>
        </w:rPr>
        <w:lastRenderedPageBreak/>
        <w:t>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Список победителей и призеров муниципального этапа Олимпиады утверждается организатором муниципального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b/>
          <w:bCs/>
          <w:color w:val="000000"/>
          <w:sz w:val="24"/>
          <w:szCs w:val="24"/>
        </w:rPr>
      </w:pPr>
      <w:r w:rsidRPr="0002465B">
        <w:rPr>
          <w:rFonts w:ascii="Times New Roman" w:eastAsia="Calibri" w:hAnsi="Times New Roman" w:cs="Times New Roman"/>
          <w:color w:val="000000"/>
          <w:sz w:val="24"/>
          <w:szCs w:val="24"/>
        </w:rPr>
        <w:t>Победители и призеры муниципального этапа Олимпиады награждаются дипломами.</w:t>
      </w:r>
    </w:p>
    <w:p w:rsidR="00AD556A" w:rsidRPr="0002465B" w:rsidRDefault="00AD556A" w:rsidP="0002465B">
      <w:pPr>
        <w:spacing w:after="0" w:line="240" w:lineRule="auto"/>
        <w:ind w:firstLine="709"/>
        <w:rPr>
          <w:rFonts w:ascii="Times New Roman" w:hAnsi="Times New Roman" w:cs="Times New Roman"/>
          <w:sz w:val="24"/>
          <w:szCs w:val="24"/>
        </w:rPr>
      </w:pPr>
    </w:p>
    <w:p w:rsidR="00AD556A" w:rsidRPr="00AD556A" w:rsidRDefault="00AD556A">
      <w:pPr>
        <w:rPr>
          <w:i/>
        </w:rPr>
      </w:pPr>
    </w:p>
    <w:sectPr w:rsidR="00AD556A" w:rsidRPr="00AD556A" w:rsidSect="0002465B">
      <w:footerReference w:type="default" r:id="rId8"/>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99" w:rsidRDefault="00352299" w:rsidP="0002465B">
      <w:pPr>
        <w:spacing w:after="0" w:line="240" w:lineRule="auto"/>
      </w:pPr>
      <w:r>
        <w:separator/>
      </w:r>
    </w:p>
  </w:endnote>
  <w:endnote w:type="continuationSeparator" w:id="0">
    <w:p w:rsidR="00352299" w:rsidRDefault="00352299" w:rsidP="000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5790"/>
      <w:docPartObj>
        <w:docPartGallery w:val="Page Numbers (Bottom of Page)"/>
        <w:docPartUnique/>
      </w:docPartObj>
    </w:sdtPr>
    <w:sdtEndPr/>
    <w:sdtContent>
      <w:p w:rsidR="00E23B61" w:rsidRDefault="00352299">
        <w:pPr>
          <w:pStyle w:val="a5"/>
          <w:jc w:val="center"/>
        </w:pPr>
        <w:r>
          <w:rPr>
            <w:noProof/>
          </w:rPr>
          <w:fldChar w:fldCharType="begin"/>
        </w:r>
        <w:r>
          <w:rPr>
            <w:noProof/>
          </w:rPr>
          <w:instrText xml:space="preserve"> PAGE   \* MERGEFORMAT </w:instrText>
        </w:r>
        <w:r>
          <w:rPr>
            <w:noProof/>
          </w:rPr>
          <w:fldChar w:fldCharType="separate"/>
        </w:r>
        <w:r w:rsidR="00985E4F">
          <w:rPr>
            <w:noProof/>
          </w:rPr>
          <w:t>4</w:t>
        </w:r>
        <w:r>
          <w:rPr>
            <w:noProof/>
          </w:rPr>
          <w:fldChar w:fldCharType="end"/>
        </w:r>
      </w:p>
    </w:sdtContent>
  </w:sdt>
  <w:p w:rsidR="0002465B" w:rsidRDefault="0002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99" w:rsidRDefault="00352299" w:rsidP="0002465B">
      <w:pPr>
        <w:spacing w:after="0" w:line="240" w:lineRule="auto"/>
      </w:pPr>
      <w:r>
        <w:separator/>
      </w:r>
    </w:p>
  </w:footnote>
  <w:footnote w:type="continuationSeparator" w:id="0">
    <w:p w:rsidR="00352299" w:rsidRDefault="00352299" w:rsidP="0002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82CF10"/>
    <w:multiLevelType w:val="hybridMultilevel"/>
    <w:tmpl w:val="415B1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C2B6F"/>
    <w:multiLevelType w:val="hybridMultilevel"/>
    <w:tmpl w:val="56672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7D"/>
    <w:rsid w:val="00022969"/>
    <w:rsid w:val="0002465B"/>
    <w:rsid w:val="00024D41"/>
    <w:rsid w:val="00040CB2"/>
    <w:rsid w:val="000427F5"/>
    <w:rsid w:val="00061242"/>
    <w:rsid w:val="000B5154"/>
    <w:rsid w:val="0012470F"/>
    <w:rsid w:val="00160CD4"/>
    <w:rsid w:val="00291C7D"/>
    <w:rsid w:val="00293D2F"/>
    <w:rsid w:val="00352299"/>
    <w:rsid w:val="00386B46"/>
    <w:rsid w:val="00426BF6"/>
    <w:rsid w:val="00432650"/>
    <w:rsid w:val="00461F47"/>
    <w:rsid w:val="004C20FC"/>
    <w:rsid w:val="005A6EA9"/>
    <w:rsid w:val="005F154F"/>
    <w:rsid w:val="0072503E"/>
    <w:rsid w:val="00774FF1"/>
    <w:rsid w:val="007846EE"/>
    <w:rsid w:val="007D6038"/>
    <w:rsid w:val="00857A02"/>
    <w:rsid w:val="00985E4F"/>
    <w:rsid w:val="009B519D"/>
    <w:rsid w:val="00A2317A"/>
    <w:rsid w:val="00AB1406"/>
    <w:rsid w:val="00AD556A"/>
    <w:rsid w:val="00B6725E"/>
    <w:rsid w:val="00C05C58"/>
    <w:rsid w:val="00C2187E"/>
    <w:rsid w:val="00C33B0C"/>
    <w:rsid w:val="00CB4E68"/>
    <w:rsid w:val="00CD561A"/>
    <w:rsid w:val="00CF0064"/>
    <w:rsid w:val="00D1327A"/>
    <w:rsid w:val="00D208EE"/>
    <w:rsid w:val="00D82645"/>
    <w:rsid w:val="00D94461"/>
    <w:rsid w:val="00E2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49FFC-90B9-4410-ADDD-8808CD2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246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65B"/>
  </w:style>
  <w:style w:type="paragraph" w:styleId="a5">
    <w:name w:val="footer"/>
    <w:basedOn w:val="a"/>
    <w:link w:val="a6"/>
    <w:uiPriority w:val="99"/>
    <w:unhideWhenUsed/>
    <w:rsid w:val="00024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5B"/>
  </w:style>
  <w:style w:type="paragraph" w:styleId="a7">
    <w:name w:val="List Paragraph"/>
    <w:basedOn w:val="a"/>
    <w:uiPriority w:val="34"/>
    <w:qFormat/>
    <w:rsid w:val="0012470F"/>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437D-666E-4CF0-89F9-D5560CFB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it@kimc.ms</cp:lastModifiedBy>
  <cp:revision>2</cp:revision>
  <dcterms:created xsi:type="dcterms:W3CDTF">2018-11-12T02:47:00Z</dcterms:created>
  <dcterms:modified xsi:type="dcterms:W3CDTF">2018-11-12T02:47:00Z</dcterms:modified>
</cp:coreProperties>
</file>