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CA" w:rsidRDefault="005556CA" w:rsidP="005556CA">
      <w:pPr>
        <w:pStyle w:val="Standard"/>
        <w:ind w:left="284"/>
        <w:jc w:val="center"/>
        <w:rPr>
          <w:b/>
          <w:sz w:val="20"/>
          <w:szCs w:val="22"/>
        </w:rPr>
      </w:pPr>
      <w:r w:rsidRPr="00011D7C">
        <w:rPr>
          <w:b/>
          <w:sz w:val="20"/>
          <w:szCs w:val="22"/>
        </w:rPr>
        <w:t>Молодым специалистам города Красноярска</w:t>
      </w:r>
      <w:r>
        <w:rPr>
          <w:b/>
          <w:sz w:val="20"/>
          <w:szCs w:val="22"/>
        </w:rPr>
        <w:t>.</w:t>
      </w:r>
    </w:p>
    <w:p w:rsidR="005556CA" w:rsidRDefault="005556CA" w:rsidP="005556CA">
      <w:pPr>
        <w:pStyle w:val="Standard"/>
        <w:ind w:left="284"/>
        <w:jc w:val="center"/>
        <w:rPr>
          <w:b/>
          <w:sz w:val="20"/>
          <w:szCs w:val="22"/>
        </w:rPr>
      </w:pPr>
    </w:p>
    <w:p w:rsidR="005556CA" w:rsidRPr="00011D7C" w:rsidRDefault="005556CA" w:rsidP="005556CA">
      <w:pPr>
        <w:pStyle w:val="Standard"/>
        <w:ind w:left="284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Программа методического сопровождения молодых педагогов</w:t>
      </w:r>
    </w:p>
    <w:p w:rsidR="005556CA" w:rsidRDefault="005556CA" w:rsidP="005556CA">
      <w:pPr>
        <w:pStyle w:val="c6"/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  <w:rPr>
          <w:sz w:val="18"/>
          <w:szCs w:val="20"/>
        </w:rPr>
      </w:pPr>
    </w:p>
    <w:p w:rsidR="005556CA" w:rsidRPr="005556CA" w:rsidRDefault="005556CA" w:rsidP="005556CA">
      <w:pPr>
        <w:pStyle w:val="c6"/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5556CA">
        <w:rPr>
          <w:b/>
          <w:sz w:val="22"/>
          <w:szCs w:val="22"/>
        </w:rPr>
        <w:t xml:space="preserve">Цель программы: </w:t>
      </w:r>
    </w:p>
    <w:p w:rsidR="005556CA" w:rsidRPr="005556CA" w:rsidRDefault="005556CA" w:rsidP="005556CA">
      <w:pPr>
        <w:pStyle w:val="c6"/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5556CA">
        <w:rPr>
          <w:sz w:val="22"/>
          <w:szCs w:val="22"/>
        </w:rPr>
        <w:t xml:space="preserve"> Управление профессиональным развитием молодых педагогов на этапе становления </w:t>
      </w:r>
    </w:p>
    <w:p w:rsidR="005556CA" w:rsidRPr="005556CA" w:rsidRDefault="005556CA" w:rsidP="005556CA">
      <w:pPr>
        <w:pStyle w:val="c6"/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  <w:rPr>
          <w:sz w:val="22"/>
          <w:szCs w:val="22"/>
        </w:rPr>
      </w:pPr>
      <w:r w:rsidRPr="005556CA">
        <w:rPr>
          <w:sz w:val="22"/>
          <w:szCs w:val="22"/>
        </w:rPr>
        <w:t>в рамках городской программы сопровождения молодых специалистов.</w:t>
      </w:r>
    </w:p>
    <w:p w:rsidR="005556CA" w:rsidRPr="005556CA" w:rsidRDefault="005556CA" w:rsidP="005556CA">
      <w:pPr>
        <w:pStyle w:val="c6"/>
        <w:shd w:val="clear" w:color="auto" w:fill="FFFFFF"/>
        <w:tabs>
          <w:tab w:val="center" w:pos="2268"/>
        </w:tabs>
        <w:spacing w:before="0" w:beforeAutospacing="0" w:after="0" w:afterAutospacing="0"/>
        <w:ind w:left="284"/>
        <w:jc w:val="both"/>
        <w:rPr>
          <w:b/>
          <w:sz w:val="22"/>
          <w:szCs w:val="22"/>
        </w:rPr>
      </w:pPr>
      <w:r w:rsidRPr="005556CA">
        <w:rPr>
          <w:b/>
          <w:sz w:val="22"/>
          <w:szCs w:val="22"/>
        </w:rPr>
        <w:t xml:space="preserve">Задачи: </w:t>
      </w:r>
      <w:r w:rsidRPr="005556CA">
        <w:rPr>
          <w:b/>
          <w:sz w:val="22"/>
          <w:szCs w:val="22"/>
        </w:rPr>
        <w:tab/>
      </w:r>
    </w:p>
    <w:p w:rsidR="005556CA" w:rsidRPr="005556CA" w:rsidRDefault="005556CA" w:rsidP="005556CA">
      <w:pPr>
        <w:pStyle w:val="c6"/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5556CA">
        <w:rPr>
          <w:sz w:val="22"/>
          <w:szCs w:val="22"/>
        </w:rPr>
        <w:t xml:space="preserve">- </w:t>
      </w:r>
      <w:r w:rsidRPr="005556CA">
        <w:rPr>
          <w:rStyle w:val="c1"/>
          <w:color w:val="000000"/>
          <w:sz w:val="22"/>
          <w:szCs w:val="22"/>
        </w:rPr>
        <w:t>содействие профессиональному росту молодых специалистов, развитие   инициатив, закрепление молодых кадров в ОО города;</w:t>
      </w:r>
    </w:p>
    <w:p w:rsidR="005556CA" w:rsidRPr="005556CA" w:rsidRDefault="005556CA" w:rsidP="005556CA">
      <w:pPr>
        <w:pStyle w:val="c6"/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5556CA">
        <w:rPr>
          <w:rStyle w:val="c1"/>
          <w:color w:val="000000"/>
          <w:sz w:val="22"/>
          <w:szCs w:val="22"/>
        </w:rPr>
        <w:t xml:space="preserve">- обмен опытом и знаниями между молодыми специалистами и мастерами;  </w:t>
      </w:r>
    </w:p>
    <w:p w:rsidR="005556CA" w:rsidRPr="005556CA" w:rsidRDefault="005556CA" w:rsidP="005556CA">
      <w:pPr>
        <w:pStyle w:val="c6"/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5556CA">
        <w:rPr>
          <w:rStyle w:val="c1"/>
          <w:color w:val="000000"/>
          <w:sz w:val="22"/>
          <w:szCs w:val="22"/>
        </w:rPr>
        <w:t>- содействие в подготовке кадров, пропаганде новейших достижений педагогической науки;</w:t>
      </w:r>
    </w:p>
    <w:p w:rsidR="005556CA" w:rsidRPr="005556CA" w:rsidRDefault="005556CA" w:rsidP="005556CA">
      <w:pPr>
        <w:pStyle w:val="c6"/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  <w:rPr>
          <w:rStyle w:val="c1"/>
          <w:color w:val="000000"/>
          <w:sz w:val="22"/>
          <w:szCs w:val="22"/>
        </w:rPr>
      </w:pPr>
      <w:r w:rsidRPr="005556CA">
        <w:rPr>
          <w:rStyle w:val="c1"/>
          <w:color w:val="000000"/>
          <w:sz w:val="22"/>
          <w:szCs w:val="22"/>
        </w:rPr>
        <w:t>- создание  условий (мест) для   профессионального роста молодых педагогов, повышение их социальной и профессиональной активности.</w:t>
      </w:r>
    </w:p>
    <w:p w:rsidR="005556CA" w:rsidRPr="00011D7C" w:rsidRDefault="005556CA" w:rsidP="005556CA">
      <w:pPr>
        <w:pStyle w:val="c6"/>
        <w:shd w:val="clear" w:color="auto" w:fill="FFFFFF"/>
        <w:tabs>
          <w:tab w:val="left" w:pos="0"/>
        </w:tabs>
        <w:spacing w:before="0" w:beforeAutospacing="0" w:after="0" w:afterAutospacing="0"/>
        <w:ind w:left="284"/>
        <w:jc w:val="both"/>
        <w:rPr>
          <w:rStyle w:val="c1"/>
          <w:sz w:val="18"/>
          <w:szCs w:val="20"/>
        </w:rPr>
      </w:pP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5556CA" w:rsidRPr="005556CA" w:rsidTr="005556CA">
        <w:tc>
          <w:tcPr>
            <w:tcW w:w="2127" w:type="dxa"/>
          </w:tcPr>
          <w:p w:rsidR="005556CA" w:rsidRPr="005556CA" w:rsidRDefault="005556CA" w:rsidP="004A2CA3">
            <w:pPr>
              <w:pStyle w:val="Standard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6378" w:type="dxa"/>
          </w:tcPr>
          <w:p w:rsidR="005556CA" w:rsidRPr="005556CA" w:rsidRDefault="005556CA" w:rsidP="004A2CA3">
            <w:pPr>
              <w:pStyle w:val="Standard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5556CA" w:rsidRPr="005556CA" w:rsidTr="005556CA">
        <w:tc>
          <w:tcPr>
            <w:tcW w:w="2127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b/>
                <w:sz w:val="20"/>
                <w:szCs w:val="20"/>
              </w:rPr>
              <w:t>октябрь-март</w:t>
            </w: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(1 раз в месяц)</w:t>
            </w: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Школа мастерства молодого педагога (ШММП) </w:t>
            </w: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(Портфолио, </w:t>
            </w:r>
            <w:proofErr w:type="spellStart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интернет-ресурс</w:t>
            </w:r>
            <w:proofErr w:type="spellEnd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, эффективный урок, воспитательная деятельность, работа с родителями, подготовка к участию в конкурсе «Педагогический дебют») </w:t>
            </w:r>
          </w:p>
        </w:tc>
      </w:tr>
      <w:tr w:rsidR="005556CA" w:rsidRPr="005556CA" w:rsidTr="005556CA">
        <w:tc>
          <w:tcPr>
            <w:tcW w:w="2127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b/>
                <w:sz w:val="20"/>
                <w:szCs w:val="20"/>
              </w:rPr>
              <w:t>октябрь-март</w:t>
            </w: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(1 раз в месяц)</w:t>
            </w: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молодых педагогов (проведение проектных сессий, организация  работы проектных групп молодых педагогов, подготовка к конкурсу  «Марафон проектных идей»)</w:t>
            </w:r>
          </w:p>
        </w:tc>
      </w:tr>
      <w:tr w:rsidR="005556CA" w:rsidRPr="005556CA" w:rsidTr="005556CA">
        <w:tc>
          <w:tcPr>
            <w:tcW w:w="2127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Педагогический КВИЗ «</w:t>
            </w:r>
            <w:r w:rsidRPr="00555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56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SHKOLU</w:t>
            </w: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Презентация программы методического сопровождения молодых педагогов (0-5)</w:t>
            </w:r>
          </w:p>
        </w:tc>
      </w:tr>
      <w:tr w:rsidR="005556CA" w:rsidRPr="005556CA" w:rsidTr="005556CA">
        <w:tc>
          <w:tcPr>
            <w:tcW w:w="2127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Проблемная площадка  «Мы выбираем школу!» (Работа фокус групп 5 «конфликтов»). </w:t>
            </w:r>
            <w:proofErr w:type="spellStart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Митап</w:t>
            </w:r>
            <w:proofErr w:type="spellEnd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дорожной карты «Моя педагогическая карьера»</w:t>
            </w:r>
          </w:p>
        </w:tc>
      </w:tr>
      <w:tr w:rsidR="005556CA" w:rsidRPr="005556CA" w:rsidTr="005556CA">
        <w:tc>
          <w:tcPr>
            <w:tcW w:w="2127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Погружение «Коммуникативная компетентность педагога». Образовательный </w:t>
            </w:r>
            <w:proofErr w:type="spellStart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хакатон</w:t>
            </w:r>
            <w:proofErr w:type="spellEnd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(семинар, тренинг, </w:t>
            </w:r>
            <w:proofErr w:type="spellStart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 - на каникулах)</w:t>
            </w:r>
          </w:p>
        </w:tc>
      </w:tr>
      <w:tr w:rsidR="005556CA" w:rsidRPr="005556CA" w:rsidTr="005556CA">
        <w:tc>
          <w:tcPr>
            <w:tcW w:w="2127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378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Инвент</w:t>
            </w:r>
            <w:proofErr w:type="spellEnd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 «От сердца к сердцу» (1-я встреча)</w:t>
            </w: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Новогодний КВИЗ</w:t>
            </w:r>
          </w:p>
        </w:tc>
      </w:tr>
      <w:tr w:rsidR="005556CA" w:rsidRPr="005556CA" w:rsidTr="005556CA">
        <w:tc>
          <w:tcPr>
            <w:tcW w:w="2127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неделя «Учитель в начале пути» (открытые уроки, внеурочные занятия, мастер-классы учителей – </w:t>
            </w:r>
            <w:proofErr w:type="spellStart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стажистов</w:t>
            </w:r>
            <w:proofErr w:type="spellEnd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, групповое проектирование молодыми педагогами урока, внеурочного занятия…)</w:t>
            </w:r>
          </w:p>
        </w:tc>
      </w:tr>
      <w:tr w:rsidR="005556CA" w:rsidRPr="005556CA" w:rsidTr="005556CA">
        <w:tc>
          <w:tcPr>
            <w:tcW w:w="2127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378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Инвент</w:t>
            </w:r>
            <w:proofErr w:type="spellEnd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 «От сердца к сердцу» (2-я встреча)</w:t>
            </w:r>
          </w:p>
        </w:tc>
      </w:tr>
      <w:tr w:rsidR="005556CA" w:rsidRPr="005556CA" w:rsidTr="005556CA">
        <w:tc>
          <w:tcPr>
            <w:tcW w:w="2127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378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Инвент</w:t>
            </w:r>
            <w:proofErr w:type="spellEnd"/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 «От сердца к сердцу» (3-я встреча)</w:t>
            </w:r>
          </w:p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Фестиваль «КТО!»</w:t>
            </w:r>
          </w:p>
        </w:tc>
      </w:tr>
      <w:tr w:rsidR="005556CA" w:rsidRPr="005556CA" w:rsidTr="005556CA">
        <w:tc>
          <w:tcPr>
            <w:tcW w:w="2127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378" w:type="dxa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проектных идей молодых педагогов</w:t>
            </w: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 «Марафон проектных идей»</w:t>
            </w:r>
          </w:p>
        </w:tc>
      </w:tr>
      <w:tr w:rsidR="005556CA" w:rsidRPr="005556CA" w:rsidTr="005556CA">
        <w:tc>
          <w:tcPr>
            <w:tcW w:w="2127" w:type="dxa"/>
            <w:shd w:val="clear" w:color="auto" w:fill="auto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>Февраль-апрель</w:t>
            </w:r>
          </w:p>
        </w:tc>
        <w:tc>
          <w:tcPr>
            <w:tcW w:w="6378" w:type="dxa"/>
            <w:shd w:val="clear" w:color="auto" w:fill="auto"/>
          </w:tcPr>
          <w:p w:rsidR="005556CA" w:rsidRPr="005556CA" w:rsidRDefault="005556CA" w:rsidP="004A2CA3">
            <w:pPr>
              <w:pStyle w:val="Standard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5556C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конкурс</w:t>
            </w:r>
            <w:r w:rsidRPr="005556CA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«Педагогический дебют»</w:t>
            </w:r>
          </w:p>
        </w:tc>
      </w:tr>
    </w:tbl>
    <w:p w:rsidR="005556CA" w:rsidRDefault="005556CA" w:rsidP="005556CA">
      <w:pPr>
        <w:pStyle w:val="Standard"/>
        <w:ind w:left="284"/>
        <w:rPr>
          <w:rFonts w:ascii="Times New Roman" w:hAnsi="Times New Roman" w:cs="Times New Roman"/>
          <w:sz w:val="16"/>
          <w:szCs w:val="18"/>
        </w:rPr>
      </w:pPr>
    </w:p>
    <w:p w:rsidR="005556CA" w:rsidRDefault="005556CA" w:rsidP="005556CA">
      <w:pPr>
        <w:pStyle w:val="Standard"/>
        <w:ind w:left="284"/>
        <w:rPr>
          <w:rFonts w:ascii="Times New Roman" w:hAnsi="Times New Roman" w:cs="Times New Roman"/>
          <w:sz w:val="16"/>
          <w:szCs w:val="18"/>
        </w:rPr>
      </w:pPr>
    </w:p>
    <w:p w:rsidR="005556CA" w:rsidRDefault="005556CA" w:rsidP="005556CA">
      <w:pPr>
        <w:pStyle w:val="Standard"/>
        <w:ind w:left="284"/>
        <w:rPr>
          <w:rFonts w:ascii="Times New Roman" w:hAnsi="Times New Roman" w:cs="Times New Roman"/>
          <w:sz w:val="16"/>
          <w:szCs w:val="18"/>
        </w:rPr>
      </w:pPr>
    </w:p>
    <w:p w:rsidR="005556CA" w:rsidRPr="005556CA" w:rsidRDefault="005556CA" w:rsidP="005556CA">
      <w:pPr>
        <w:pStyle w:val="Standard"/>
        <w:ind w:left="284"/>
        <w:rPr>
          <w:rFonts w:ascii="Times New Roman" w:hAnsi="Times New Roman" w:cs="Times New Roman"/>
          <w:sz w:val="20"/>
          <w:szCs w:val="20"/>
        </w:rPr>
      </w:pPr>
      <w:r w:rsidRPr="005556CA">
        <w:rPr>
          <w:rFonts w:ascii="Times New Roman" w:hAnsi="Times New Roman" w:cs="Times New Roman"/>
          <w:sz w:val="20"/>
          <w:szCs w:val="20"/>
        </w:rPr>
        <w:t xml:space="preserve">Контакты СП МКУ КИМЦ: т. 245-41-83, </w:t>
      </w:r>
      <w:hyperlink r:id="rId5" w:history="1">
        <w:r w:rsidRPr="005556CA">
          <w:rPr>
            <w:rStyle w:val="a4"/>
            <w:rFonts w:ascii="Times New Roman" w:hAnsi="Times New Roman" w:cs="Times New Roman"/>
            <w:sz w:val="20"/>
            <w:szCs w:val="20"/>
          </w:rPr>
          <w:t>office@sovmmc.kimc.ms</w:t>
        </w:r>
      </w:hyperlink>
    </w:p>
    <w:p w:rsidR="005556CA" w:rsidRPr="005556CA" w:rsidRDefault="005556CA" w:rsidP="005556CA">
      <w:pPr>
        <w:pStyle w:val="Standard"/>
        <w:ind w:left="284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Pr="005556CA">
          <w:rPr>
            <w:rStyle w:val="a4"/>
            <w:rFonts w:ascii="Times New Roman" w:hAnsi="Times New Roman" w:cs="Times New Roman"/>
            <w:b/>
            <w:sz w:val="20"/>
            <w:szCs w:val="20"/>
          </w:rPr>
          <w:t>http://www.kimc.ms</w:t>
        </w:r>
      </w:hyperlink>
      <w:r w:rsidRPr="005556CA">
        <w:rPr>
          <w:rFonts w:ascii="Times New Roman" w:hAnsi="Times New Roman" w:cs="Times New Roman"/>
          <w:b/>
          <w:sz w:val="20"/>
          <w:szCs w:val="20"/>
        </w:rPr>
        <w:t xml:space="preserve"> (Деятельность\Школа молодого педагога)</w:t>
      </w:r>
    </w:p>
    <w:p w:rsidR="005556CA" w:rsidRPr="005556CA" w:rsidRDefault="005556CA" w:rsidP="005556CA">
      <w:pPr>
        <w:pStyle w:val="Standard"/>
        <w:ind w:left="284"/>
        <w:rPr>
          <w:rFonts w:ascii="Times New Roman" w:hAnsi="Times New Roman" w:cs="Times New Roman"/>
          <w:b/>
          <w:sz w:val="20"/>
          <w:szCs w:val="20"/>
        </w:rPr>
      </w:pPr>
      <w:hyperlink r:id="rId7" w:history="1">
        <w:r w:rsidRPr="005556CA">
          <w:rPr>
            <w:rStyle w:val="a4"/>
            <w:rFonts w:ascii="Times New Roman" w:hAnsi="Times New Roman" w:cs="Times New Roman"/>
            <w:b/>
            <w:sz w:val="20"/>
            <w:szCs w:val="20"/>
          </w:rPr>
          <w:t>https://vk.com/kimc_teachers</w:t>
        </w:r>
      </w:hyperlink>
      <w:r w:rsidRPr="005556CA">
        <w:rPr>
          <w:rFonts w:ascii="Times New Roman" w:hAnsi="Times New Roman" w:cs="Times New Roman"/>
          <w:b/>
          <w:sz w:val="20"/>
          <w:szCs w:val="20"/>
        </w:rPr>
        <w:t xml:space="preserve"> группа в Контакте</w:t>
      </w:r>
    </w:p>
    <w:p w:rsidR="005556CA" w:rsidRPr="005556CA" w:rsidRDefault="005556CA" w:rsidP="005556CA">
      <w:pPr>
        <w:pStyle w:val="Standard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5556CA">
        <w:rPr>
          <w:rStyle w:val="a4"/>
          <w:rFonts w:ascii="Times New Roman" w:hAnsi="Times New Roman" w:cs="Times New Roman"/>
          <w:sz w:val="20"/>
          <w:szCs w:val="20"/>
          <w:u w:val="none"/>
        </w:rPr>
        <w:t>@</w:t>
      </w:r>
      <w:proofErr w:type="spellStart"/>
      <w:r w:rsidRPr="005556CA">
        <w:rPr>
          <w:rStyle w:val="a4"/>
          <w:rFonts w:ascii="Times New Roman" w:hAnsi="Times New Roman" w:cs="Times New Roman"/>
          <w:sz w:val="20"/>
          <w:szCs w:val="20"/>
          <w:u w:val="none"/>
        </w:rPr>
        <w:t>kimc_teachers</w:t>
      </w:r>
      <w:proofErr w:type="spellEnd"/>
      <w:r w:rsidRPr="005556CA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proofErr w:type="spellStart"/>
      <w:r w:rsidRPr="005556CA">
        <w:rPr>
          <w:rFonts w:ascii="Times New Roman" w:hAnsi="Times New Roman" w:cs="Times New Roman"/>
          <w:b/>
          <w:sz w:val="20"/>
          <w:szCs w:val="20"/>
        </w:rPr>
        <w:t>Инстаграмм</w:t>
      </w:r>
      <w:proofErr w:type="spellEnd"/>
      <w:r w:rsidRPr="005556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56CA" w:rsidRPr="005556CA" w:rsidRDefault="005556CA" w:rsidP="005556CA">
      <w:pPr>
        <w:pStyle w:val="Standard"/>
        <w:ind w:left="284"/>
        <w:rPr>
          <w:rFonts w:ascii="Times New Roman" w:hAnsi="Times New Roman" w:cs="Times New Roman"/>
          <w:sz w:val="20"/>
          <w:szCs w:val="20"/>
        </w:rPr>
      </w:pPr>
      <w:r w:rsidRPr="005556CA">
        <w:rPr>
          <w:rFonts w:ascii="Times New Roman" w:hAnsi="Times New Roman" w:cs="Times New Roman"/>
          <w:sz w:val="20"/>
          <w:szCs w:val="20"/>
        </w:rPr>
        <w:t>Королева Светлана Викторовна, 259-77-65</w:t>
      </w:r>
      <w:bookmarkStart w:id="0" w:name="_GoBack"/>
      <w:bookmarkEnd w:id="0"/>
    </w:p>
    <w:p w:rsidR="005556CA" w:rsidRPr="005556CA" w:rsidRDefault="005556CA" w:rsidP="005556CA">
      <w:pPr>
        <w:pStyle w:val="Standard"/>
        <w:ind w:left="284"/>
        <w:rPr>
          <w:rFonts w:ascii="Times New Roman" w:hAnsi="Times New Roman" w:cs="Times New Roman"/>
          <w:sz w:val="20"/>
          <w:szCs w:val="20"/>
        </w:rPr>
      </w:pPr>
      <w:r w:rsidRPr="005556CA">
        <w:rPr>
          <w:rFonts w:ascii="Times New Roman" w:hAnsi="Times New Roman" w:cs="Times New Roman"/>
          <w:sz w:val="20"/>
          <w:szCs w:val="20"/>
        </w:rPr>
        <w:t xml:space="preserve">Толмачева Ольга Владимировна, </w:t>
      </w:r>
      <w:hyperlink r:id="rId8" w:history="1">
        <w:r w:rsidRPr="005556C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fgos</w:t>
        </w:r>
        <w:r w:rsidRPr="005556CA">
          <w:rPr>
            <w:rStyle w:val="a4"/>
            <w:rFonts w:ascii="Times New Roman" w:hAnsi="Times New Roman" w:cs="Times New Roman"/>
            <w:sz w:val="20"/>
            <w:szCs w:val="20"/>
          </w:rPr>
          <w:t>@sovmmc.kimc.ms</w:t>
        </w:r>
      </w:hyperlink>
      <w:r w:rsidRPr="005556CA">
        <w:rPr>
          <w:rFonts w:ascii="Times New Roman" w:hAnsi="Times New Roman" w:cs="Times New Roman"/>
          <w:sz w:val="20"/>
          <w:szCs w:val="20"/>
        </w:rPr>
        <w:t>, 89831668940</w:t>
      </w:r>
    </w:p>
    <w:p w:rsidR="005556CA" w:rsidRPr="005556CA" w:rsidRDefault="005556CA" w:rsidP="005556CA">
      <w:pPr>
        <w:pStyle w:val="Standard"/>
        <w:ind w:left="284"/>
        <w:rPr>
          <w:rFonts w:ascii="Times New Roman" w:hAnsi="Times New Roman" w:cs="Times New Roman"/>
          <w:sz w:val="20"/>
          <w:szCs w:val="20"/>
        </w:rPr>
      </w:pPr>
      <w:r w:rsidRPr="005556CA">
        <w:rPr>
          <w:rFonts w:ascii="Times New Roman" w:hAnsi="Times New Roman" w:cs="Times New Roman"/>
          <w:sz w:val="20"/>
          <w:szCs w:val="20"/>
        </w:rPr>
        <w:t xml:space="preserve">Замятина Елена Дмитриевна, 89131879281, </w:t>
      </w:r>
      <w:hyperlink r:id="rId9" w:history="1">
        <w:r w:rsidRPr="005556C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profnet</w:t>
        </w:r>
        <w:r w:rsidRPr="005556C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5556C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sovmmc</w:t>
        </w:r>
        <w:r w:rsidRPr="005556C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556C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kimc</w:t>
        </w:r>
        <w:r w:rsidRPr="005556C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556C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ms</w:t>
        </w:r>
        <w:proofErr w:type="spellEnd"/>
      </w:hyperlink>
    </w:p>
    <w:p w:rsidR="005556CA" w:rsidRPr="005556CA" w:rsidRDefault="005556CA" w:rsidP="005556CA">
      <w:pPr>
        <w:pStyle w:val="Standard"/>
        <w:ind w:left="284"/>
        <w:rPr>
          <w:rFonts w:ascii="Times New Roman" w:hAnsi="Times New Roman" w:cs="Times New Roman"/>
          <w:sz w:val="20"/>
          <w:szCs w:val="20"/>
        </w:rPr>
      </w:pPr>
      <w:proofErr w:type="spellStart"/>
      <w:r w:rsidRPr="005556CA">
        <w:rPr>
          <w:rFonts w:ascii="Times New Roman" w:hAnsi="Times New Roman" w:cs="Times New Roman"/>
          <w:sz w:val="20"/>
          <w:szCs w:val="20"/>
        </w:rPr>
        <w:t>Тирских</w:t>
      </w:r>
      <w:proofErr w:type="spellEnd"/>
      <w:r w:rsidRPr="005556CA">
        <w:rPr>
          <w:rFonts w:ascii="Times New Roman" w:hAnsi="Times New Roman" w:cs="Times New Roman"/>
          <w:sz w:val="20"/>
          <w:szCs w:val="20"/>
        </w:rPr>
        <w:t xml:space="preserve"> Юлия Сергеевна, 209-63-19, </w:t>
      </w:r>
      <w:hyperlink r:id="rId10" w:history="1">
        <w:r w:rsidRPr="005556C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dop</w:t>
        </w:r>
        <w:r w:rsidRPr="005556CA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5556C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pravmc</w:t>
        </w:r>
        <w:r w:rsidRPr="005556C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5556C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kimc</w:t>
        </w:r>
        <w:r w:rsidRPr="005556C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556C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ms</w:t>
        </w:r>
        <w:proofErr w:type="spellEnd"/>
      </w:hyperlink>
    </w:p>
    <w:p w:rsidR="005556CA" w:rsidRPr="005556CA" w:rsidRDefault="005556CA" w:rsidP="005556CA">
      <w:pPr>
        <w:pStyle w:val="Standard"/>
        <w:ind w:left="284"/>
        <w:rPr>
          <w:rFonts w:ascii="Times New Roman" w:hAnsi="Times New Roman" w:cs="Times New Roman"/>
          <w:sz w:val="20"/>
          <w:szCs w:val="20"/>
        </w:rPr>
      </w:pPr>
      <w:r w:rsidRPr="005556CA">
        <w:rPr>
          <w:rFonts w:ascii="Times New Roman" w:hAnsi="Times New Roman" w:cs="Times New Roman"/>
          <w:sz w:val="20"/>
          <w:szCs w:val="20"/>
        </w:rPr>
        <w:t xml:space="preserve">Бурмакина Надежда Владимировна, 89676120570, </w:t>
      </w:r>
      <w:hyperlink r:id="rId11" w:history="1">
        <w:r w:rsidRPr="005556C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pk</w:t>
        </w:r>
        <w:r w:rsidRPr="005556CA">
          <w:rPr>
            <w:rStyle w:val="a4"/>
            <w:rFonts w:ascii="Times New Roman" w:hAnsi="Times New Roman" w:cs="Times New Roman"/>
            <w:sz w:val="20"/>
            <w:szCs w:val="20"/>
          </w:rPr>
          <w:t>@sovmmc.kimc.ms</w:t>
        </w:r>
      </w:hyperlink>
    </w:p>
    <w:p w:rsidR="00A125F4" w:rsidRPr="005556CA" w:rsidRDefault="005556CA">
      <w:pPr>
        <w:rPr>
          <w:sz w:val="20"/>
          <w:szCs w:val="20"/>
        </w:rPr>
      </w:pPr>
    </w:p>
    <w:sectPr w:rsidR="00A125F4" w:rsidRPr="005556CA" w:rsidSect="005556CA">
      <w:pgSz w:w="11906" w:h="16838"/>
      <w:pgMar w:top="1134" w:right="850" w:bottom="1134" w:left="1701" w:header="708" w:footer="708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CA"/>
    <w:rsid w:val="00014A81"/>
    <w:rsid w:val="005556CA"/>
    <w:rsid w:val="00D8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C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56C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6">
    <w:name w:val="c6"/>
    <w:basedOn w:val="a"/>
    <w:rsid w:val="005556C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5556CA"/>
  </w:style>
  <w:style w:type="table" w:styleId="a3">
    <w:name w:val="Table Grid"/>
    <w:basedOn w:val="a1"/>
    <w:uiPriority w:val="59"/>
    <w:rsid w:val="0055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5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C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56CA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6">
    <w:name w:val="c6"/>
    <w:basedOn w:val="a"/>
    <w:rsid w:val="005556CA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1">
    <w:name w:val="c1"/>
    <w:basedOn w:val="a0"/>
    <w:rsid w:val="005556CA"/>
  </w:style>
  <w:style w:type="table" w:styleId="a3">
    <w:name w:val="Table Grid"/>
    <w:basedOn w:val="a1"/>
    <w:uiPriority w:val="59"/>
    <w:rsid w:val="0055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5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os@sovmmc.kimc.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kimc_teacher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mc.ms/prog_and_proj/shkola-molodogo-pedagoga/" TargetMode="External"/><Relationship Id="rId11" Type="http://schemas.openxmlformats.org/officeDocument/2006/relationships/hyperlink" Target="mailto:pk@sovmmc.kimc.ms" TargetMode="External"/><Relationship Id="rId5" Type="http://schemas.openxmlformats.org/officeDocument/2006/relationships/hyperlink" Target="mailto:office@sovmmc.kimc.ms" TargetMode="External"/><Relationship Id="rId10" Type="http://schemas.openxmlformats.org/officeDocument/2006/relationships/hyperlink" Target="mailto:dop@pravmc.kimc.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net@sovmmc.kimc.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2018-09-24T03:13:00Z</dcterms:created>
  <dcterms:modified xsi:type="dcterms:W3CDTF">2018-09-24T03:17:00Z</dcterms:modified>
</cp:coreProperties>
</file>