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17190">
        <w:rPr>
          <w:b/>
          <w:sz w:val="24"/>
          <w:szCs w:val="24"/>
        </w:rPr>
        <w:t>4.2. Методика поабзацного изучения текстов</w:t>
      </w:r>
      <w:r>
        <w:rPr>
          <w:b/>
          <w:sz w:val="24"/>
          <w:szCs w:val="24"/>
        </w:rPr>
        <w:t xml:space="preserve"> </w:t>
      </w:r>
      <w:r w:rsidRPr="00817190">
        <w:rPr>
          <w:b/>
          <w:sz w:val="24"/>
          <w:szCs w:val="24"/>
        </w:rPr>
        <w:t xml:space="preserve">(методика </w:t>
      </w:r>
      <w:r>
        <w:rPr>
          <w:b/>
          <w:sz w:val="24"/>
          <w:szCs w:val="24"/>
        </w:rPr>
        <w:t>А.Г. </w:t>
      </w:r>
      <w:r w:rsidRPr="00817190">
        <w:rPr>
          <w:b/>
          <w:sz w:val="24"/>
          <w:szCs w:val="24"/>
        </w:rPr>
        <w:t>Ривина)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817190">
        <w:rPr>
          <w:sz w:val="24"/>
          <w:szCs w:val="24"/>
        </w:rPr>
        <w:t>етодика предназначена для изучения сложных научных, учебных, художественных текстов на основе работы учащихся в парах сменного состава.</w:t>
      </w:r>
    </w:p>
    <w:p w:rsidR="00817190" w:rsidRPr="00817190" w:rsidRDefault="00817190" w:rsidP="00817190">
      <w:pPr>
        <w:pStyle w:val="2"/>
        <w:keepNext w:val="0"/>
        <w:widowControl w:val="0"/>
      </w:pPr>
      <w:r w:rsidRPr="00817190">
        <w:t>Организация работы сводной группы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 xml:space="preserve">Методика Ривина предполагает </w:t>
      </w:r>
      <w:r w:rsidR="00F02399">
        <w:rPr>
          <w:sz w:val="24"/>
          <w:szCs w:val="24"/>
        </w:rPr>
        <w:t>что, к</w:t>
      </w:r>
      <w:r w:rsidRPr="00817190">
        <w:rPr>
          <w:sz w:val="24"/>
          <w:szCs w:val="24"/>
        </w:rPr>
        <w:t>аждый учащийся получает тему и прорабатывает её поабзацно (по частям) в парах сменного состава</w:t>
      </w:r>
      <w:r w:rsidR="00F02399">
        <w:rPr>
          <w:sz w:val="24"/>
          <w:szCs w:val="24"/>
        </w:rPr>
        <w:t>. Это организуется</w:t>
      </w:r>
      <w:r w:rsidRPr="00817190">
        <w:rPr>
          <w:sz w:val="24"/>
          <w:szCs w:val="24"/>
        </w:rPr>
        <w:t xml:space="preserve"> следующим образом.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Для проработки первого абзаца учащийся находит себе напарника, с которым читает, обсуждает, выясняет содержание и озаглавливает абзац (именно озаглавливает, а не конспектирует). Название первого абзаца записывает в тетрадь. Таким же образом он помогает своему товарищу разобраться в его абзаце, озаглавить и</w:t>
      </w:r>
      <w:r w:rsidR="00F02399">
        <w:rPr>
          <w:sz w:val="24"/>
          <w:szCs w:val="24"/>
        </w:rPr>
        <w:t xml:space="preserve"> записать название в тетрадь. (Н</w:t>
      </w:r>
      <w:r w:rsidRPr="00817190">
        <w:rPr>
          <w:sz w:val="24"/>
          <w:szCs w:val="24"/>
        </w:rPr>
        <w:t>апоминаем</w:t>
      </w:r>
      <w:r w:rsidR="00F02399">
        <w:rPr>
          <w:sz w:val="24"/>
          <w:szCs w:val="24"/>
        </w:rPr>
        <w:t>, что у каждого ученика</w:t>
      </w:r>
      <w:r w:rsidRPr="00817190">
        <w:rPr>
          <w:sz w:val="24"/>
          <w:szCs w:val="24"/>
        </w:rPr>
        <w:t xml:space="preserve"> своя тема</w:t>
      </w:r>
      <w:r w:rsidR="00F02399">
        <w:rPr>
          <w:sz w:val="24"/>
          <w:szCs w:val="24"/>
        </w:rPr>
        <w:t>!</w:t>
      </w:r>
      <w:r w:rsidRPr="00817190">
        <w:rPr>
          <w:sz w:val="24"/>
          <w:szCs w:val="24"/>
        </w:rPr>
        <w:t>)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После этого для проработки своего второго абзаца учащийся ищет нового напарника, рассказывает ему содержание первого абзаца, далее с ним читает, обсуждает, выясняет содержание второго абзаца, озаглавливает и пишет название в тетрадь. Таким же образом он помогает своему напарнику: прослушивает его, помогает ему разобраться в его абзаце, озаглавить его и записать название в тетрадь.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Для проработки третьего абзаца текста учащийся ищет нового напарника, рассказывает ему содержание первых двух абзацев, далее с ним читает, обсуждает, выясняет содержание третьего абзаца, озаглавливает и пишет название в тетрадь. Затем он прослушивает своего напарника, помогает ему разобраться в его абзаце, озаглавить и записать название в его тетрадь.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И так далее…</w:t>
      </w:r>
    </w:p>
    <w:p w:rsid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После проработки всего текста для закрепления и систематизации полученных знаний учащийся выступает по данной теме перед малой (временной) группой или обсуждает данную тему в малой группе. Затем получает новую тему и прорабатывает ее тем же способом.</w:t>
      </w:r>
    </w:p>
    <w:p w:rsidR="00F02399" w:rsidRDefault="00F02399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02399">
        <w:rPr>
          <w:i/>
          <w:sz w:val="24"/>
          <w:szCs w:val="24"/>
        </w:rPr>
        <w:t xml:space="preserve">Вопрос 1. </w:t>
      </w:r>
      <w:r>
        <w:rPr>
          <w:i/>
          <w:sz w:val="24"/>
          <w:szCs w:val="24"/>
        </w:rPr>
        <w:t xml:space="preserve">Что предполагает работа по </w:t>
      </w:r>
      <w:r w:rsidR="00AB5F87">
        <w:rPr>
          <w:i/>
          <w:sz w:val="24"/>
          <w:szCs w:val="24"/>
        </w:rPr>
        <w:t>методике Ривина?</w:t>
      </w:r>
    </w:p>
    <w:p w:rsidR="00AB5F87" w:rsidRDefault="00AB5F87" w:rsidP="00AB5F87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02399">
        <w:rPr>
          <w:i/>
          <w:sz w:val="24"/>
          <w:szCs w:val="24"/>
        </w:rPr>
        <w:t xml:space="preserve">Вопрос </w:t>
      </w:r>
      <w:r>
        <w:rPr>
          <w:i/>
          <w:sz w:val="24"/>
          <w:szCs w:val="24"/>
        </w:rPr>
        <w:t>2</w:t>
      </w:r>
      <w:r w:rsidRPr="00F0239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Что происходит в первой паре?</w:t>
      </w:r>
    </w:p>
    <w:p w:rsidR="00AB5F87" w:rsidRDefault="00AB5F87" w:rsidP="00AB5F87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02399">
        <w:rPr>
          <w:i/>
          <w:sz w:val="24"/>
          <w:szCs w:val="24"/>
        </w:rPr>
        <w:t xml:space="preserve">Вопрос </w:t>
      </w:r>
      <w:r>
        <w:rPr>
          <w:i/>
          <w:sz w:val="24"/>
          <w:szCs w:val="24"/>
        </w:rPr>
        <w:t>3</w:t>
      </w:r>
      <w:r w:rsidRPr="00F0239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Что происходит во второй и следующих парах?</w:t>
      </w:r>
    </w:p>
    <w:p w:rsidR="00AB5F87" w:rsidRPr="00F02399" w:rsidRDefault="00AB5F87" w:rsidP="00AB5F87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02399">
        <w:rPr>
          <w:i/>
          <w:sz w:val="24"/>
          <w:szCs w:val="24"/>
        </w:rPr>
        <w:t xml:space="preserve">Вопрос </w:t>
      </w:r>
      <w:r>
        <w:rPr>
          <w:i/>
          <w:sz w:val="24"/>
          <w:szCs w:val="24"/>
        </w:rPr>
        <w:t>4</w:t>
      </w:r>
      <w:r w:rsidRPr="00F0239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Что важно для закрепления и систематизации полученных знаний?</w:t>
      </w:r>
    </w:p>
    <w:p w:rsidR="00817190" w:rsidRPr="00817190" w:rsidRDefault="00817190" w:rsidP="00817190">
      <w:pPr>
        <w:pStyle w:val="2"/>
        <w:keepNext w:val="0"/>
        <w:widowControl w:val="0"/>
      </w:pPr>
      <w:r w:rsidRPr="00817190">
        <w:t>Подготовка дидактического материала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 xml:space="preserve">Изучаемый по методике Ривина раздел делится на отдельные темы с примерным объёмом от 1 до 5 книжных страниц (объём зависит от возраста учащихся и от сложности текста). 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По каждой теме необходимо иметь текст, написанный сжато, компактно. Абзацы в текстах должны быть достаточно содержательными. Нецелесообразно, когда после определенного абзаца следует фрагмент текста, повторяющий, подробно разъясняющий, комментирующий данный абзац.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Тексты необходимо изложить таким образом, чтобы их можно было изучать независимо друг от друга (настолько, насколько это возможно), в разных последовательностях.</w:t>
      </w:r>
    </w:p>
    <w:p w:rsid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Если одни темы логически зависят от других, то необходимо составить маршрутно-логическую схему, а на её основании – возможные маршруты изучения тем, не нарушающие логическую св</w:t>
      </w:r>
      <w:r w:rsidR="00417D19">
        <w:rPr>
          <w:sz w:val="24"/>
          <w:szCs w:val="24"/>
        </w:rPr>
        <w:t>язь и зависимости между темами.</w:t>
      </w:r>
    </w:p>
    <w:p w:rsidR="00417D19" w:rsidRDefault="00417D19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417D19">
        <w:rPr>
          <w:i/>
          <w:sz w:val="24"/>
          <w:szCs w:val="24"/>
        </w:rPr>
        <w:t>Вопрос 5.</w:t>
      </w:r>
      <w:r>
        <w:rPr>
          <w:i/>
          <w:sz w:val="24"/>
          <w:szCs w:val="24"/>
        </w:rPr>
        <w:t xml:space="preserve"> Что определяет деление содержания на темы для изучения?</w:t>
      </w:r>
    </w:p>
    <w:p w:rsidR="00417D19" w:rsidRPr="00417D19" w:rsidRDefault="00417D19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Вопрос 6. Что необходимо </w:t>
      </w:r>
      <w:r w:rsidR="004548F6">
        <w:rPr>
          <w:i/>
          <w:sz w:val="24"/>
          <w:szCs w:val="24"/>
        </w:rPr>
        <w:t>обеспечить</w:t>
      </w:r>
      <w:r>
        <w:rPr>
          <w:i/>
          <w:sz w:val="24"/>
          <w:szCs w:val="24"/>
        </w:rPr>
        <w:t xml:space="preserve"> при подготовке текстов?</w:t>
      </w:r>
    </w:p>
    <w:p w:rsidR="00817190" w:rsidRPr="00817190" w:rsidRDefault="00817190" w:rsidP="00817190">
      <w:pPr>
        <w:pStyle w:val="2"/>
        <w:keepNext w:val="0"/>
        <w:widowControl w:val="0"/>
      </w:pPr>
      <w:r w:rsidRPr="00817190">
        <w:t>Работа учащихся с текстом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D819D2">
        <w:rPr>
          <w:sz w:val="24"/>
          <w:szCs w:val="24"/>
          <w:u w:val="single"/>
        </w:rPr>
        <w:t>Проработка абзаца.</w:t>
      </w:r>
      <w:r w:rsidRPr="00817190">
        <w:rPr>
          <w:sz w:val="24"/>
          <w:szCs w:val="24"/>
        </w:rPr>
        <w:t xml:space="preserve"> При проработке абзаца можно проследить следующие действия.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Чтение текста, выяснение смысла отдельных слов и уточнение границ понимания. Осмысление отдельных предложений (или частей этих предложений), определение главной мысли абзаца, выделение аргументаций и выводов, рассмотрение частных примеров, целостное осмысление абзаца и его связи с другими абзацами, выражение своего отношения (мнения) к содержанию и изложению абзаца, письменная фиксация названия главной мысли.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При отсутствии достаточных навыков работы с текстом рекомендуется использовать так называемые «вопросники». Они составляются в зависимости от типа абзаца. Например, для таких абзацев, где вводится и определяется новое понятие, можно рекомендовать следующие вопросы: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1. Какое понятие определяется?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lastRenderedPageBreak/>
        <w:t>2. Для каких объектов вводится определение?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3. Какие понятия участвуют в формулировке? Какие из них определяемы (дать их определение)?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4. Взяв конкретный объект и проверив его по определению, выяснить: является ли этот объект примером.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5. Что значит, что данное определение не выполнено для конкретного примера? Показать это на примере.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6. Если ранее вам встретилось похожее определение, то чем оно отличалось от этого?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D819D2">
        <w:rPr>
          <w:sz w:val="24"/>
          <w:szCs w:val="24"/>
          <w:u w:val="single"/>
        </w:rPr>
        <w:t>Озаглавливание</w:t>
      </w:r>
      <w:proofErr w:type="spellEnd"/>
      <w:r w:rsidRPr="00D819D2">
        <w:rPr>
          <w:sz w:val="24"/>
          <w:szCs w:val="24"/>
          <w:u w:val="single"/>
        </w:rPr>
        <w:t xml:space="preserve"> абзаца</w:t>
      </w:r>
      <w:r w:rsidRPr="00817190">
        <w:rPr>
          <w:i/>
          <w:sz w:val="24"/>
          <w:szCs w:val="24"/>
        </w:rPr>
        <w:t>.</w:t>
      </w:r>
      <w:r w:rsidRPr="00817190">
        <w:rPr>
          <w:b/>
          <w:bCs/>
          <w:color w:val="000000"/>
          <w:sz w:val="24"/>
          <w:szCs w:val="24"/>
        </w:rPr>
        <w:t xml:space="preserve"> </w:t>
      </w:r>
      <w:r w:rsidRPr="00817190">
        <w:rPr>
          <w:sz w:val="24"/>
          <w:szCs w:val="24"/>
        </w:rPr>
        <w:t>Озаглавить абзац (короткий смысловой фрагмент текста) можно с помощью нескольких слов или предложений, или через вопросы. Главное, чтобы заглавие точно отражало то, что сказано в тексте, а не то, как понимается читателем данный вопрос. Заметим, что заглавие не должно собой представлять конспект абзаца или условное обозначение.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 xml:space="preserve">Например, при </w:t>
      </w:r>
      <w:proofErr w:type="spellStart"/>
      <w:r w:rsidRPr="00817190">
        <w:rPr>
          <w:sz w:val="24"/>
          <w:szCs w:val="24"/>
        </w:rPr>
        <w:t>озаглавливании</w:t>
      </w:r>
      <w:proofErr w:type="spellEnd"/>
      <w:r w:rsidRPr="00817190">
        <w:rPr>
          <w:sz w:val="24"/>
          <w:szCs w:val="24"/>
        </w:rPr>
        <w:t xml:space="preserve"> абзаца: «В прямоугольном треугольнике сумма квадратов катетов равна квадрату гипотенузы» – фразы «Теорема Пифагора», или «Теорема о сумме квадратов катетов», или же «а</w:t>
      </w:r>
      <w:r w:rsidRPr="00817190">
        <w:rPr>
          <w:sz w:val="24"/>
          <w:szCs w:val="24"/>
          <w:vertAlign w:val="superscript"/>
        </w:rPr>
        <w:t>2</w:t>
      </w:r>
      <w:r w:rsidRPr="00817190">
        <w:rPr>
          <w:sz w:val="24"/>
          <w:szCs w:val="24"/>
        </w:rPr>
        <w:t>+</w:t>
      </w:r>
      <w:r w:rsidRPr="00817190">
        <w:rPr>
          <w:sz w:val="24"/>
          <w:szCs w:val="24"/>
          <w:lang w:val="en-US"/>
        </w:rPr>
        <w:t>b</w:t>
      </w:r>
      <w:r w:rsidRPr="00817190">
        <w:rPr>
          <w:sz w:val="24"/>
          <w:szCs w:val="24"/>
          <w:vertAlign w:val="superscript"/>
        </w:rPr>
        <w:t>2</w:t>
      </w:r>
      <w:r w:rsidRPr="00817190">
        <w:rPr>
          <w:sz w:val="24"/>
          <w:szCs w:val="24"/>
        </w:rPr>
        <w:t xml:space="preserve"> = с</w:t>
      </w:r>
      <w:r w:rsidRPr="00817190">
        <w:rPr>
          <w:sz w:val="24"/>
          <w:szCs w:val="24"/>
          <w:vertAlign w:val="superscript"/>
        </w:rPr>
        <w:t>2</w:t>
      </w:r>
      <w:r w:rsidRPr="00817190">
        <w:rPr>
          <w:sz w:val="24"/>
          <w:szCs w:val="24"/>
        </w:rPr>
        <w:t>» – неправильны. Правильное заглавие – «Связь между сторонами в прямоугольном треугольнике».</w:t>
      </w:r>
    </w:p>
    <w:p w:rsid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D819D2">
        <w:rPr>
          <w:sz w:val="24"/>
          <w:szCs w:val="24"/>
          <w:u w:val="single"/>
        </w:rPr>
        <w:t>Запись заглавия абзаца в тетрадь</w:t>
      </w:r>
      <w:r w:rsidRPr="00817190">
        <w:rPr>
          <w:i/>
          <w:sz w:val="24"/>
          <w:szCs w:val="24"/>
        </w:rPr>
        <w:t>.</w:t>
      </w:r>
      <w:r w:rsidRPr="00817190">
        <w:rPr>
          <w:b/>
          <w:bCs/>
          <w:color w:val="000000"/>
          <w:sz w:val="24"/>
          <w:szCs w:val="24"/>
        </w:rPr>
        <w:t xml:space="preserve"> </w:t>
      </w:r>
      <w:r w:rsidRPr="00817190">
        <w:rPr>
          <w:sz w:val="24"/>
          <w:szCs w:val="24"/>
        </w:rPr>
        <w:t>Приступая к изучению определенной темы, ученик выделяет несколько страниц тетради для этой темы, записывает название темы. Далее, прорабатывая и озаглавливая каждый очередной абзац, ученик фиксирует заглавие в тетрадь. Целесообразно на каждой странице оставить поля, где напротив каждого заглавия написать фамилию и номер темы  того человека, в паре с которым был проработан данный материал.</w:t>
      </w:r>
    </w:p>
    <w:p w:rsidR="00D819D2" w:rsidRDefault="00D819D2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D819D2">
        <w:rPr>
          <w:i/>
          <w:sz w:val="24"/>
          <w:szCs w:val="24"/>
        </w:rPr>
        <w:t xml:space="preserve">Вопрос </w:t>
      </w:r>
      <w:r>
        <w:rPr>
          <w:i/>
          <w:sz w:val="24"/>
          <w:szCs w:val="24"/>
        </w:rPr>
        <w:t>7</w:t>
      </w:r>
      <w:r w:rsidRPr="00D819D2">
        <w:rPr>
          <w:i/>
          <w:sz w:val="24"/>
          <w:szCs w:val="24"/>
        </w:rPr>
        <w:t xml:space="preserve">. </w:t>
      </w:r>
      <w:r w:rsidR="00A514D8">
        <w:rPr>
          <w:i/>
          <w:sz w:val="24"/>
          <w:szCs w:val="24"/>
        </w:rPr>
        <w:t>Что включает в себя проработка абзаца?</w:t>
      </w:r>
    </w:p>
    <w:p w:rsidR="00A514D8" w:rsidRDefault="00A514D8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8. Как можно озаглавить абзац?</w:t>
      </w:r>
    </w:p>
    <w:p w:rsidR="00A514D8" w:rsidRDefault="00A514D8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9. Что должно отражать заглавие абзаца?</w:t>
      </w:r>
    </w:p>
    <w:p w:rsidR="00A514D8" w:rsidRDefault="00A514D8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10. Что целесообразно отмечать в тетради напротив каждого заглавия?</w:t>
      </w:r>
    </w:p>
    <w:p w:rsidR="00817190" w:rsidRPr="00817190" w:rsidRDefault="00817190" w:rsidP="00817190">
      <w:pPr>
        <w:pStyle w:val="2"/>
        <w:keepNext w:val="0"/>
        <w:widowControl w:val="0"/>
      </w:pPr>
      <w:r w:rsidRPr="00817190">
        <w:t>Выступление (обсуждение) в малых группах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После того как ученик проработал некоторую тему, целесообразно, чтобы он выступил по этой теме перед малой группой. Количественный состав малой группы примерно от трех до пяти человек. В состав малой группы могут входить ученики, которые изучают эту же тему, или те, которые начнут изучать эту тему, а также те, которые давно изучали ее и хотят повторить.</w:t>
      </w:r>
    </w:p>
    <w:p w:rsid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 xml:space="preserve">Как правило, выступление в малых группах должно занимать несколько минут. Поэтому более успешно организуются такие выступления при изучении гуманитарных предметов. При изучении, например, математики, обычно выступление в малых группах незаметно превращается в обучающую лекцию, начинается рассмотрение разных примеров, долго обсуждаются доказательства разных утверждений, тратится много времени. В итоге для выступающего это оказывается неэффективной работой, а для слушателей – поверхностное освоение темы. Поэтому при изучении математики регулярные выступления в малых группах </w:t>
      </w:r>
      <w:r w:rsidRPr="001F34E0">
        <w:rPr>
          <w:sz w:val="24"/>
          <w:szCs w:val="24"/>
        </w:rPr>
        <w:t>оказываются нецелесообразными.</w:t>
      </w:r>
    </w:p>
    <w:p w:rsidR="00A514D8" w:rsidRDefault="00A514D8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A514D8">
        <w:rPr>
          <w:i/>
          <w:sz w:val="24"/>
          <w:szCs w:val="24"/>
        </w:rPr>
        <w:t xml:space="preserve">Вопрос 11. </w:t>
      </w:r>
      <w:r>
        <w:rPr>
          <w:i/>
          <w:sz w:val="24"/>
          <w:szCs w:val="24"/>
        </w:rPr>
        <w:t>В каких случаях выступление (обсуждение) в малых группах наиболее эффективно?</w:t>
      </w:r>
    </w:p>
    <w:p w:rsidR="00A514D8" w:rsidRPr="00A514D8" w:rsidRDefault="00A514D8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12. Каков может быть состав малой группы для обсуждения изученной темы?</w:t>
      </w:r>
    </w:p>
    <w:p w:rsidR="001F34E0" w:rsidRPr="001F34E0" w:rsidRDefault="001F34E0" w:rsidP="001F34E0">
      <w:pPr>
        <w:pStyle w:val="2"/>
        <w:keepNext w:val="0"/>
        <w:widowControl w:val="0"/>
      </w:pPr>
      <w:r w:rsidRPr="001F34E0">
        <w:t>Учёт, контроль</w:t>
      </w:r>
    </w:p>
    <w:p w:rsidR="001F34E0" w:rsidRPr="001F34E0" w:rsidRDefault="001F34E0" w:rsidP="001F34E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D819D2">
        <w:rPr>
          <w:sz w:val="24"/>
          <w:szCs w:val="24"/>
          <w:u w:val="single"/>
        </w:rPr>
        <w:t>Учёт.</w:t>
      </w:r>
      <w:r w:rsidRPr="001F34E0">
        <w:rPr>
          <w:i/>
          <w:sz w:val="24"/>
          <w:szCs w:val="24"/>
        </w:rPr>
        <w:t xml:space="preserve"> </w:t>
      </w:r>
      <w:r w:rsidRPr="001F34E0">
        <w:rPr>
          <w:sz w:val="24"/>
          <w:szCs w:val="24"/>
        </w:rPr>
        <w:t>Для планирования и координации работы можно использовать таблицу учета, которая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709"/>
        <w:gridCol w:w="709"/>
        <w:gridCol w:w="708"/>
        <w:gridCol w:w="709"/>
        <w:gridCol w:w="709"/>
      </w:tblGrid>
      <w:tr w:rsidR="001F34E0" w:rsidRPr="001F34E0" w:rsidTr="004132D7">
        <w:tc>
          <w:tcPr>
            <w:tcW w:w="1809" w:type="dxa"/>
            <w:vMerge w:val="restart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4253" w:type="dxa"/>
            <w:gridSpan w:val="6"/>
          </w:tcPr>
          <w:p w:rsidR="001F34E0" w:rsidRPr="001F34E0" w:rsidRDefault="001F34E0" w:rsidP="004132D7">
            <w:pPr>
              <w:widowControl w:val="0"/>
              <w:spacing w:after="0" w:line="240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Темы</w:t>
            </w:r>
          </w:p>
        </w:tc>
      </w:tr>
      <w:tr w:rsidR="001F34E0" w:rsidRPr="001F34E0" w:rsidTr="004132D7">
        <w:tc>
          <w:tcPr>
            <w:tcW w:w="1809" w:type="dxa"/>
            <w:vMerge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А 1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А 2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В 1</w:t>
            </w:r>
          </w:p>
        </w:tc>
        <w:tc>
          <w:tcPr>
            <w:tcW w:w="708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В 2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С 1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Д 1</w:t>
            </w:r>
          </w:p>
        </w:tc>
      </w:tr>
      <w:tr w:rsidR="001F34E0" w:rsidRPr="001F34E0" w:rsidTr="004132D7">
        <w:tc>
          <w:tcPr>
            <w:tcW w:w="1809" w:type="dxa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sz w:val="24"/>
                <w:szCs w:val="24"/>
              </w:rPr>
              <w:sym w:font="Symbol" w:char="F0B7"/>
            </w:r>
          </w:p>
        </w:tc>
        <w:tc>
          <w:tcPr>
            <w:tcW w:w="708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34E0" w:rsidRPr="001F34E0" w:rsidTr="004132D7">
        <w:tc>
          <w:tcPr>
            <w:tcW w:w="1809" w:type="dxa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sz w:val="24"/>
                <w:szCs w:val="24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</w:tr>
      <w:tr w:rsidR="001F34E0" w:rsidRPr="001F34E0" w:rsidTr="004132D7">
        <w:tc>
          <w:tcPr>
            <w:tcW w:w="1809" w:type="dxa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sz w:val="24"/>
                <w:szCs w:val="24"/>
              </w:rPr>
              <w:sym w:font="Symbol" w:char="F0B7"/>
            </w:r>
          </w:p>
        </w:tc>
      </w:tr>
      <w:tr w:rsidR="001F34E0" w:rsidRPr="001F34E0" w:rsidTr="004132D7">
        <w:tc>
          <w:tcPr>
            <w:tcW w:w="1809" w:type="dxa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sz w:val="24"/>
                <w:szCs w:val="24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34E0" w:rsidRPr="001F34E0" w:rsidTr="004132D7">
        <w:tc>
          <w:tcPr>
            <w:tcW w:w="1809" w:type="dxa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34E0">
              <w:rPr>
                <w:sz w:val="24"/>
                <w:szCs w:val="24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:rsidR="001F34E0" w:rsidRPr="001F34E0" w:rsidRDefault="001F34E0" w:rsidP="004132D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F34E0" w:rsidRPr="001F34E0" w:rsidRDefault="001F34E0" w:rsidP="001F34E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F34E0">
        <w:rPr>
          <w:sz w:val="24"/>
          <w:szCs w:val="24"/>
        </w:rPr>
        <w:t>Темы, которые изучены, обозначены «+», а тема, которая изучается, обозначается «</w:t>
      </w:r>
      <w:r w:rsidRPr="001F34E0">
        <w:rPr>
          <w:sz w:val="24"/>
          <w:szCs w:val="24"/>
        </w:rPr>
        <w:sym w:font="Symbol" w:char="F0B7"/>
      </w:r>
      <w:r w:rsidRPr="001F34E0">
        <w:rPr>
          <w:sz w:val="24"/>
          <w:szCs w:val="24"/>
        </w:rPr>
        <w:t>». Например, из таблицы видно, что Кузнецов знает темы В 1, В 2 и изучает тему Д 1.</w:t>
      </w:r>
    </w:p>
    <w:p w:rsidR="001F34E0" w:rsidRPr="001F34E0" w:rsidRDefault="001F34E0" w:rsidP="001F34E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F34E0">
        <w:rPr>
          <w:sz w:val="24"/>
          <w:szCs w:val="24"/>
        </w:rPr>
        <w:lastRenderedPageBreak/>
        <w:t>Каждый ученик, заканчивая изучение темы, отмечает это в таблице – ставит в соответствующем месте знак «+», а беря новую тему, ставит знак «</w:t>
      </w:r>
      <w:r w:rsidRPr="001F34E0">
        <w:rPr>
          <w:sz w:val="24"/>
          <w:szCs w:val="24"/>
        </w:rPr>
        <w:sym w:font="Symbol" w:char="F0B7"/>
      </w:r>
      <w:r w:rsidRPr="001F34E0">
        <w:rPr>
          <w:sz w:val="24"/>
          <w:szCs w:val="24"/>
        </w:rPr>
        <w:t>».</w:t>
      </w:r>
    </w:p>
    <w:p w:rsidR="001F34E0" w:rsidRPr="001F34E0" w:rsidRDefault="001F34E0" w:rsidP="001F34E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F34E0">
        <w:rPr>
          <w:sz w:val="24"/>
          <w:szCs w:val="24"/>
        </w:rPr>
        <w:t>При необходимости можно использовать другие обозначения для дополнительной информации. Например, если Иванов по теме С 1 выступил перед малой группой или сделал доклад, то стоящий в соответствующем квадратике знак можно обвести кружком.</w:t>
      </w:r>
    </w:p>
    <w:p w:rsidR="001F34E0" w:rsidRDefault="001F34E0" w:rsidP="001F34E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F34E0">
        <w:rPr>
          <w:i/>
          <w:sz w:val="24"/>
          <w:szCs w:val="24"/>
        </w:rPr>
        <w:t>Контроль.</w:t>
      </w:r>
      <w:r w:rsidRPr="001F34E0">
        <w:rPr>
          <w:color w:val="000000"/>
          <w:sz w:val="24"/>
          <w:szCs w:val="24"/>
        </w:rPr>
        <w:t xml:space="preserve"> </w:t>
      </w:r>
      <w:r w:rsidRPr="001F34E0">
        <w:rPr>
          <w:sz w:val="24"/>
          <w:szCs w:val="24"/>
        </w:rPr>
        <w:t>Учитель может контролировать и оценивать работу ученика по-разному. Можно присутствовать в малой группе, где ученик выступает по своей теме, следить за работой ученика в разных парах, работать отдельно с учеником в паре и прослушать его пересказ по плану, проверить тетрадь, принимать зачет, экзамен, организовать индивидуальную контрольную работу и т.д., а также привлечь для контроля тех учеников, особенно старших, которые знают проверяемые темы.</w:t>
      </w:r>
    </w:p>
    <w:p w:rsidR="00B05A75" w:rsidRPr="00B05A75" w:rsidRDefault="00B05A75" w:rsidP="001F34E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05A75">
        <w:rPr>
          <w:i/>
          <w:sz w:val="24"/>
          <w:szCs w:val="24"/>
        </w:rPr>
        <w:t>Вопрос 13. Как осуществляется учёт и контроль изученных тем?</w:t>
      </w:r>
    </w:p>
    <w:p w:rsidR="00817190" w:rsidRPr="001F34E0" w:rsidRDefault="00817190" w:rsidP="00817190">
      <w:pPr>
        <w:pStyle w:val="2"/>
        <w:keepNext w:val="0"/>
        <w:widowControl w:val="0"/>
      </w:pPr>
      <w:r w:rsidRPr="001F34E0">
        <w:t>Запуск методики Ривина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F34E0">
        <w:rPr>
          <w:sz w:val="24"/>
          <w:szCs w:val="24"/>
        </w:rPr>
        <w:t>«Запуск» методики Ривина требует особой организации</w:t>
      </w:r>
      <w:r w:rsidRPr="00817190">
        <w:rPr>
          <w:sz w:val="24"/>
          <w:szCs w:val="24"/>
        </w:rPr>
        <w:t xml:space="preserve"> работы на первом этапе. Учащиеся должны делать двойную работу: и изучать новый материал, и осваивать новую методику. Обеспечить успешность такой работы можно двумя путями.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817190">
        <w:rPr>
          <w:b/>
          <w:i/>
          <w:sz w:val="24"/>
          <w:szCs w:val="24"/>
          <w:lang w:val="en-US"/>
        </w:rPr>
        <w:t>I</w:t>
      </w:r>
      <w:r w:rsidRPr="00817190">
        <w:rPr>
          <w:b/>
          <w:i/>
          <w:sz w:val="24"/>
          <w:szCs w:val="24"/>
        </w:rPr>
        <w:t>. Предварительное обучение элементам методики Ривина без организации коллективных занятий.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 xml:space="preserve">В рамках урока можно осваивать отдельные элементы методики Ривина (ведущей </w:t>
      </w:r>
      <w:proofErr w:type="spellStart"/>
      <w:r w:rsidRPr="00817190">
        <w:rPr>
          <w:sz w:val="24"/>
          <w:szCs w:val="24"/>
        </w:rPr>
        <w:t>оргформой</w:t>
      </w:r>
      <w:proofErr w:type="spellEnd"/>
      <w:r w:rsidRPr="00817190">
        <w:rPr>
          <w:sz w:val="24"/>
          <w:szCs w:val="24"/>
        </w:rPr>
        <w:t xml:space="preserve"> будет групповая – фронтальная работа).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i/>
          <w:sz w:val="24"/>
          <w:szCs w:val="24"/>
        </w:rPr>
        <w:t>Первый шаг</w:t>
      </w:r>
      <w:r w:rsidRPr="00817190">
        <w:rPr>
          <w:sz w:val="24"/>
          <w:szCs w:val="24"/>
        </w:rPr>
        <w:t xml:space="preserve">: сначала всей учебной группе (классу) демонстрируется процесс проработки какого-либо одного абзаца, объясняется суть </w:t>
      </w:r>
      <w:proofErr w:type="spellStart"/>
      <w:r w:rsidRPr="00817190">
        <w:rPr>
          <w:sz w:val="24"/>
          <w:szCs w:val="24"/>
        </w:rPr>
        <w:t>озаглавливания</w:t>
      </w:r>
      <w:proofErr w:type="spellEnd"/>
      <w:r w:rsidRPr="00817190">
        <w:rPr>
          <w:sz w:val="24"/>
          <w:szCs w:val="24"/>
        </w:rPr>
        <w:t xml:space="preserve"> и затем под руководством учителя учебная группа (класс) тренируется на нескольких абзацах прорабатывать и озаглавливать их. Здесь целесообразно показать разные типы абзацев: определение, описание, доказательство, задание и т.д., – а также познакомить на примере разбираемых абзацев с элементарными логическими понятиями: признак, классификация, свойства, вид, род и т.п.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В методике Ривина надо постоянно иметь в виду и другой ее аспект, обеспечивающий успешность обучения: характер общения учащихся по заданному содержанию. Иными словами, надо учить искусству ведения диалога, в частности и в целом, продуктивному взаимодействию участников коллективных занятий. При общей работе класса, группы над каким-либо абзацем учитель должен обращать внимание на форму высказываний своих предложений, на форму возражения и критики чужих идей, на способы согласования действий и мнений участников процесса обучения и т.д. Например, прежде чем критиковать и отвергать чью-то мысль, надо уточнить, правильно ли она понята: «Я тебя понял так... Это ты имел в виду?». Или, например, если с чем-то не согласен собеседник, то он должен не только констатировать факт несогласия, но и указать причину и дать аргументацию: «Я не согласен, потому что… и в связи с тем-то...». Часто участнику разговора трудно выразить свою мысль в словесно-логической форме, и тогда очень ценным оказывается, если напарник приходит на помощь в оформлении чужой мысли и только после ее оформления переходит к критике, сомнению и оценке ее правильности.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Прежде чем дать название и записать его в тетрадь или осуществить какое-либо другое действие, учащийся, обращаясь к своему напарнику, говорит: «Я предлагаю сделать то-то... Ты согласен с этим?». «У меня появилась какая-то идея, но я не уверен в ее правильности. А как ты считаешь?». «А как ты относишься к тому, чтобы мы сначала обсудили второй вопрос, а потом вернулись к первому?» и т.д.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Подобное разговорное клише необходимо для правильного понимания друг друга. Если у учащихся нет навыков обсуждения, навыков снятия конфликтов из-за непонимания друг друга и т.п., то продвижение в содержании резко замедляется и падает освоение учебного материала.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Надо сказать, что обучить «технике работы» по методике Ривина достаточно просто. Но вот учить пониманию другого, учить умению выразить себя, учить взаимодействию приходится долго и кропотливо.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i/>
          <w:color w:val="000000"/>
          <w:sz w:val="24"/>
          <w:szCs w:val="24"/>
        </w:rPr>
        <w:t>Второй шаг:</w:t>
      </w:r>
      <w:r w:rsidRPr="00817190">
        <w:rPr>
          <w:color w:val="000000"/>
          <w:sz w:val="24"/>
          <w:szCs w:val="24"/>
        </w:rPr>
        <w:t xml:space="preserve"> </w:t>
      </w:r>
      <w:r w:rsidRPr="00817190">
        <w:rPr>
          <w:sz w:val="24"/>
          <w:szCs w:val="24"/>
        </w:rPr>
        <w:t xml:space="preserve">обучение ведению записей в тетради. Образец заполнения тетрадной страницы учитель может продемонстрировать на доске: название и номер темы, название текста и источник, расположение заглавий абзацев, место для черновых заметок, место для записи терминов и т. д. </w:t>
      </w:r>
      <w:r w:rsidRPr="00817190">
        <w:rPr>
          <w:sz w:val="24"/>
          <w:szCs w:val="24"/>
        </w:rPr>
        <w:lastRenderedPageBreak/>
        <w:t>Затем учитель предлагает учащимся оформить такую же запись в своей тетради. Учащиеся, сидящие за одной партой, могут проверить друг у друга правильность оформления записи, а также сам учитель имеет возможность проконтролировать ошибки.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i/>
          <w:color w:val="000000"/>
          <w:sz w:val="24"/>
          <w:szCs w:val="24"/>
        </w:rPr>
        <w:t>Третий шаг</w:t>
      </w:r>
      <w:r w:rsidRPr="00817190">
        <w:rPr>
          <w:sz w:val="24"/>
          <w:szCs w:val="24"/>
        </w:rPr>
        <w:t xml:space="preserve">: учащиеся класса получают один абзац, разбиваются на пары и в парах его прорабатывают, озаглавливают и записывают в свои тетради его название. Затем по указанию учителя учащиеся одновременно пересаживаются в новые пары и там сравнивают названия, какие они дали абзацу. Если не совпадают названия, то объясняют, почему они озаглавили так, а не иначе. Эту работу по </w:t>
      </w:r>
      <w:proofErr w:type="spellStart"/>
      <w:r w:rsidRPr="00817190">
        <w:rPr>
          <w:sz w:val="24"/>
          <w:szCs w:val="24"/>
        </w:rPr>
        <w:t>озаглавливанию</w:t>
      </w:r>
      <w:proofErr w:type="spellEnd"/>
      <w:r w:rsidRPr="00817190">
        <w:rPr>
          <w:sz w:val="24"/>
          <w:szCs w:val="24"/>
        </w:rPr>
        <w:t xml:space="preserve"> данного абзаца под руководством учителя может осуществить у доски кто-либо из учащихся.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Третий шаг может быть несколько усложнен за счет введения пересказа проработанного абзаца. Для этого весь класс делится на две группы. Все пары первой группы получают один абзац, а все пары второй группы получают другой абзац. Учащиеся совместно прорабатывают, озаглавливают и записывают заглавие в свои тетради. Затем пары меняются таким образом, чтобы каждый ученик, проработавший один абзац, попал с учеником, проработавшим второй абзац.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i/>
          <w:color w:val="000000"/>
          <w:sz w:val="24"/>
          <w:szCs w:val="24"/>
        </w:rPr>
        <w:t>Четвертый шаг:</w:t>
      </w:r>
      <w:r w:rsidRPr="00817190">
        <w:rPr>
          <w:color w:val="000000"/>
          <w:sz w:val="24"/>
          <w:szCs w:val="24"/>
        </w:rPr>
        <w:t xml:space="preserve"> </w:t>
      </w:r>
      <w:r w:rsidRPr="00817190">
        <w:rPr>
          <w:sz w:val="24"/>
          <w:szCs w:val="24"/>
        </w:rPr>
        <w:t>в рамках урока тренировка основного приема методики Ривина может быть осуществлена на основе 6-8 вариантов специально подготовленных текстов с 3-4 абзацами (не больше). И в течение урока учащиеся успевают поработать в 3-4 парах по своим текстам, изучая в каждой следующей паре новый абзац и пересказывая предыдущие. Выполнив задание, учащиеся, работающие над одинаковыми темами, собираются в одну группу и обсуждают свои заголовки абзацев, сравнивая их с образцом, заранее подготовленным учителем. Кроме того, учащиеся, вернув свои тексты учителю, могут самостоятельно изложить содержание темы письменно.</w:t>
      </w:r>
    </w:p>
    <w:p w:rsid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i/>
          <w:color w:val="000000"/>
          <w:sz w:val="24"/>
          <w:szCs w:val="24"/>
        </w:rPr>
        <w:t>Пятый шаг.</w:t>
      </w:r>
      <w:r w:rsidRPr="00817190">
        <w:rPr>
          <w:color w:val="000000"/>
          <w:sz w:val="24"/>
          <w:szCs w:val="24"/>
        </w:rPr>
        <w:t xml:space="preserve"> У</w:t>
      </w:r>
      <w:r w:rsidRPr="00817190">
        <w:rPr>
          <w:sz w:val="24"/>
          <w:szCs w:val="24"/>
        </w:rPr>
        <w:t xml:space="preserve">бедившись, что учащиеся достаточно успешно справляются с разбором, обсуждением и </w:t>
      </w:r>
      <w:proofErr w:type="spellStart"/>
      <w:r w:rsidRPr="00817190">
        <w:rPr>
          <w:sz w:val="24"/>
          <w:szCs w:val="24"/>
        </w:rPr>
        <w:t>озаглавливанием</w:t>
      </w:r>
      <w:proofErr w:type="spellEnd"/>
      <w:r w:rsidRPr="00817190">
        <w:rPr>
          <w:sz w:val="24"/>
          <w:szCs w:val="24"/>
        </w:rPr>
        <w:t xml:space="preserve"> абзацев, можно перейти от групповой и индивидуальной </w:t>
      </w:r>
      <w:proofErr w:type="spellStart"/>
      <w:r w:rsidRPr="00817190">
        <w:rPr>
          <w:sz w:val="24"/>
          <w:szCs w:val="24"/>
        </w:rPr>
        <w:t>оргформы</w:t>
      </w:r>
      <w:proofErr w:type="spellEnd"/>
      <w:r w:rsidRPr="00817190">
        <w:rPr>
          <w:sz w:val="24"/>
          <w:szCs w:val="24"/>
        </w:rPr>
        <w:t xml:space="preserve"> к коллективной, от урока – к занятиям по методике Ривина. Но остаётся существенная задача: учить проведению дискуссий в малых группах, подготовке и выступлению с докладом перед группой.</w:t>
      </w:r>
    </w:p>
    <w:p w:rsidR="00B05A75" w:rsidRPr="00B05A75" w:rsidRDefault="00B05A75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05A75">
        <w:rPr>
          <w:i/>
          <w:sz w:val="24"/>
          <w:szCs w:val="24"/>
        </w:rPr>
        <w:t>Вопрос 14. Что делается на каждом шаге запуска работы по методике Ривина?</w:t>
      </w:r>
    </w:p>
    <w:p w:rsidR="00817190" w:rsidRPr="00817190" w:rsidRDefault="00817190" w:rsidP="00817190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b/>
          <w:i/>
          <w:color w:val="000000"/>
          <w:sz w:val="24"/>
          <w:szCs w:val="24"/>
          <w:lang w:val="en-US"/>
        </w:rPr>
        <w:t>II</w:t>
      </w:r>
      <w:r w:rsidRPr="00817190">
        <w:rPr>
          <w:b/>
          <w:i/>
          <w:color w:val="000000"/>
          <w:sz w:val="24"/>
          <w:szCs w:val="24"/>
        </w:rPr>
        <w:t>. Второй, ускоренный вариант «запуска» методики Ривина,</w:t>
      </w:r>
      <w:r w:rsidRPr="00817190">
        <w:rPr>
          <w:sz w:val="24"/>
          <w:szCs w:val="24"/>
        </w:rPr>
        <w:t xml:space="preserve"> осуществляется за счет привлечения учителей, учащихся, родителей, специалистов, владеющих методикой Ривина. В учебном коллективе они на неделю-две включаются в работу в парах сменного состава и непосредственно каждому объясняют, что и как надо делать по методике Ривина, тут же поправляют ошибки, совершаемые новичками, при этом сами они прорабатывают какие-либо тексты из данной или близкой области знаний. В этом варианте запуска нет особой необходимости в подготовке специальных текстов. Можно сразу начинать изучение программного материала и программных текстов с одновременным освоением методики Ривина.</w:t>
      </w:r>
    </w:p>
    <w:p w:rsidR="00367123" w:rsidRDefault="00817190" w:rsidP="00A64568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17190">
        <w:rPr>
          <w:sz w:val="24"/>
          <w:szCs w:val="24"/>
        </w:rPr>
        <w:t>В первое время темпы изучения будут достаточно низкие, но через неделю-две занятия ускоряются.</w:t>
      </w:r>
    </w:p>
    <w:p w:rsidR="004A11D5" w:rsidRPr="00B05A75" w:rsidRDefault="00B05A75" w:rsidP="00A64568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05A75">
        <w:rPr>
          <w:i/>
          <w:sz w:val="24"/>
          <w:szCs w:val="24"/>
        </w:rPr>
        <w:t>Вопрос 15. В чём преимущество ускоренного варианта запуска методики Ривина?</w:t>
      </w:r>
    </w:p>
    <w:p w:rsidR="00B05A75" w:rsidRDefault="00B05A75" w:rsidP="00A64568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</w:p>
    <w:p w:rsidR="004A11D5" w:rsidRPr="00B860F2" w:rsidRDefault="004A11D5" w:rsidP="004A11D5">
      <w:pPr>
        <w:widowControl w:val="0"/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860F2">
        <w:rPr>
          <w:b/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 xml:space="preserve">2 группы </w:t>
      </w:r>
      <w:r w:rsidRPr="00B860F2">
        <w:rPr>
          <w:b/>
          <w:sz w:val="24"/>
          <w:szCs w:val="24"/>
        </w:rPr>
        <w:t>для проверки изученной темы.</w:t>
      </w:r>
    </w:p>
    <w:p w:rsidR="004A11D5" w:rsidRDefault="00334191" w:rsidP="004A11D5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Можно ли при работе по методике Ривина конспектировать содержание абзацев?</w:t>
      </w:r>
    </w:p>
    <w:p w:rsidR="00C02371" w:rsidRDefault="00F54F86" w:rsidP="004A11D5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Что происходит при проработке 5 абзаца?</w:t>
      </w:r>
    </w:p>
    <w:p w:rsidR="00F54F86" w:rsidRDefault="00F54F86" w:rsidP="004A11D5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Допустимо ли в паре прорабатывать абзацы, если оба ученика имеют одинаковый текст?</w:t>
      </w:r>
    </w:p>
    <w:p w:rsidR="004548F6" w:rsidRDefault="004548F6" w:rsidP="004A11D5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В каких случаях и для чего необходимо составлять маршрутно-логическую схему?</w:t>
      </w:r>
    </w:p>
    <w:p w:rsidR="00C02371" w:rsidRDefault="00C02371" w:rsidP="00C02371">
      <w:pPr>
        <w:widowControl w:val="0"/>
        <w:shd w:val="clear" w:color="auto" w:fill="FFFFFF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C02371" w:rsidRPr="00C02371" w:rsidRDefault="00C02371" w:rsidP="00C02371">
      <w:pPr>
        <w:widowControl w:val="0"/>
        <w:shd w:val="clear" w:color="auto" w:fill="FFFFFF"/>
        <w:spacing w:after="0" w:line="240" w:lineRule="auto"/>
        <w:ind w:left="567"/>
        <w:jc w:val="both"/>
        <w:rPr>
          <w:b/>
          <w:sz w:val="24"/>
          <w:szCs w:val="24"/>
        </w:rPr>
      </w:pPr>
      <w:r w:rsidRPr="00C02371">
        <w:rPr>
          <w:b/>
          <w:sz w:val="24"/>
          <w:szCs w:val="24"/>
        </w:rPr>
        <w:t>Вопросы 3 группы для проверки изученной темы.</w:t>
      </w:r>
    </w:p>
    <w:p w:rsidR="00334191" w:rsidRDefault="00C02371" w:rsidP="004A11D5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Почему важно абзац озаглавливать, а не конспектировать?</w:t>
      </w:r>
    </w:p>
    <w:p w:rsidR="00F54F86" w:rsidRDefault="00D51553" w:rsidP="004A11D5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Зачем для проработки каждого нового абзаца новый напарник?</w:t>
      </w:r>
    </w:p>
    <w:p w:rsidR="00C02371" w:rsidRDefault="00B0412D" w:rsidP="004A11D5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Какое содержание, на каких учебных предметах</w:t>
      </w:r>
      <w:r w:rsidR="001C2C54">
        <w:t xml:space="preserve"> целесообразно изучать по</w:t>
      </w:r>
      <w:r>
        <w:t xml:space="preserve"> методик</w:t>
      </w:r>
      <w:r w:rsidR="001C2C54">
        <w:t>е</w:t>
      </w:r>
      <w:r>
        <w:t xml:space="preserve"> Ривина?</w:t>
      </w:r>
    </w:p>
    <w:sectPr w:rsidR="00C02371" w:rsidSect="00817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29B" w:rsidRDefault="0024329B" w:rsidP="00817190">
      <w:pPr>
        <w:spacing w:after="0" w:line="240" w:lineRule="auto"/>
      </w:pPr>
      <w:r>
        <w:separator/>
      </w:r>
    </w:p>
  </w:endnote>
  <w:endnote w:type="continuationSeparator" w:id="0">
    <w:p w:rsidR="0024329B" w:rsidRDefault="0024329B" w:rsidP="0081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B4" w:rsidRDefault="00E101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B4" w:rsidRDefault="00E101B4" w:rsidP="00E101B4">
    <w:pPr>
      <w:pStyle w:val="a9"/>
      <w:rPr>
        <w:i/>
        <w:sz w:val="20"/>
        <w:szCs w:val="20"/>
      </w:rPr>
    </w:pPr>
    <w:r>
      <w:rPr>
        <w:i/>
        <w:sz w:val="20"/>
        <w:szCs w:val="20"/>
      </w:rPr>
      <w:t xml:space="preserve">Горностаев А.О. по версии книги </w:t>
    </w:r>
    <w:r>
      <w:rPr>
        <w:bCs/>
        <w:i/>
        <w:sz w:val="20"/>
        <w:szCs w:val="20"/>
      </w:rPr>
      <w:t>М.А. Мкртчян</w:t>
    </w:r>
    <w:r>
      <w:rPr>
        <w:i/>
        <w:sz w:val="20"/>
        <w:szCs w:val="20"/>
      </w:rPr>
      <w:t xml:space="preserve"> «Становление коллективного способа обучения»</w:t>
    </w:r>
    <w:bookmarkStart w:id="0" w:name="_GoBack"/>
    <w:bookmarkEnd w:id="0"/>
    <w:r>
      <w:rPr>
        <w:i/>
        <w:sz w:val="20"/>
        <w:szCs w:val="20"/>
      </w:rPr>
      <w:t>: м</w:t>
    </w:r>
    <w:r>
      <w:rPr>
        <w:bCs/>
        <w:i/>
        <w:sz w:val="20"/>
        <w:szCs w:val="20"/>
      </w:rPr>
      <w:t>онография / – Красноярск, 2010.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B4" w:rsidRDefault="00E101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29B" w:rsidRDefault="0024329B" w:rsidP="00817190">
      <w:pPr>
        <w:spacing w:after="0" w:line="240" w:lineRule="auto"/>
      </w:pPr>
      <w:r>
        <w:separator/>
      </w:r>
    </w:p>
  </w:footnote>
  <w:footnote w:type="continuationSeparator" w:id="0">
    <w:p w:rsidR="0024329B" w:rsidRDefault="0024329B" w:rsidP="0081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B4" w:rsidRDefault="00E101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B4" w:rsidRPr="00E101B4" w:rsidRDefault="00E101B4">
    <w:pPr>
      <w:pStyle w:val="a7"/>
    </w:pPr>
    <w:r>
      <w:t>Методики коллективных учебных занятий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B4" w:rsidRDefault="00E101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0655E"/>
    <w:multiLevelType w:val="hybridMultilevel"/>
    <w:tmpl w:val="1EC83A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90"/>
    <w:rsid w:val="00003578"/>
    <w:rsid w:val="0003787A"/>
    <w:rsid w:val="000A748C"/>
    <w:rsid w:val="001C2C54"/>
    <w:rsid w:val="001F34E0"/>
    <w:rsid w:val="0024329B"/>
    <w:rsid w:val="002C5C0F"/>
    <w:rsid w:val="002E2AFD"/>
    <w:rsid w:val="00334191"/>
    <w:rsid w:val="00367123"/>
    <w:rsid w:val="0039792C"/>
    <w:rsid w:val="00417D19"/>
    <w:rsid w:val="004548F6"/>
    <w:rsid w:val="004A11D5"/>
    <w:rsid w:val="006F0464"/>
    <w:rsid w:val="007C1414"/>
    <w:rsid w:val="00817190"/>
    <w:rsid w:val="00A514D8"/>
    <w:rsid w:val="00A64568"/>
    <w:rsid w:val="00AB5F87"/>
    <w:rsid w:val="00AD6429"/>
    <w:rsid w:val="00B0412D"/>
    <w:rsid w:val="00B05A75"/>
    <w:rsid w:val="00C02371"/>
    <w:rsid w:val="00D07797"/>
    <w:rsid w:val="00D51553"/>
    <w:rsid w:val="00D819D2"/>
    <w:rsid w:val="00E101B4"/>
    <w:rsid w:val="00F02399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7767"/>
  <w15:docId w15:val="{A3780CE6-2E3D-49A8-BAC7-5D4FF1B9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190"/>
    <w:pPr>
      <w:spacing w:after="200" w:line="276" w:lineRule="auto"/>
      <w:ind w:firstLine="0"/>
    </w:pPr>
    <w:rPr>
      <w:rFonts w:eastAsia="Times New Roman" w:cs="Times New Roman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817190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190"/>
    <w:rPr>
      <w:rFonts w:eastAsia="Times New Roman" w:cs="Times New Roman"/>
      <w:b/>
      <w:bCs/>
      <w:szCs w:val="24"/>
      <w:lang w:eastAsia="ru-RU"/>
    </w:rPr>
  </w:style>
  <w:style w:type="character" w:styleId="a3">
    <w:name w:val="footnote reference"/>
    <w:basedOn w:val="a0"/>
    <w:unhideWhenUsed/>
    <w:rsid w:val="00817190"/>
    <w:rPr>
      <w:vertAlign w:val="superscript"/>
    </w:rPr>
  </w:style>
  <w:style w:type="paragraph" w:styleId="a4">
    <w:name w:val="footnote text"/>
    <w:basedOn w:val="a"/>
    <w:link w:val="a5"/>
    <w:unhideWhenUsed/>
    <w:rsid w:val="008171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81719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11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01B4"/>
    <w:rPr>
      <w:rFonts w:eastAsia="Times New Roman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E1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1B4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Александр Горностаев</cp:lastModifiedBy>
  <cp:revision>23</cp:revision>
  <dcterms:created xsi:type="dcterms:W3CDTF">2015-09-20T12:59:00Z</dcterms:created>
  <dcterms:modified xsi:type="dcterms:W3CDTF">2018-01-09T17:05:00Z</dcterms:modified>
</cp:coreProperties>
</file>