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1B" w:rsidRDefault="00742A8B" w:rsidP="0012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Информационно-а</w:t>
      </w:r>
      <w:r w:rsidR="004D7394" w:rsidRPr="0004023E">
        <w:rPr>
          <w:rFonts w:ascii="Times New Roman" w:hAnsi="Times New Roman" w:cs="Times New Roman"/>
          <w:b/>
          <w:sz w:val="24"/>
          <w:szCs w:val="24"/>
        </w:rPr>
        <w:t>налитическая справка</w:t>
      </w:r>
    </w:p>
    <w:p w:rsidR="004D7394" w:rsidRPr="0004023E" w:rsidRDefault="002C0C1B" w:rsidP="00123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C1B">
        <w:rPr>
          <w:rFonts w:ascii="Times New Roman" w:hAnsi="Times New Roman" w:cs="Times New Roman"/>
          <w:sz w:val="24"/>
          <w:szCs w:val="24"/>
        </w:rPr>
        <w:t xml:space="preserve"> по итогам организации и методического сопровождения школ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394" w:rsidRPr="0004023E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B8192F" w:rsidRPr="0004023E">
        <w:rPr>
          <w:rFonts w:ascii="Times New Roman" w:hAnsi="Times New Roman" w:cs="Times New Roman"/>
          <w:sz w:val="24"/>
          <w:szCs w:val="24"/>
        </w:rPr>
        <w:t>выполнению показателя муниципального задания</w:t>
      </w:r>
      <w:r w:rsidR="0012383B" w:rsidRPr="0004023E">
        <w:rPr>
          <w:rFonts w:ascii="Times New Roman" w:hAnsi="Times New Roman" w:cs="Times New Roman"/>
          <w:sz w:val="24"/>
          <w:szCs w:val="24"/>
        </w:rPr>
        <w:t xml:space="preserve"> </w:t>
      </w:r>
      <w:r w:rsidR="00B8192F" w:rsidRPr="0004023E">
        <w:rPr>
          <w:rFonts w:ascii="Times New Roman" w:hAnsi="Times New Roman" w:cs="Times New Roman"/>
          <w:sz w:val="24"/>
          <w:szCs w:val="24"/>
        </w:rPr>
        <w:t>(МЗ) «Школа-</w:t>
      </w:r>
      <w:r w:rsidR="0012383B" w:rsidRPr="0004023E">
        <w:rPr>
          <w:rFonts w:ascii="Times New Roman" w:hAnsi="Times New Roman" w:cs="Times New Roman"/>
          <w:sz w:val="24"/>
          <w:szCs w:val="24"/>
        </w:rPr>
        <w:t>часть городского пространства»,</w:t>
      </w:r>
      <w:r w:rsidR="00B8192F" w:rsidRPr="0004023E">
        <w:rPr>
          <w:rFonts w:ascii="Times New Roman" w:hAnsi="Times New Roman" w:cs="Times New Roman"/>
          <w:sz w:val="24"/>
          <w:szCs w:val="24"/>
        </w:rPr>
        <w:t xml:space="preserve"> итог за 1 квартал 2023 года</w:t>
      </w:r>
      <w:r w:rsidR="0004023E">
        <w:rPr>
          <w:rFonts w:ascii="Times New Roman" w:hAnsi="Times New Roman" w:cs="Times New Roman"/>
          <w:sz w:val="24"/>
          <w:szCs w:val="24"/>
        </w:rPr>
        <w:t xml:space="preserve"> (10.</w:t>
      </w:r>
      <w:r w:rsidR="0012383B" w:rsidRPr="0004023E">
        <w:rPr>
          <w:rFonts w:ascii="Times New Roman" w:hAnsi="Times New Roman" w:cs="Times New Roman"/>
          <w:sz w:val="24"/>
          <w:szCs w:val="24"/>
        </w:rPr>
        <w:t>04</w:t>
      </w:r>
      <w:r w:rsidR="0004023E">
        <w:rPr>
          <w:rFonts w:ascii="Times New Roman" w:hAnsi="Times New Roman" w:cs="Times New Roman"/>
          <w:sz w:val="24"/>
          <w:szCs w:val="24"/>
        </w:rPr>
        <w:t>.2023)</w:t>
      </w:r>
    </w:p>
    <w:p w:rsidR="00A44889" w:rsidRPr="0004023E" w:rsidRDefault="00A44889" w:rsidP="00123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E1B" w:rsidRPr="0004023E" w:rsidRDefault="00E85DDC" w:rsidP="009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23E"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документы, </w:t>
      </w:r>
      <w:r w:rsidR="00993E1B" w:rsidRPr="0004023E">
        <w:rPr>
          <w:rFonts w:ascii="Times New Roman" w:hAnsi="Times New Roman" w:cs="Times New Roman"/>
          <w:b/>
          <w:sz w:val="24"/>
          <w:szCs w:val="24"/>
        </w:rPr>
        <w:t>определяющие деятельность</w:t>
      </w:r>
      <w:r w:rsidR="0012383B" w:rsidRPr="0004023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93E1B" w:rsidRPr="0004023E">
        <w:rPr>
          <w:rFonts w:ascii="Times New Roman" w:hAnsi="Times New Roman" w:cs="Times New Roman"/>
          <w:b/>
          <w:sz w:val="24"/>
          <w:szCs w:val="24"/>
        </w:rPr>
        <w:t>выполнению муниципального задания</w:t>
      </w:r>
      <w:r w:rsidRPr="0004023E">
        <w:rPr>
          <w:rFonts w:ascii="Times New Roman" w:hAnsi="Times New Roman" w:cs="Times New Roman"/>
          <w:b/>
          <w:sz w:val="24"/>
          <w:szCs w:val="24"/>
        </w:rPr>
        <w:t>, и в частности показателя</w:t>
      </w:r>
    </w:p>
    <w:p w:rsidR="00E85DDC" w:rsidRPr="0004023E" w:rsidRDefault="00E85DDC" w:rsidP="00993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/>
          <w:sz w:val="24"/>
          <w:szCs w:val="24"/>
        </w:rPr>
        <w:t xml:space="preserve"> «Школа-часть городского пространства</w:t>
      </w:r>
      <w:r w:rsidR="00993E1B" w:rsidRPr="0004023E">
        <w:rPr>
          <w:rFonts w:ascii="Times New Roman" w:hAnsi="Times New Roman" w:cs="Times New Roman"/>
          <w:sz w:val="24"/>
          <w:szCs w:val="24"/>
        </w:rPr>
        <w:t>»</w:t>
      </w:r>
    </w:p>
    <w:p w:rsidR="00BF7BAB" w:rsidRPr="0004023E" w:rsidRDefault="00BF7BAB" w:rsidP="00993E1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</w:t>
      </w:r>
      <w:r w:rsidRPr="0004023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от 29.12.2012 № 273-ФЗ;</w:t>
      </w:r>
    </w:p>
    <w:p w:rsidR="00BF7BAB" w:rsidRPr="0004023E" w:rsidRDefault="00BF7BAB" w:rsidP="00993E1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</w:t>
      </w:r>
      <w:r w:rsidRPr="0004023E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(утв. </w:t>
      </w:r>
      <w:hyperlink r:id="rId7" w:history="1">
        <w:r w:rsidRPr="0004023E">
          <w:rPr>
            <w:rStyle w:val="a6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4023E">
        <w:rPr>
          <w:rFonts w:ascii="Times New Roman" w:hAnsi="Times New Roman" w:cs="Times New Roman"/>
          <w:sz w:val="24"/>
          <w:szCs w:val="24"/>
        </w:rPr>
        <w:t xml:space="preserve"> МОН РФ от 6 октября 2009 г. № 373);</w:t>
      </w:r>
    </w:p>
    <w:p w:rsidR="00BF7BAB" w:rsidRPr="0004023E" w:rsidRDefault="00BF7BAB" w:rsidP="00993E1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</w:t>
      </w:r>
      <w:r w:rsidRPr="0004023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(утв. </w:t>
      </w:r>
      <w:hyperlink r:id="rId8" w:history="1">
        <w:r w:rsidRPr="0004023E">
          <w:rPr>
            <w:rStyle w:val="a6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4023E">
        <w:rPr>
          <w:rFonts w:ascii="Times New Roman" w:hAnsi="Times New Roman" w:cs="Times New Roman"/>
          <w:sz w:val="24"/>
          <w:szCs w:val="24"/>
        </w:rPr>
        <w:t xml:space="preserve"> МОН РФ  от 17 декабря 2010 г. № 1897); </w:t>
      </w:r>
    </w:p>
    <w:p w:rsidR="00BF7BAB" w:rsidRPr="0004023E" w:rsidRDefault="00BF7BAB" w:rsidP="00993E1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</w:t>
      </w:r>
      <w:r w:rsidRPr="0004023E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(утв. </w:t>
      </w:r>
      <w:hyperlink r:id="rId9" w:history="1">
        <w:r w:rsidRPr="0004023E">
          <w:rPr>
            <w:rStyle w:val="a6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4023E">
        <w:rPr>
          <w:rFonts w:ascii="Times New Roman" w:hAnsi="Times New Roman" w:cs="Times New Roman"/>
          <w:sz w:val="24"/>
          <w:szCs w:val="24"/>
        </w:rPr>
        <w:t xml:space="preserve"> МОН  от 17 мая 2012 г. № 413); </w:t>
      </w:r>
    </w:p>
    <w:p w:rsidR="00BF7BAB" w:rsidRPr="0004023E" w:rsidRDefault="00BF7BAB" w:rsidP="00993E1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</w:t>
      </w:r>
      <w:r w:rsidRPr="0004023E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(утв. </w:t>
      </w:r>
      <w:hyperlink r:id="rId10" w:history="1">
        <w:r w:rsidRPr="0004023E">
          <w:rPr>
            <w:rStyle w:val="a6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4023E">
        <w:rPr>
          <w:rFonts w:ascii="Times New Roman" w:hAnsi="Times New Roman" w:cs="Times New Roman"/>
          <w:sz w:val="24"/>
          <w:szCs w:val="24"/>
        </w:rPr>
        <w:t xml:space="preserve"> МОН РФ  от 31 мая 2021 г. № 286);</w:t>
      </w:r>
    </w:p>
    <w:p w:rsidR="00BF7BAB" w:rsidRPr="0004023E" w:rsidRDefault="00BF7BAB" w:rsidP="00993E1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</w:t>
      </w:r>
      <w:r w:rsidRPr="0004023E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(утв. </w:t>
      </w:r>
      <w:hyperlink r:id="rId11" w:history="1">
        <w:r w:rsidRPr="0004023E">
          <w:rPr>
            <w:rStyle w:val="a6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4023E">
        <w:rPr>
          <w:rFonts w:ascii="Times New Roman" w:hAnsi="Times New Roman" w:cs="Times New Roman"/>
          <w:sz w:val="24"/>
          <w:szCs w:val="24"/>
        </w:rPr>
        <w:t xml:space="preserve"> МОН РФ  от 31 мая 2021 г. № 287); </w:t>
      </w:r>
    </w:p>
    <w:p w:rsidR="00BF7BAB" w:rsidRPr="0004023E" w:rsidRDefault="00BF7BAB" w:rsidP="00993E1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>Паспорт</w:t>
      </w:r>
      <w:r w:rsidRPr="0004023E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 (утв. Президиумом Совета при Президенте РФ по стратегическому развитию и национальным проектам, протокол от 03.09.2018 г. № 10);</w:t>
      </w:r>
    </w:p>
    <w:p w:rsidR="00BF7BAB" w:rsidRPr="0004023E" w:rsidRDefault="00BF7BAB" w:rsidP="00993E1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04023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18.06.2019 № 3-42 «О стратегии социально-экономического развития города Красноярска до 2030 г.»;</w:t>
      </w:r>
    </w:p>
    <w:p w:rsidR="008950CB" w:rsidRPr="0004023E" w:rsidRDefault="008950CB" w:rsidP="00993E1B">
      <w:pPr>
        <w:pStyle w:val="a4"/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04023E">
        <w:rPr>
          <w:rFonts w:ascii="Times New Roman" w:hAnsi="Times New Roman" w:cs="Times New Roman"/>
          <w:sz w:val="24"/>
          <w:szCs w:val="24"/>
        </w:rPr>
        <w:t>Постановление администрации г. Красноярска от 14.11.2022 № 1001 «Об утверждении муниципальной программы «Развитие образования в городе Красноярске» на 2023 год и плановый период 2024 - 2025 годов»;</w:t>
      </w:r>
    </w:p>
    <w:p w:rsidR="008950CB" w:rsidRPr="0004023E" w:rsidRDefault="008950CB" w:rsidP="00993E1B">
      <w:pPr>
        <w:pStyle w:val="a4"/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>Распоряжение администрации г. Красноярска от 20.02.2014 № 56-р</w:t>
      </w:r>
      <w:r w:rsidRPr="0004023E">
        <w:rPr>
          <w:sz w:val="28"/>
          <w:szCs w:val="28"/>
        </w:rPr>
        <w:t xml:space="preserve"> </w:t>
      </w:r>
      <w:r w:rsidRPr="0004023E">
        <w:rPr>
          <w:rFonts w:ascii="Times New Roman" w:hAnsi="Times New Roman" w:cs="Times New Roman"/>
          <w:bCs/>
          <w:sz w:val="24"/>
          <w:szCs w:val="24"/>
        </w:rPr>
        <w:t>(ред. от 26.01.2021) «Об утверждении Положения о главном управлении образования администрации города Красноярска»;</w:t>
      </w:r>
    </w:p>
    <w:p w:rsidR="00BF7BAB" w:rsidRPr="0004023E" w:rsidRDefault="00BF7BAB" w:rsidP="00993E1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>Регламент</w:t>
      </w:r>
      <w:r w:rsidRPr="0004023E">
        <w:rPr>
          <w:rFonts w:ascii="Times New Roman" w:hAnsi="Times New Roman" w:cs="Times New Roman"/>
          <w:sz w:val="24"/>
          <w:szCs w:val="24"/>
        </w:rPr>
        <w:t xml:space="preserve"> взаимодействия главного управления образования администрации города Красноярска и муниципальных учреждений отрасли «Образование» по формированию показателей качества муниципальных услуг и об оценке их выполнения </w:t>
      </w:r>
      <w:r w:rsidRPr="0004023E">
        <w:rPr>
          <w:rFonts w:ascii="Times New Roman" w:hAnsi="Times New Roman" w:cs="Times New Roman"/>
          <w:bCs/>
          <w:sz w:val="24"/>
          <w:szCs w:val="24"/>
        </w:rPr>
        <w:t>(Приказ ГУО №</w:t>
      </w:r>
      <w:r w:rsidR="008950CB" w:rsidRPr="00040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023E">
        <w:rPr>
          <w:rFonts w:ascii="Times New Roman" w:hAnsi="Times New Roman" w:cs="Times New Roman"/>
          <w:bCs/>
          <w:sz w:val="24"/>
          <w:szCs w:val="24"/>
        </w:rPr>
        <w:t>164 от 01.04.2022)</w:t>
      </w:r>
      <w:r w:rsidR="008950CB" w:rsidRPr="0004023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F7BAB" w:rsidRPr="0004023E" w:rsidRDefault="00BF7BAB" w:rsidP="00993E1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>Приказ ГУО </w:t>
      </w:r>
      <w:r w:rsidRPr="0004023E">
        <w:rPr>
          <w:rFonts w:ascii="Times New Roman" w:hAnsi="Times New Roman" w:cs="Times New Roman"/>
          <w:sz w:val="24"/>
          <w:szCs w:val="24"/>
        </w:rPr>
        <w:t>№ 311</w:t>
      </w:r>
      <w:r w:rsidR="00E85DDC" w:rsidRPr="0004023E">
        <w:rPr>
          <w:rFonts w:ascii="Times New Roman" w:hAnsi="Times New Roman" w:cs="Times New Roman"/>
          <w:sz w:val="24"/>
          <w:szCs w:val="24"/>
        </w:rPr>
        <w:t>/п от 29.06.2022 г. «</w:t>
      </w:r>
      <w:r w:rsidRPr="0004023E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85DDC" w:rsidRPr="0004023E">
        <w:rPr>
          <w:rFonts w:ascii="Times New Roman" w:hAnsi="Times New Roman" w:cs="Times New Roman"/>
          <w:sz w:val="24"/>
          <w:szCs w:val="24"/>
        </w:rPr>
        <w:t>й в приказ от 01.04.2022 № 164п»</w:t>
      </w:r>
      <w:r w:rsidR="008950CB" w:rsidRPr="0004023E">
        <w:rPr>
          <w:rFonts w:ascii="Times New Roman" w:hAnsi="Times New Roman" w:cs="Times New Roman"/>
          <w:sz w:val="24"/>
          <w:szCs w:val="24"/>
        </w:rPr>
        <w:t>;</w:t>
      </w:r>
    </w:p>
    <w:p w:rsidR="00BF7BAB" w:rsidRPr="0004023E" w:rsidRDefault="00BF7BAB" w:rsidP="00993E1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Pr="0004023E">
        <w:rPr>
          <w:rFonts w:ascii="Times New Roman" w:hAnsi="Times New Roman" w:cs="Times New Roman"/>
          <w:sz w:val="24"/>
          <w:szCs w:val="24"/>
        </w:rPr>
        <w:t>об оценке выполнения показателя качества муниципальных услуг «Школа – часть городского пространства» (наличие городских проектов)</w:t>
      </w:r>
      <w:r w:rsidR="008950CB" w:rsidRPr="0004023E">
        <w:rPr>
          <w:rFonts w:ascii="Times New Roman" w:hAnsi="Times New Roman" w:cs="Times New Roman"/>
          <w:sz w:val="24"/>
          <w:szCs w:val="24"/>
        </w:rPr>
        <w:t xml:space="preserve"> (приложение к Регламенту).</w:t>
      </w:r>
    </w:p>
    <w:p w:rsidR="00E85DDC" w:rsidRPr="0004023E" w:rsidRDefault="008950CB" w:rsidP="00993E1B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С 2022 года в муниципальное задание общеобразовательных организаций включен показатель «Школа-часть городского пространства», который направлен на проектно-ориентированную инициативу общеобразовательных организаций по решению задач развития муниципальной системы образования в пространстве города Красноярска с использованием существующей и создаваемой инфраструктуры как образовательной.</w:t>
      </w:r>
    </w:p>
    <w:p w:rsidR="00CC21D5" w:rsidRDefault="00CC21D5" w:rsidP="0012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CB" w:rsidRPr="0004023E" w:rsidRDefault="008950CB" w:rsidP="00123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/>
          <w:sz w:val="24"/>
          <w:szCs w:val="24"/>
        </w:rPr>
        <w:t>Цель и задачи, решаемые согласно показателю «наличие городских проектов» муниципального задания</w:t>
      </w:r>
    </w:p>
    <w:p w:rsidR="008950CB" w:rsidRPr="0004023E" w:rsidRDefault="008950CB" w:rsidP="00993E1B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Цель - формирование компетенций горожанина, обозначенных в Стратегии социально-экономического развития г. Красноярска: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 xml:space="preserve">функционально грамотный; 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lastRenderedPageBreak/>
        <w:t>умеющий работать на результат;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способный к определенным социально значимым достижениям;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 xml:space="preserve">свободно ориентирующийся в цифровой среде и владеющий </w:t>
      </w:r>
      <w:r w:rsidRPr="0004023E">
        <w:rPr>
          <w:rFonts w:ascii="Times New Roman" w:hAnsi="Times New Roman" w:cs="Times New Roman"/>
          <w:bCs/>
          <w:sz w:val="24"/>
          <w:szCs w:val="24"/>
        </w:rPr>
        <w:t>информационно</w:t>
      </w:r>
      <w:r w:rsidRPr="0004023E">
        <w:rPr>
          <w:rFonts w:ascii="Times New Roman" w:hAnsi="Times New Roman" w:cs="Times New Roman"/>
          <w:sz w:val="24"/>
          <w:szCs w:val="24"/>
        </w:rPr>
        <w:t>-</w:t>
      </w:r>
      <w:r w:rsidRPr="0004023E">
        <w:rPr>
          <w:rFonts w:ascii="Times New Roman" w:hAnsi="Times New Roman" w:cs="Times New Roman"/>
          <w:bCs/>
          <w:sz w:val="24"/>
          <w:szCs w:val="24"/>
        </w:rPr>
        <w:t>коммуникационными технологиями</w:t>
      </w:r>
      <w:r w:rsidRPr="0004023E">
        <w:rPr>
          <w:rFonts w:ascii="Times New Roman" w:hAnsi="Times New Roman" w:cs="Times New Roman"/>
          <w:sz w:val="24"/>
          <w:szCs w:val="24"/>
        </w:rPr>
        <w:t xml:space="preserve">-средствами; 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 xml:space="preserve">имеющий правовую и финансовую грамотность; 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 xml:space="preserve">обладающий навыками культурного предпринимательства и проектной деятельности; 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 xml:space="preserve">принимающий поликультурный уклад городской жизни; 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имеющий экологию мышления, духовно-нравственный стержень и семейные ценности;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 xml:space="preserve">проявляющий ответственную инициативу, лидерские качества; 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способный к кооперации и сотрудничеству;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стремящийся к профессиональному росту для повышения качества жизни).</w:t>
      </w:r>
    </w:p>
    <w:p w:rsidR="00993E1B" w:rsidRPr="0004023E" w:rsidRDefault="008950CB" w:rsidP="00993E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Формирование данных компетенций горожанина должно происходить в образовательной организации посредством участия в разработке и реализации городских проектов.</w:t>
      </w:r>
    </w:p>
    <w:p w:rsidR="008950CB" w:rsidRPr="0004023E" w:rsidRDefault="008950CB" w:rsidP="00993E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Направление «Школа – Город» обеспечивает связь новых образовательных результатов с жизнью города. Образование рассматривается как институт проектирования будущего города, которое зависит от компетенций горожанина.</w:t>
      </w:r>
    </w:p>
    <w:p w:rsidR="008950CB" w:rsidRPr="0004023E" w:rsidRDefault="008950CB" w:rsidP="0012383B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Задачи:</w:t>
      </w:r>
    </w:p>
    <w:p w:rsidR="00993E1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Использовать территорию и ресурс учреждений города Красноярска для решения задач развития муниципальной системы образования с направленностью на достижение образовательных результат</w:t>
      </w:r>
      <w:r w:rsidR="00993E1B" w:rsidRPr="0004023E">
        <w:rPr>
          <w:rFonts w:ascii="Times New Roman" w:hAnsi="Times New Roman" w:cs="Times New Roman"/>
          <w:sz w:val="24"/>
          <w:szCs w:val="24"/>
        </w:rPr>
        <w:t>ов ФГОС общего образования;</w:t>
      </w:r>
    </w:p>
    <w:p w:rsidR="008950CB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Выделить в деятельности общеобразовательных организаций направление по разработке проектов для их реализации на каждой ступени образования (начальное общее, основное общее и среднее общее) с использованием городского пространства и ресурса учреждений, размещённ</w:t>
      </w:r>
      <w:r w:rsidR="00993E1B" w:rsidRPr="0004023E">
        <w:rPr>
          <w:rFonts w:ascii="Times New Roman" w:hAnsi="Times New Roman" w:cs="Times New Roman"/>
          <w:sz w:val="24"/>
          <w:szCs w:val="24"/>
        </w:rPr>
        <w:t>ых на территории г. Красноярска;</w:t>
      </w:r>
    </w:p>
    <w:p w:rsidR="00E85DDC" w:rsidRPr="0004023E" w:rsidRDefault="008950CB" w:rsidP="00993E1B">
      <w:pPr>
        <w:pStyle w:val="a4"/>
        <w:numPr>
          <w:ilvl w:val="0"/>
          <w:numId w:val="16"/>
        </w:numPr>
        <w:tabs>
          <w:tab w:val="clear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Содействовать решению задач социально-экономического развития г. Красноярска по развитию городского пространства как образовательной среды посредством реализации проектов в рамках</w:t>
      </w:r>
      <w:r w:rsidR="00993E1B" w:rsidRPr="0004023E">
        <w:rPr>
          <w:rFonts w:ascii="Times New Roman" w:hAnsi="Times New Roman" w:cs="Times New Roman"/>
          <w:sz w:val="24"/>
          <w:szCs w:val="24"/>
        </w:rPr>
        <w:t xml:space="preserve"> образовательного партнёрства;</w:t>
      </w:r>
    </w:p>
    <w:p w:rsidR="008950CB" w:rsidRPr="0004023E" w:rsidRDefault="008950CB" w:rsidP="00993E1B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 xml:space="preserve">На основании регламента </w:t>
      </w:r>
      <w:r w:rsidR="00A54B70" w:rsidRPr="0004023E">
        <w:rPr>
          <w:rFonts w:ascii="Times New Roman" w:hAnsi="Times New Roman" w:cs="Times New Roman"/>
          <w:sz w:val="24"/>
          <w:szCs w:val="24"/>
        </w:rPr>
        <w:t>взаимодействия главного управления образования администрации города Красноярска и муниципальных учреждений отрасли «Образование» по формированию показателей качества муниципальных услуг и об оценке их выполнения МКУ КИМЦ осуществляет мониторинг и методическое сопровождения по разработке проектов и формирования проектно-ориентированной инициативы.</w:t>
      </w:r>
    </w:p>
    <w:p w:rsidR="00051CC3" w:rsidRPr="0004023E" w:rsidRDefault="00A54B70" w:rsidP="00993E1B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На сайте МКУ КИМЦ</w:t>
      </w:r>
      <w:r w:rsidR="00993E1B" w:rsidRPr="0004023E">
        <w:rPr>
          <w:rFonts w:ascii="Times New Roman" w:hAnsi="Times New Roman" w:cs="Times New Roman"/>
          <w:sz w:val="24"/>
          <w:szCs w:val="24"/>
        </w:rPr>
        <w:t xml:space="preserve"> в разделе Ресурсы/Методические материалы/</w:t>
      </w:r>
      <w:r w:rsidR="00051CC3" w:rsidRPr="0004023E">
        <w:rPr>
          <w:rFonts w:ascii="Times New Roman" w:hAnsi="Times New Roman" w:cs="Times New Roman"/>
          <w:sz w:val="24"/>
          <w:szCs w:val="24"/>
        </w:rPr>
        <w:t xml:space="preserve">Школа-часть городского пространства </w:t>
      </w:r>
      <w:r w:rsidR="00993E1B" w:rsidRPr="0004023E">
        <w:rPr>
          <w:rFonts w:ascii="Times New Roman" w:hAnsi="Times New Roman" w:cs="Times New Roman"/>
          <w:sz w:val="24"/>
          <w:szCs w:val="24"/>
        </w:rPr>
        <w:t>размещены все материалы (</w:t>
      </w:r>
      <w:r w:rsidR="00051CC3" w:rsidRPr="0004023E">
        <w:rPr>
          <w:rFonts w:ascii="Times New Roman" w:hAnsi="Times New Roman" w:cs="Times New Roman"/>
          <w:sz w:val="24"/>
          <w:szCs w:val="24"/>
        </w:rPr>
        <w:t xml:space="preserve">ниже представлены документы с ссылками) по данному направлению </w:t>
      </w:r>
      <w:hyperlink r:id="rId12" w:history="1">
        <w:r w:rsidR="00051CC3" w:rsidRPr="0004023E">
          <w:rPr>
            <w:rStyle w:val="a6"/>
            <w:rFonts w:ascii="Times New Roman" w:hAnsi="Times New Roman" w:cs="Times New Roman"/>
            <w:sz w:val="24"/>
            <w:szCs w:val="24"/>
          </w:rPr>
          <w:t>https://www.kimc.ms/resursy/metodicheskie-materialy/shkola-chast-gorodskogo-prostranstva/</w:t>
        </w:r>
      </w:hyperlink>
    </w:p>
    <w:p w:rsidR="00051CC3" w:rsidRPr="0004023E" w:rsidRDefault="007203A7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hyperlink r:id="rId13" w:tgtFrame="_blank" w:history="1">
        <w:r w:rsidR="00051CC3" w:rsidRPr="0004023E">
          <w:rPr>
            <w:rStyle w:val="a6"/>
            <w:color w:val="0056B3"/>
          </w:rPr>
          <w:t>Мониторинг реализации проектов в пространстве города</w:t>
        </w:r>
      </w:hyperlink>
    </w:p>
    <w:p w:rsidR="00051CC3" w:rsidRPr="0004023E" w:rsidRDefault="007203A7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hyperlink r:id="rId14" w:tgtFrame="_blank" w:history="1">
        <w:r w:rsidR="00051CC3" w:rsidRPr="0004023E">
          <w:rPr>
            <w:rStyle w:val="a6"/>
            <w:color w:val="007BFF"/>
          </w:rPr>
          <w:t>Адресные методические рекомендации для образовательных организаций</w:t>
        </w:r>
      </w:hyperlink>
    </w:p>
    <w:p w:rsidR="00051CC3" w:rsidRPr="0004023E" w:rsidRDefault="00051CC3" w:rsidP="00993E1B">
      <w:pPr>
        <w:pStyle w:val="3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b w:val="0"/>
          <w:bCs w:val="0"/>
          <w:sz w:val="24"/>
          <w:szCs w:val="24"/>
        </w:rPr>
      </w:pPr>
      <w:r w:rsidRPr="0004023E">
        <w:rPr>
          <w:b w:val="0"/>
          <w:bCs w:val="0"/>
          <w:sz w:val="24"/>
          <w:szCs w:val="24"/>
        </w:rPr>
        <w:t>Материалы по формированию и оценке показателя оказания муниципальных услуг «Школа – часть городского пространства» (наличие городских проектов)</w:t>
      </w:r>
    </w:p>
    <w:p w:rsidR="00051CC3" w:rsidRPr="0004023E" w:rsidRDefault="00051CC3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r w:rsidRPr="00CC21D5">
        <w:t xml:space="preserve">Регламент взаимодействия главного управления образования администрации города Красноярска и </w:t>
      </w:r>
      <w:r w:rsidRPr="0004023E">
        <w:t>муниципальных учреждений отрасли «Образование» по формированию показателей качества муниципальных услуг и об оценке их выполнения </w:t>
      </w:r>
      <w:r w:rsidRPr="0004023E">
        <w:rPr>
          <w:color w:val="58595B"/>
        </w:rPr>
        <w:t>(</w:t>
      </w:r>
      <w:hyperlink r:id="rId15" w:tgtFrame="_blank" w:history="1">
        <w:r w:rsidRPr="0004023E">
          <w:rPr>
            <w:rStyle w:val="a6"/>
            <w:color w:val="007BFF"/>
          </w:rPr>
          <w:t>Приказ ГУО №164 от 01.04.2022</w:t>
        </w:r>
      </w:hyperlink>
      <w:r w:rsidRPr="0004023E">
        <w:rPr>
          <w:color w:val="58595B"/>
        </w:rPr>
        <w:t>)</w:t>
      </w:r>
    </w:p>
    <w:p w:rsidR="00051CC3" w:rsidRPr="0004023E" w:rsidRDefault="007203A7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hyperlink r:id="rId16" w:tgtFrame="_blank" w:history="1">
        <w:r w:rsidR="00051CC3" w:rsidRPr="0004023E">
          <w:rPr>
            <w:rStyle w:val="a6"/>
            <w:color w:val="007BFF"/>
          </w:rPr>
          <w:t>Приказ ГУО № 311п от 29.06.2022 г." О внесении изменений в приказ от 01.04.2022 № 164п"</w:t>
        </w:r>
      </w:hyperlink>
    </w:p>
    <w:p w:rsidR="00051CC3" w:rsidRPr="0004023E" w:rsidRDefault="007203A7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hyperlink r:id="rId17" w:history="1">
        <w:r w:rsidR="00051CC3" w:rsidRPr="0004023E">
          <w:rPr>
            <w:rStyle w:val="a6"/>
            <w:color w:val="007BFF"/>
          </w:rPr>
          <w:t>Форма отчета по показателям муниципального задания за квартал</w:t>
        </w:r>
      </w:hyperlink>
    </w:p>
    <w:p w:rsidR="00051CC3" w:rsidRPr="0004023E" w:rsidRDefault="007203A7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hyperlink r:id="rId18" w:history="1">
        <w:r w:rsidR="00051CC3" w:rsidRPr="0004023E">
          <w:rPr>
            <w:rStyle w:val="a6"/>
            <w:color w:val="007BFF"/>
          </w:rPr>
          <w:t>Приложение к приказу главного управления  образования администрации города от 01 апреля 2022 № 164п</w:t>
        </w:r>
      </w:hyperlink>
    </w:p>
    <w:p w:rsidR="00051CC3" w:rsidRPr="0004023E" w:rsidRDefault="007203A7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hyperlink r:id="rId19" w:history="1">
        <w:r w:rsidR="00051CC3" w:rsidRPr="0004023E">
          <w:rPr>
            <w:rStyle w:val="a6"/>
            <w:color w:val="007BFF"/>
          </w:rPr>
          <w:t>Положение об оценке выполнения показателя качества муниципальных услуг «Школа – часть городского пространства»(наличие городских проектов)</w:t>
        </w:r>
      </w:hyperlink>
      <w:r w:rsidR="00051CC3" w:rsidRPr="0004023E">
        <w:rPr>
          <w:color w:val="58595B"/>
        </w:rPr>
        <w:t> </w:t>
      </w:r>
    </w:p>
    <w:p w:rsidR="00051CC3" w:rsidRPr="0004023E" w:rsidRDefault="00051CC3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r w:rsidRPr="0004023E">
        <w:t>Консультация</w:t>
      </w:r>
      <w:r w:rsidR="00281A10" w:rsidRPr="0004023E">
        <w:t xml:space="preserve"> (видеозапись консультации)</w:t>
      </w:r>
      <w:r w:rsidRPr="0004023E">
        <w:t> по оценке выполнения показателя качества муниципальных услуг «Школа – часть городского пространства» (наличие городских проектов) 13.05.2022 </w:t>
      </w:r>
      <w:r w:rsidRPr="0004023E">
        <w:rPr>
          <w:color w:val="58595B"/>
        </w:rPr>
        <w:t>(</w:t>
      </w:r>
      <w:hyperlink r:id="rId20" w:history="1">
        <w:r w:rsidRPr="0004023E">
          <w:rPr>
            <w:rStyle w:val="a6"/>
            <w:color w:val="007BFF"/>
          </w:rPr>
          <w:t>презентация</w:t>
        </w:r>
      </w:hyperlink>
      <w:r w:rsidRPr="0004023E">
        <w:rPr>
          <w:color w:val="58595B"/>
        </w:rPr>
        <w:t>)</w:t>
      </w:r>
    </w:p>
    <w:p w:rsidR="00051CC3" w:rsidRPr="0004023E" w:rsidRDefault="00051CC3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r w:rsidRPr="0004023E">
        <w:t>Консультация </w:t>
      </w:r>
      <w:r w:rsidR="00281A10" w:rsidRPr="0004023E">
        <w:t>(видеозапись консультации) </w:t>
      </w:r>
      <w:r w:rsidRPr="0004023E">
        <w:t>по оценке выполнения показателя качества муниципальных услуг «Школа – часть городского пространства» (наличие городских проектов) 21.09.2022 </w:t>
      </w:r>
      <w:r w:rsidRPr="0004023E">
        <w:rPr>
          <w:color w:val="58595B"/>
        </w:rPr>
        <w:t>(</w:t>
      </w:r>
      <w:hyperlink r:id="rId21" w:history="1">
        <w:r w:rsidRPr="0004023E">
          <w:rPr>
            <w:rStyle w:val="a6"/>
            <w:color w:val="007BFF"/>
          </w:rPr>
          <w:t>презентация</w:t>
        </w:r>
      </w:hyperlink>
      <w:r w:rsidRPr="0004023E">
        <w:rPr>
          <w:color w:val="58595B"/>
        </w:rPr>
        <w:t>)</w:t>
      </w:r>
    </w:p>
    <w:p w:rsidR="00051CC3" w:rsidRPr="0004023E" w:rsidRDefault="00051CC3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r w:rsidRPr="0004023E">
        <w:t xml:space="preserve">Консультация </w:t>
      </w:r>
      <w:r w:rsidR="00281A10" w:rsidRPr="0004023E">
        <w:t>(видеозапись консультации) </w:t>
      </w:r>
      <w:r w:rsidRPr="0004023E">
        <w:t xml:space="preserve">по оценке выполнения показателя качества муниципальных услуг «Школа – часть городского пространства» (наличие городских проектов), ноябрь, 2022 </w:t>
      </w:r>
      <w:r w:rsidRPr="0004023E">
        <w:rPr>
          <w:color w:val="58595B"/>
        </w:rPr>
        <w:t>(</w:t>
      </w:r>
      <w:hyperlink r:id="rId22" w:tgtFrame="_blank" w:history="1">
        <w:r w:rsidRPr="0004023E">
          <w:rPr>
            <w:rStyle w:val="a6"/>
            <w:color w:val="007BFF"/>
          </w:rPr>
          <w:t>презентация</w:t>
        </w:r>
      </w:hyperlink>
      <w:r w:rsidRPr="0004023E">
        <w:rPr>
          <w:color w:val="58595B"/>
        </w:rPr>
        <w:t>)</w:t>
      </w:r>
    </w:p>
    <w:p w:rsidR="00051CC3" w:rsidRPr="0004023E" w:rsidRDefault="00051CC3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r w:rsidRPr="0004023E">
        <w:t xml:space="preserve">Консультация </w:t>
      </w:r>
      <w:r w:rsidR="00281A10" w:rsidRPr="0004023E">
        <w:t>(видеозапись консультации) </w:t>
      </w:r>
      <w:r w:rsidRPr="0004023E">
        <w:t xml:space="preserve">по МЗ "Школа-часть городского пространства" 13 февраля 2023 </w:t>
      </w:r>
      <w:r w:rsidRPr="0004023E">
        <w:rPr>
          <w:color w:val="58595B"/>
        </w:rPr>
        <w:t>(</w:t>
      </w:r>
      <w:hyperlink r:id="rId23" w:history="1">
        <w:r w:rsidRPr="0004023E">
          <w:rPr>
            <w:rStyle w:val="a6"/>
            <w:color w:val="007BFF"/>
          </w:rPr>
          <w:t>презентация</w:t>
        </w:r>
      </w:hyperlink>
      <w:r w:rsidRPr="0004023E">
        <w:rPr>
          <w:color w:val="58595B"/>
        </w:rPr>
        <w:t>, </w:t>
      </w:r>
      <w:hyperlink r:id="rId24" w:tgtFrame="_blank" w:history="1">
        <w:r w:rsidRPr="0004023E">
          <w:rPr>
            <w:rStyle w:val="a6"/>
            <w:color w:val="007BFF"/>
          </w:rPr>
          <w:t>видео</w:t>
        </w:r>
      </w:hyperlink>
      <w:r w:rsidRPr="0004023E">
        <w:rPr>
          <w:color w:val="58595B"/>
        </w:rPr>
        <w:t>)</w:t>
      </w:r>
    </w:p>
    <w:p w:rsidR="00051CC3" w:rsidRPr="0004023E" w:rsidRDefault="00993E1B" w:rsidP="00993E1B">
      <w:pPr>
        <w:pStyle w:val="a7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58595B"/>
        </w:rPr>
      </w:pPr>
      <w:r w:rsidRPr="0004023E">
        <w:t xml:space="preserve"> Материалы с</w:t>
      </w:r>
      <w:r w:rsidR="00051CC3" w:rsidRPr="0004023E">
        <w:t>еминар</w:t>
      </w:r>
      <w:r w:rsidRPr="0004023E">
        <w:t xml:space="preserve"> «Проектная культура. От идеи к реализации» </w:t>
      </w:r>
      <w:r w:rsidR="00281A10" w:rsidRPr="0004023E">
        <w:t xml:space="preserve">от </w:t>
      </w:r>
      <w:r w:rsidR="00051CC3" w:rsidRPr="0004023E">
        <w:t>23 марта 202</w:t>
      </w:r>
      <w:r w:rsidRPr="0004023E">
        <w:t>3</w:t>
      </w:r>
      <w:r w:rsidR="00051CC3" w:rsidRPr="0004023E">
        <w:t xml:space="preserve"> </w:t>
      </w:r>
      <w:r w:rsidR="00051CC3" w:rsidRPr="0004023E">
        <w:rPr>
          <w:color w:val="58595B"/>
        </w:rPr>
        <w:t>(</w:t>
      </w:r>
      <w:hyperlink r:id="rId25" w:history="1">
        <w:r w:rsidR="00051CC3" w:rsidRPr="0004023E">
          <w:rPr>
            <w:rStyle w:val="a6"/>
            <w:color w:val="007BFF"/>
          </w:rPr>
          <w:t>презентация</w:t>
        </w:r>
      </w:hyperlink>
      <w:r w:rsidR="00051CC3" w:rsidRPr="0004023E">
        <w:rPr>
          <w:color w:val="58595B"/>
        </w:rPr>
        <w:t>)</w:t>
      </w:r>
    </w:p>
    <w:p w:rsidR="00800131" w:rsidRPr="0004023E" w:rsidRDefault="00000F6D" w:rsidP="00000F6D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023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Ежеквартально на основании критериев оценки реализации проектов проводится мониторинг сайтов общеобразовательных организаций и размещенных на них материалов. </w:t>
      </w:r>
    </w:p>
    <w:p w:rsidR="00800131" w:rsidRPr="0004023E" w:rsidRDefault="001E16FE" w:rsidP="0012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Таблица №1. </w:t>
      </w:r>
      <w:r w:rsidR="00800131" w:rsidRPr="0004023E">
        <w:rPr>
          <w:rFonts w:ascii="Times New Roman" w:hAnsi="Times New Roman" w:cs="Times New Roman"/>
          <w:b/>
          <w:sz w:val="24"/>
          <w:szCs w:val="24"/>
        </w:rPr>
        <w:t>Критерии оценки реализации проектов для показателя</w:t>
      </w:r>
      <w:r w:rsidR="00800131" w:rsidRPr="0004023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00131" w:rsidRPr="0004023E">
        <w:rPr>
          <w:rFonts w:ascii="Times New Roman" w:hAnsi="Times New Roman" w:cs="Times New Roman"/>
          <w:b/>
          <w:sz w:val="24"/>
          <w:szCs w:val="24"/>
        </w:rPr>
        <w:t>Школа – часть городского пространства</w:t>
      </w:r>
      <w:r w:rsidR="00800131" w:rsidRPr="0004023E">
        <w:rPr>
          <w:rFonts w:ascii="Times New Roman" w:hAnsi="Times New Roman" w:cs="Times New Roman"/>
          <w:b/>
          <w:bCs/>
          <w:sz w:val="24"/>
          <w:szCs w:val="24"/>
        </w:rPr>
        <w:t>» муниципального задания</w:t>
      </w:r>
    </w:p>
    <w:p w:rsidR="00800131" w:rsidRPr="0004023E" w:rsidRDefault="00800131" w:rsidP="0012383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04" w:type="dxa"/>
        <w:tblLayout w:type="fixed"/>
        <w:tblLook w:val="04A0" w:firstRow="1" w:lastRow="0" w:firstColumn="1" w:lastColumn="0" w:noHBand="0" w:noVBand="1"/>
      </w:tblPr>
      <w:tblGrid>
        <w:gridCol w:w="817"/>
        <w:gridCol w:w="2728"/>
        <w:gridCol w:w="6159"/>
      </w:tblGrid>
      <w:tr w:rsidR="00800131" w:rsidRPr="0004023E" w:rsidTr="00000F6D">
        <w:trPr>
          <w:trHeight w:val="265"/>
        </w:trPr>
        <w:tc>
          <w:tcPr>
            <w:tcW w:w="817" w:type="dxa"/>
          </w:tcPr>
          <w:p w:rsidR="00800131" w:rsidRPr="0004023E" w:rsidRDefault="00800131" w:rsidP="001238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8" w:type="dxa"/>
          </w:tcPr>
          <w:p w:rsidR="00800131" w:rsidRPr="0004023E" w:rsidRDefault="00800131" w:rsidP="0012383B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159" w:type="dxa"/>
          </w:tcPr>
          <w:p w:rsidR="00800131" w:rsidRPr="0004023E" w:rsidRDefault="00800131" w:rsidP="001238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выполнения критерия</w:t>
            </w:r>
          </w:p>
        </w:tc>
      </w:tr>
      <w:tr w:rsidR="00800131" w:rsidRPr="0004023E" w:rsidTr="00000F6D">
        <w:tc>
          <w:tcPr>
            <w:tcW w:w="817" w:type="dxa"/>
            <w:vMerge w:val="restart"/>
          </w:tcPr>
          <w:p w:rsidR="00800131" w:rsidRPr="0004023E" w:rsidRDefault="00800131" w:rsidP="0012383B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проекта согласно обозначенной структуре</w:t>
            </w: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Соответствует структуре</w:t>
            </w:r>
          </w:p>
        </w:tc>
      </w:tr>
      <w:tr w:rsidR="00800131" w:rsidRPr="0004023E" w:rsidTr="00000F6D">
        <w:tc>
          <w:tcPr>
            <w:tcW w:w="817" w:type="dxa"/>
            <w:vMerge/>
          </w:tcPr>
          <w:p w:rsidR="00800131" w:rsidRPr="0004023E" w:rsidRDefault="00800131" w:rsidP="0012383B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Не соответствует структуре</w:t>
            </w:r>
          </w:p>
        </w:tc>
      </w:tr>
      <w:tr w:rsidR="00800131" w:rsidRPr="0004023E" w:rsidTr="00000F6D">
        <w:tc>
          <w:tcPr>
            <w:tcW w:w="817" w:type="dxa"/>
            <w:vMerge w:val="restart"/>
          </w:tcPr>
          <w:p w:rsidR="00800131" w:rsidRPr="0004023E" w:rsidRDefault="00800131" w:rsidP="0012383B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Актуальность избранной проблемы и ее значимость</w:t>
            </w: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Актуальна, значима</w:t>
            </w:r>
          </w:p>
        </w:tc>
      </w:tr>
      <w:tr w:rsidR="00800131" w:rsidRPr="0004023E" w:rsidTr="00000F6D">
        <w:tc>
          <w:tcPr>
            <w:tcW w:w="817" w:type="dxa"/>
            <w:vMerge/>
          </w:tcPr>
          <w:p w:rsidR="00800131" w:rsidRPr="0004023E" w:rsidRDefault="00800131" w:rsidP="0012383B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Не актуальна, менее значима</w:t>
            </w:r>
          </w:p>
        </w:tc>
      </w:tr>
      <w:tr w:rsidR="00800131" w:rsidRPr="0004023E" w:rsidTr="00000F6D">
        <w:tc>
          <w:tcPr>
            <w:tcW w:w="817" w:type="dxa"/>
            <w:vMerge w:val="restart"/>
          </w:tcPr>
          <w:p w:rsidR="00800131" w:rsidRPr="0004023E" w:rsidRDefault="00800131" w:rsidP="0012383B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800131" w:rsidRPr="0004023E" w:rsidRDefault="00800131" w:rsidP="001238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Проработанность проектного предложения</w:t>
            </w: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Выделены KPI проекта (ключевые показатели деятельности). Соответствие цели, задач, результатов проекта.</w:t>
            </w:r>
          </w:p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Чёткое позиционирование целевой группы проекта.</w:t>
            </w:r>
          </w:p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Предложена дорожная карта реализации проекта (выстроена последовательность задач, согласованных по времени и результатам).</w:t>
            </w:r>
          </w:p>
        </w:tc>
      </w:tr>
      <w:tr w:rsidR="00800131" w:rsidRPr="0004023E" w:rsidTr="00000F6D">
        <w:tc>
          <w:tcPr>
            <w:tcW w:w="817" w:type="dxa"/>
            <w:vMerge/>
          </w:tcPr>
          <w:p w:rsidR="00800131" w:rsidRPr="0004023E" w:rsidRDefault="00800131" w:rsidP="0012383B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800131" w:rsidRPr="0004023E" w:rsidRDefault="00800131" w:rsidP="001238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Соответствие цели, задач, результатов проекта.</w:t>
            </w:r>
          </w:p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Предложенный план реализации проекта не соответствует целям, задачам, целевой группе.</w:t>
            </w:r>
          </w:p>
        </w:tc>
      </w:tr>
      <w:tr w:rsidR="00800131" w:rsidRPr="0004023E" w:rsidTr="00000F6D">
        <w:tc>
          <w:tcPr>
            <w:tcW w:w="817" w:type="dxa"/>
            <w:vMerge w:val="restart"/>
          </w:tcPr>
          <w:p w:rsidR="00800131" w:rsidRPr="0004023E" w:rsidRDefault="00800131" w:rsidP="0012383B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Целесообразность шагов по реализации проекта, эффективность действий</w:t>
            </w: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Обозначено четкое планирование деятельности (дорожная карта).  Обозначены показатели эффективности проекта. Обоснованы затраты ресурсов (временные, нематериальные, материальные).</w:t>
            </w:r>
          </w:p>
        </w:tc>
      </w:tr>
      <w:tr w:rsidR="00800131" w:rsidRPr="0004023E" w:rsidTr="00000F6D">
        <w:tc>
          <w:tcPr>
            <w:tcW w:w="817" w:type="dxa"/>
            <w:vMerge/>
          </w:tcPr>
          <w:p w:rsidR="00800131" w:rsidRPr="0004023E" w:rsidRDefault="00800131" w:rsidP="0012383B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Нет расчётов количественной эффективности идеи по показателям, необходимым для реализации проекта. Не обоснованы затраты ресурсов (временные, </w:t>
            </w:r>
            <w:r w:rsidRPr="0004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нематериальные, материальные).</w:t>
            </w:r>
          </w:p>
        </w:tc>
      </w:tr>
      <w:tr w:rsidR="00800131" w:rsidRPr="0004023E" w:rsidTr="00000F6D">
        <w:tc>
          <w:tcPr>
            <w:tcW w:w="817" w:type="dxa"/>
            <w:vMerge w:val="restart"/>
          </w:tcPr>
          <w:p w:rsidR="00800131" w:rsidRPr="0004023E" w:rsidRDefault="00800131" w:rsidP="0012383B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800131" w:rsidRPr="0004023E" w:rsidRDefault="00800131" w:rsidP="001238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Продуктивность работы по реализации проекта</w:t>
            </w: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Соотношение запланированного к выполненному по этапам реализации проектам соответствует.</w:t>
            </w:r>
          </w:p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общеобразовательной организации по реализации проекта.</w:t>
            </w:r>
          </w:p>
        </w:tc>
      </w:tr>
      <w:tr w:rsidR="00800131" w:rsidRPr="0004023E" w:rsidTr="00000F6D">
        <w:tc>
          <w:tcPr>
            <w:tcW w:w="817" w:type="dxa"/>
            <w:vMerge/>
          </w:tcPr>
          <w:p w:rsidR="00800131" w:rsidRPr="0004023E" w:rsidRDefault="00800131" w:rsidP="0012383B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800131" w:rsidRPr="0004023E" w:rsidRDefault="00800131" w:rsidP="001238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Запланированное не соответствует выполненному.</w:t>
            </w:r>
          </w:p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Нет размещенной информации на сайте общеобразовательной организации по реализации проекта.</w:t>
            </w:r>
          </w:p>
        </w:tc>
      </w:tr>
      <w:tr w:rsidR="00800131" w:rsidRPr="0004023E" w:rsidTr="00000F6D">
        <w:tc>
          <w:tcPr>
            <w:tcW w:w="817" w:type="dxa"/>
            <w:vMerge w:val="restart"/>
          </w:tcPr>
          <w:p w:rsidR="00800131" w:rsidRPr="0004023E" w:rsidRDefault="00800131" w:rsidP="0012383B">
            <w:pPr>
              <w:pStyle w:val="a4"/>
              <w:numPr>
                <w:ilvl w:val="0"/>
                <w:numId w:val="23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800131" w:rsidRPr="0004023E" w:rsidRDefault="00800131" w:rsidP="001238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Наличие взаимодействия с</w:t>
            </w:r>
          </w:p>
          <w:p w:rsidR="00800131" w:rsidRPr="0004023E" w:rsidRDefault="00800131" w:rsidP="001238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учреждениями различной ведомственной принадлежности (партнеры)</w:t>
            </w: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Наличие партнеров, которые участвуют в разработке и реализации проектов</w:t>
            </w:r>
          </w:p>
        </w:tc>
      </w:tr>
      <w:tr w:rsidR="00800131" w:rsidRPr="0004023E" w:rsidTr="00000F6D">
        <w:tc>
          <w:tcPr>
            <w:tcW w:w="817" w:type="dxa"/>
            <w:vMerge/>
          </w:tcPr>
          <w:p w:rsidR="00800131" w:rsidRPr="0004023E" w:rsidRDefault="00800131" w:rsidP="0012383B">
            <w:pPr>
              <w:pStyle w:val="a4"/>
              <w:numPr>
                <w:ilvl w:val="0"/>
                <w:numId w:val="22"/>
              </w:num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800131" w:rsidRPr="0004023E" w:rsidRDefault="00800131" w:rsidP="001238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800131" w:rsidRPr="0004023E" w:rsidRDefault="00800131" w:rsidP="00123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Партнеры принимают участие только на уровне организации мероприятий</w:t>
            </w:r>
          </w:p>
        </w:tc>
      </w:tr>
    </w:tbl>
    <w:p w:rsidR="00000F6D" w:rsidRPr="0004023E" w:rsidRDefault="00000F6D" w:rsidP="00000F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23E">
        <w:rPr>
          <w:rFonts w:ascii="Times New Roman" w:hAnsi="Times New Roman" w:cs="Times New Roman"/>
          <w:b/>
          <w:sz w:val="24"/>
          <w:szCs w:val="24"/>
        </w:rPr>
        <w:t xml:space="preserve"> По итогу мониторинга сайтов за 1 квартал 2023 года можно сделать следующие выводы:</w:t>
      </w:r>
    </w:p>
    <w:p w:rsidR="00000F6D" w:rsidRPr="0004023E" w:rsidRDefault="00000F6D" w:rsidP="00000F6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/>
          <w:sz w:val="24"/>
          <w:szCs w:val="24"/>
        </w:rPr>
        <w:t>на 10 апреля 2023 года (в 12:00)</w:t>
      </w:r>
      <w:r w:rsidRPr="0004023E">
        <w:rPr>
          <w:rFonts w:ascii="Times New Roman" w:hAnsi="Times New Roman" w:cs="Times New Roman"/>
          <w:sz w:val="24"/>
          <w:szCs w:val="24"/>
        </w:rPr>
        <w:t xml:space="preserve"> </w:t>
      </w:r>
      <w:r w:rsidRPr="0004023E">
        <w:rPr>
          <w:rFonts w:ascii="Times New Roman" w:hAnsi="Times New Roman" w:cs="Times New Roman"/>
          <w:b/>
          <w:sz w:val="24"/>
          <w:szCs w:val="24"/>
        </w:rPr>
        <w:t>проекты</w:t>
      </w:r>
      <w:r w:rsidRPr="0004023E">
        <w:rPr>
          <w:rFonts w:ascii="Times New Roman" w:hAnsi="Times New Roman" w:cs="Times New Roman"/>
          <w:sz w:val="24"/>
          <w:szCs w:val="24"/>
        </w:rPr>
        <w:t xml:space="preserve"> по показателю МЗ</w:t>
      </w:r>
      <w:r w:rsidRPr="0004023E">
        <w:rPr>
          <w:rFonts w:ascii="Times New Roman" w:hAnsi="Times New Roman" w:cs="Times New Roman"/>
          <w:b/>
          <w:sz w:val="24"/>
          <w:szCs w:val="24"/>
        </w:rPr>
        <w:t xml:space="preserve"> не разместили</w:t>
      </w:r>
      <w:r w:rsidRPr="0004023E">
        <w:rPr>
          <w:rFonts w:ascii="Times New Roman" w:hAnsi="Times New Roman" w:cs="Times New Roman"/>
          <w:sz w:val="24"/>
          <w:szCs w:val="24"/>
        </w:rPr>
        <w:t xml:space="preserve"> следующие учреждения: СШ № 91, СШ № 149, СШ № 150, СШ № 159; частично разместили на сайте своей образовательной организации следующие учреждения: </w:t>
      </w:r>
      <w:r w:rsidR="00BD2DE1" w:rsidRPr="0004023E">
        <w:rPr>
          <w:rFonts w:ascii="Times New Roman" w:hAnsi="Times New Roman" w:cs="Times New Roman"/>
          <w:sz w:val="24"/>
          <w:szCs w:val="24"/>
        </w:rPr>
        <w:t xml:space="preserve">СШ № 18; </w:t>
      </w:r>
      <w:r w:rsidRPr="0004023E">
        <w:rPr>
          <w:rFonts w:ascii="Times New Roman" w:hAnsi="Times New Roman" w:cs="Times New Roman"/>
          <w:sz w:val="24"/>
          <w:szCs w:val="24"/>
        </w:rPr>
        <w:t>СШ № 121, СШ № 134, СШ № 151, Гимназия № 3, Лицей № 1, СШ № 72, СШ № 84, СШ № 133</w:t>
      </w:r>
      <w:r w:rsidR="00BD2DE1" w:rsidRPr="0004023E">
        <w:rPr>
          <w:rFonts w:ascii="Times New Roman" w:hAnsi="Times New Roman" w:cs="Times New Roman"/>
          <w:sz w:val="24"/>
          <w:szCs w:val="24"/>
        </w:rPr>
        <w:t>.</w:t>
      </w:r>
      <w:r w:rsidRPr="0004023E">
        <w:rPr>
          <w:rFonts w:ascii="Times New Roman" w:hAnsi="Times New Roman" w:cs="Times New Roman"/>
          <w:sz w:val="24"/>
          <w:szCs w:val="24"/>
        </w:rPr>
        <w:t xml:space="preserve"> Все остальные общеобразовательные организации своевременно разместили проекты на своих сайтах. </w:t>
      </w:r>
    </w:p>
    <w:p w:rsidR="00000F6D" w:rsidRPr="0004023E" w:rsidRDefault="00000F6D" w:rsidP="00000F6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/>
          <w:sz w:val="24"/>
          <w:szCs w:val="24"/>
        </w:rPr>
        <w:t>на 10 апреля 2023 года (в 12:00)</w:t>
      </w:r>
      <w:r w:rsidRPr="0004023E">
        <w:rPr>
          <w:rFonts w:ascii="Times New Roman" w:hAnsi="Times New Roman" w:cs="Times New Roman"/>
          <w:sz w:val="24"/>
          <w:szCs w:val="24"/>
        </w:rPr>
        <w:t xml:space="preserve"> </w:t>
      </w:r>
      <w:r w:rsidRPr="0004023E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04023E">
        <w:rPr>
          <w:rFonts w:ascii="Times New Roman" w:hAnsi="Times New Roman" w:cs="Times New Roman"/>
          <w:sz w:val="24"/>
          <w:szCs w:val="24"/>
        </w:rPr>
        <w:t xml:space="preserve"> по показателю МЗ </w:t>
      </w:r>
      <w:r w:rsidRPr="0004023E">
        <w:rPr>
          <w:rFonts w:ascii="Times New Roman" w:hAnsi="Times New Roman" w:cs="Times New Roman"/>
          <w:b/>
          <w:sz w:val="24"/>
          <w:szCs w:val="24"/>
        </w:rPr>
        <w:t>не разместили</w:t>
      </w:r>
      <w:r w:rsidRPr="0004023E">
        <w:rPr>
          <w:rFonts w:ascii="Times New Roman" w:hAnsi="Times New Roman" w:cs="Times New Roman"/>
          <w:sz w:val="24"/>
          <w:szCs w:val="24"/>
        </w:rPr>
        <w:t xml:space="preserve"> на сайте своей образовательной организации следующие учреждения:</w:t>
      </w:r>
      <w:r w:rsidR="0035267F" w:rsidRPr="000402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5267F" w:rsidRPr="0004023E">
        <w:rPr>
          <w:rFonts w:ascii="Times New Roman" w:hAnsi="Times New Roman" w:cs="Times New Roman"/>
          <w:sz w:val="24"/>
          <w:szCs w:val="24"/>
          <w:shd w:val="clear" w:color="auto" w:fill="FFFFFF"/>
        </w:rPr>
        <w:t>МАОУ Лицей № 28; МАОУ Лицей № 6 «Перспектив»; МАОУ СШ № 55;</w:t>
      </w:r>
      <w:r w:rsidR="00BD2DE1" w:rsidRPr="0004023E">
        <w:rPr>
          <w:rFonts w:ascii="Times New Roman" w:hAnsi="Times New Roman" w:cs="Times New Roman"/>
          <w:sz w:val="24"/>
          <w:szCs w:val="24"/>
        </w:rPr>
        <w:t xml:space="preserve"> </w:t>
      </w:r>
      <w:r w:rsidR="0035267F" w:rsidRPr="00040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МАОУ Гимназия № 11; </w:t>
      </w:r>
      <w:r w:rsidR="00360653" w:rsidRPr="0004023E">
        <w:rPr>
          <w:rFonts w:ascii="Times New Roman" w:hAnsi="Times New Roman" w:cs="Times New Roman"/>
          <w:sz w:val="24"/>
          <w:szCs w:val="24"/>
          <w:shd w:val="clear" w:color="auto" w:fill="FFFFFF"/>
        </w:rPr>
        <w:t>МАОУ Лицей № 3; МБОУ СШ № 16; МБОУ СШ № 31</w:t>
      </w:r>
      <w:r w:rsidR="00BD2DE1" w:rsidRPr="0004023E">
        <w:rPr>
          <w:rFonts w:ascii="Times New Roman" w:hAnsi="Times New Roman" w:cs="Times New Roman"/>
          <w:sz w:val="24"/>
          <w:szCs w:val="24"/>
        </w:rPr>
        <w:t xml:space="preserve">; </w:t>
      </w:r>
      <w:r w:rsidR="00360653" w:rsidRPr="0004023E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СШ № 50; МБОУ СШ № 65; МАОУ СШ № 89;</w:t>
      </w:r>
      <w:r w:rsidR="00360653" w:rsidRPr="0004023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360653" w:rsidRPr="0004023E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гимназия № 3; МАОУ Гимназия № 13; МАОУ лицей № 1; МБОУ СШ № 84; МБОУ СШ № 133; МАОУ СШ 159;</w:t>
      </w:r>
      <w:r w:rsidR="00360653" w:rsidRPr="0004023E">
        <w:rPr>
          <w:rFonts w:ascii="Times New Roman" w:hAnsi="Times New Roman" w:cs="Times New Roman"/>
          <w:sz w:val="24"/>
          <w:szCs w:val="24"/>
        </w:rPr>
        <w:t xml:space="preserve"> </w:t>
      </w:r>
      <w:r w:rsidR="00360653" w:rsidRPr="00040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МАОУ Лицей № 9 «Лидер»; МБОУ СШ № 62; МАОУ СШ № 158; МБОУ СШ № 2; МАОУ СШ № 5; МАОУ СШ № 7; МБОУ СШ № 18; МБОУ СШ № 69; МБОУ СШ № 91; МАОУ СШ № 108; МАОУ СШ № 149; МАОУ СШ № 150; МАОУ СШ № 151; МАОУ СШ № 152; МАОУ СШ «Покровский»; </w:t>
      </w:r>
      <w:r w:rsidR="00BD2DE1" w:rsidRPr="0004023E">
        <w:rPr>
          <w:rFonts w:ascii="Times New Roman" w:hAnsi="Times New Roman" w:cs="Times New Roman"/>
          <w:b/>
          <w:sz w:val="24"/>
          <w:szCs w:val="24"/>
        </w:rPr>
        <w:t xml:space="preserve">частично </w:t>
      </w:r>
      <w:r w:rsidR="00360653" w:rsidRPr="0004023E">
        <w:rPr>
          <w:rFonts w:ascii="Times New Roman" w:hAnsi="Times New Roman" w:cs="Times New Roman"/>
          <w:b/>
          <w:sz w:val="24"/>
          <w:szCs w:val="24"/>
        </w:rPr>
        <w:t>разместили</w:t>
      </w:r>
      <w:r w:rsidR="00360653" w:rsidRPr="0004023E">
        <w:rPr>
          <w:rFonts w:ascii="Times New Roman" w:hAnsi="Times New Roman" w:cs="Times New Roman"/>
          <w:sz w:val="24"/>
          <w:szCs w:val="24"/>
        </w:rPr>
        <w:t>: информация представлена в таблице ниже</w:t>
      </w:r>
      <w:r w:rsidR="00BD2DE1" w:rsidRPr="0004023E">
        <w:rPr>
          <w:rFonts w:ascii="Times New Roman" w:hAnsi="Times New Roman" w:cs="Times New Roman"/>
          <w:sz w:val="24"/>
          <w:szCs w:val="24"/>
        </w:rPr>
        <w:t>. Все остальные общеобразовательные организации своевременно разместили мероприятия по реализации проектов на своих сайтах</w:t>
      </w:r>
      <w:r w:rsidR="00360653" w:rsidRPr="0004023E">
        <w:rPr>
          <w:rFonts w:ascii="Times New Roman" w:hAnsi="Times New Roman" w:cs="Times New Roman"/>
          <w:sz w:val="24"/>
          <w:szCs w:val="24"/>
        </w:rPr>
        <w:t>.</w:t>
      </w:r>
    </w:p>
    <w:p w:rsidR="00000F6D" w:rsidRPr="0004023E" w:rsidRDefault="00000F6D" w:rsidP="00BD2DE1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Пр</w:t>
      </w:r>
      <w:r w:rsidR="00BD2DE1" w:rsidRPr="0004023E">
        <w:rPr>
          <w:rFonts w:ascii="Times New Roman" w:hAnsi="Times New Roman" w:cs="Times New Roman"/>
          <w:sz w:val="24"/>
          <w:szCs w:val="24"/>
        </w:rPr>
        <w:t xml:space="preserve">едставленная информация представлена </w:t>
      </w:r>
      <w:r w:rsidRPr="0004023E">
        <w:rPr>
          <w:rFonts w:ascii="Times New Roman" w:hAnsi="Times New Roman" w:cs="Times New Roman"/>
          <w:sz w:val="24"/>
          <w:szCs w:val="24"/>
        </w:rPr>
        <w:t xml:space="preserve">на основании мониторинга реализации проектов в пространстве города Красноярска и размещена на сайте МКУ КИМЦ, в </w:t>
      </w:r>
      <w:r w:rsidR="00BD2DE1" w:rsidRPr="0004023E">
        <w:rPr>
          <w:rFonts w:ascii="Times New Roman" w:hAnsi="Times New Roman" w:cs="Times New Roman"/>
          <w:sz w:val="24"/>
          <w:szCs w:val="24"/>
        </w:rPr>
        <w:t>разделе ресурсы/Методические материалы/</w:t>
      </w:r>
      <w:r w:rsidRPr="0004023E">
        <w:rPr>
          <w:rFonts w:ascii="Times New Roman" w:hAnsi="Times New Roman" w:cs="Times New Roman"/>
          <w:sz w:val="24"/>
          <w:szCs w:val="24"/>
        </w:rPr>
        <w:t xml:space="preserve">Школа-часть городского пространства </w:t>
      </w:r>
      <w:hyperlink r:id="rId26" w:anchor="gid=945406733" w:history="1">
        <w:r w:rsidRPr="0004023E">
          <w:rPr>
            <w:rStyle w:val="a6"/>
            <w:rFonts w:ascii="Times New Roman" w:hAnsi="Times New Roman" w:cs="Times New Roman"/>
            <w:sz w:val="24"/>
            <w:szCs w:val="24"/>
          </w:rPr>
          <w:t>https://docs.google.com/spreadsheets/d/1iWlHwk3sGDTff-B1jyfZWi2kOP0_SyqT/edit?rtpof=true&amp;sd=true#gid=945406733</w:t>
        </w:r>
      </w:hyperlink>
    </w:p>
    <w:p w:rsidR="00800131" w:rsidRPr="0004023E" w:rsidRDefault="00800131" w:rsidP="00123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3C3" w:rsidRPr="0004023E" w:rsidRDefault="001E16FE" w:rsidP="00123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Таблица №2</w:t>
      </w:r>
      <w:r w:rsidR="008F2021" w:rsidRPr="00040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8ED" w:rsidRPr="0004023E">
        <w:rPr>
          <w:rFonts w:ascii="Times New Roman" w:hAnsi="Times New Roman" w:cs="Times New Roman"/>
          <w:b/>
          <w:sz w:val="24"/>
          <w:szCs w:val="24"/>
        </w:rPr>
        <w:t>Мониторинг размещенных материалов на сайтах ОО согласно</w:t>
      </w:r>
      <w:r w:rsidR="00051CC3" w:rsidRPr="0004023E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="00281A10" w:rsidRPr="0004023E">
        <w:rPr>
          <w:rFonts w:ascii="Times New Roman" w:hAnsi="Times New Roman" w:cs="Times New Roman"/>
          <w:b/>
          <w:sz w:val="24"/>
          <w:szCs w:val="24"/>
        </w:rPr>
        <w:t>ю</w:t>
      </w:r>
      <w:r w:rsidR="00051CC3" w:rsidRPr="0004023E">
        <w:rPr>
          <w:rFonts w:ascii="Times New Roman" w:hAnsi="Times New Roman" w:cs="Times New Roman"/>
          <w:b/>
          <w:sz w:val="24"/>
          <w:szCs w:val="24"/>
        </w:rPr>
        <w:t xml:space="preserve"> МЗ </w:t>
      </w:r>
      <w:r w:rsidR="00BF1E78" w:rsidRPr="0004023E">
        <w:rPr>
          <w:rFonts w:ascii="Times New Roman" w:hAnsi="Times New Roman" w:cs="Times New Roman"/>
          <w:b/>
          <w:sz w:val="24"/>
          <w:szCs w:val="24"/>
        </w:rPr>
        <w:t>по районам</w:t>
      </w:r>
      <w:r w:rsidR="00051CC3" w:rsidRPr="0004023E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</w:t>
      </w:r>
      <w:r w:rsidR="00751BCA">
        <w:rPr>
          <w:rFonts w:ascii="Times New Roman" w:hAnsi="Times New Roman" w:cs="Times New Roman"/>
          <w:b/>
          <w:sz w:val="24"/>
          <w:szCs w:val="24"/>
        </w:rPr>
        <w:t xml:space="preserve"> (10.04.2023)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415"/>
        <w:gridCol w:w="3032"/>
        <w:gridCol w:w="2263"/>
        <w:gridCol w:w="2179"/>
      </w:tblGrid>
      <w:tr w:rsidR="003F0CFD" w:rsidRPr="0004023E" w:rsidTr="003F0CFD">
        <w:trPr>
          <w:trHeight w:val="415"/>
        </w:trPr>
        <w:tc>
          <w:tcPr>
            <w:tcW w:w="2445" w:type="dxa"/>
            <w:vAlign w:val="center"/>
          </w:tcPr>
          <w:p w:rsidR="003F0CFD" w:rsidRPr="0004023E" w:rsidRDefault="003F0CFD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050" w:type="dxa"/>
          </w:tcPr>
          <w:p w:rsidR="003F0CFD" w:rsidRPr="0004023E" w:rsidRDefault="003F0CFD" w:rsidP="0012383B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A076B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BC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1B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3F0CFD" w:rsidRPr="0004023E" w:rsidRDefault="003F0CFD" w:rsidP="0012383B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Не размещен(ы) проект(ы) на сайтах ОО/ </w:t>
            </w:r>
            <w:r w:rsidRPr="0004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размещены</w:t>
            </w:r>
          </w:p>
        </w:tc>
        <w:tc>
          <w:tcPr>
            <w:tcW w:w="2126" w:type="dxa"/>
          </w:tcPr>
          <w:p w:rsidR="003F0CFD" w:rsidRPr="0004023E" w:rsidRDefault="003F0CFD" w:rsidP="0012383B">
            <w:pPr>
              <w:spacing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размещены мероприятия на сайтах ОО/частично </w:t>
            </w:r>
            <w:r w:rsidRPr="0004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размещены</w:t>
            </w:r>
          </w:p>
        </w:tc>
      </w:tr>
      <w:tr w:rsidR="003F0CFD" w:rsidRPr="0004023E" w:rsidTr="003F0CFD">
        <w:trPr>
          <w:trHeight w:val="165"/>
        </w:trPr>
        <w:tc>
          <w:tcPr>
            <w:tcW w:w="2445" w:type="dxa"/>
            <w:vAlign w:val="center"/>
          </w:tcPr>
          <w:p w:rsidR="003F0CFD" w:rsidRPr="0004023E" w:rsidRDefault="003F0CFD" w:rsidP="0012383B">
            <w:pPr>
              <w:spacing w:after="0" w:line="240" w:lineRule="auto"/>
              <w:ind w:right="-2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Железнодорожный </w:t>
            </w:r>
          </w:p>
        </w:tc>
        <w:tc>
          <w:tcPr>
            <w:tcW w:w="3050" w:type="dxa"/>
          </w:tcPr>
          <w:p w:rsidR="003F0CFD" w:rsidRPr="0004023E" w:rsidRDefault="003F0CFD" w:rsidP="0012383B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90780">
              <w:rPr>
                <w:rFonts w:ascii="Times New Roman" w:hAnsi="Times New Roman" w:cs="Times New Roman"/>
                <w:sz w:val="24"/>
                <w:szCs w:val="24"/>
              </w:rPr>
              <w:t>ОУ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 № 131; МАОУ Гимназия № 9; МАОУ Лицей №7; МАОУ СШ № 12, МАОУ СШ № 19; МАОУ СШ № 32; МБОУ СШ № 86</w:t>
            </w:r>
          </w:p>
        </w:tc>
        <w:tc>
          <w:tcPr>
            <w:tcW w:w="2268" w:type="dxa"/>
          </w:tcPr>
          <w:p w:rsidR="003F0CFD" w:rsidRPr="0004023E" w:rsidRDefault="003F0CFD" w:rsidP="0012383B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126" w:type="dxa"/>
          </w:tcPr>
          <w:p w:rsidR="003F0CFD" w:rsidRPr="0004023E" w:rsidRDefault="003F0CFD" w:rsidP="0012383B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 8; МАОУ Лицей № 28;</w:t>
            </w: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CFD" w:rsidRPr="0004023E" w:rsidTr="003F0CFD">
        <w:trPr>
          <w:trHeight w:val="154"/>
        </w:trPr>
        <w:tc>
          <w:tcPr>
            <w:tcW w:w="2445" w:type="dxa"/>
            <w:vAlign w:val="center"/>
          </w:tcPr>
          <w:p w:rsidR="003F0CFD" w:rsidRPr="0004023E" w:rsidRDefault="003F0CFD" w:rsidP="0012383B">
            <w:pPr>
              <w:spacing w:after="0" w:line="240" w:lineRule="auto"/>
              <w:ind w:right="-2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</w:p>
        </w:tc>
        <w:tc>
          <w:tcPr>
            <w:tcW w:w="3050" w:type="dxa"/>
          </w:tcPr>
          <w:p w:rsidR="003F0CFD" w:rsidRPr="0004023E" w:rsidRDefault="003F0CFD" w:rsidP="0012383B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№4;МАОУ Гимназия №6; МАОУ Гимназия №10; МАОУ Лицей № 11;МБОУ СШ № 63; МАОУ СШ № 81; МАОУ СШ № 90, МБОУ СШ № 135</w:t>
            </w:r>
          </w:p>
        </w:tc>
        <w:tc>
          <w:tcPr>
            <w:tcW w:w="2268" w:type="dxa"/>
          </w:tcPr>
          <w:p w:rsidR="003F0CFD" w:rsidRPr="0004023E" w:rsidRDefault="003F0CFD" w:rsidP="0012383B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3F0CFD" w:rsidRPr="0004023E" w:rsidRDefault="003F0CFD" w:rsidP="0035267F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Лицей № 6 «Перспектив»; МАОУ СШ № 8; МБОУ СШ № 46; МАОУ СШ № 55; </w:t>
            </w:r>
          </w:p>
        </w:tc>
      </w:tr>
      <w:tr w:rsidR="003F0CFD" w:rsidRPr="0004023E" w:rsidTr="003F0CFD">
        <w:trPr>
          <w:trHeight w:val="165"/>
        </w:trPr>
        <w:tc>
          <w:tcPr>
            <w:tcW w:w="2445" w:type="dxa"/>
            <w:vAlign w:val="center"/>
          </w:tcPr>
          <w:p w:rsidR="003F0CFD" w:rsidRPr="0004023E" w:rsidRDefault="003F0CFD" w:rsidP="0012383B">
            <w:pPr>
              <w:spacing w:after="0" w:line="240" w:lineRule="auto"/>
              <w:ind w:right="-2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3050" w:type="dxa"/>
          </w:tcPr>
          <w:p w:rsidR="003F0CFD" w:rsidRPr="0004023E" w:rsidRDefault="00751BCA" w:rsidP="0012383B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№15; МАОУ Лицей № 12; </w:t>
            </w:r>
            <w:r w:rsidR="00190780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44;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="0019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53; МБОУ СШ № 64;</w:t>
            </w:r>
            <w:r w:rsidR="0019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СШ № 79; МАОУ СШ № 148</w:t>
            </w:r>
          </w:p>
        </w:tc>
        <w:tc>
          <w:tcPr>
            <w:tcW w:w="2268" w:type="dxa"/>
          </w:tcPr>
          <w:p w:rsidR="003F0CFD" w:rsidRPr="0004023E" w:rsidRDefault="003F0CFD" w:rsidP="0012383B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F0CFD" w:rsidRPr="0004023E" w:rsidRDefault="003F0CFD" w:rsidP="0035267F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 7; МАОУ Гимназия № 11; МАОУ Лицей № 3; МБОУ СШ № 13; МБОУ СШ № 16; МБОУ СШ № 31; МБОУ СШ № 50; МБОУ СШ № 65; МАОУ СШ № 89; МБОУ СШ № 94</w:t>
            </w:r>
          </w:p>
        </w:tc>
      </w:tr>
      <w:tr w:rsidR="003F0CFD" w:rsidRPr="0004023E" w:rsidTr="003F0CFD">
        <w:trPr>
          <w:trHeight w:val="165"/>
        </w:trPr>
        <w:tc>
          <w:tcPr>
            <w:tcW w:w="2445" w:type="dxa"/>
            <w:shd w:val="clear" w:color="auto" w:fill="auto"/>
            <w:vAlign w:val="center"/>
          </w:tcPr>
          <w:p w:rsidR="003F0CFD" w:rsidRPr="0004023E" w:rsidRDefault="003F0CFD" w:rsidP="0012383B">
            <w:pPr>
              <w:spacing w:after="0" w:line="240" w:lineRule="auto"/>
              <w:ind w:right="-2376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3050" w:type="dxa"/>
          </w:tcPr>
          <w:p w:rsidR="003F0CFD" w:rsidRPr="0004023E" w:rsidRDefault="00751BCA" w:rsidP="00BD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»;МБОУ Лицей № 8;  МБОУ Лицей №10;МАОУ СШ-И №1; МАОУ СШ № 3;МБОУ СШ № 21;МБОУ СШ № 36; МБОУ СШ № 39;МБОУ СШ № 95</w:t>
            </w:r>
          </w:p>
        </w:tc>
        <w:tc>
          <w:tcPr>
            <w:tcW w:w="2268" w:type="dxa"/>
          </w:tcPr>
          <w:p w:rsidR="003F0CFD" w:rsidRPr="0004023E" w:rsidRDefault="003F0CFD" w:rsidP="00BD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 3; МАОУ лицей № 1; МАОУ СШ № 72; МБОУ СШ № 84; МБОУ СШ № 133;  МАОУ СШ 159</w:t>
            </w:r>
          </w:p>
        </w:tc>
        <w:tc>
          <w:tcPr>
            <w:tcW w:w="2126" w:type="dxa"/>
          </w:tcPr>
          <w:p w:rsidR="003F0CFD" w:rsidRPr="0004023E" w:rsidRDefault="003F0CFD" w:rsidP="0035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 3;МАОУ Гимназия № 13;  МАОУ лицей № 1; МБОУ СШ № 30; МАОУ СШ № 72 ; МБОУ СШ № 73; МАОУ СШ № 82; МБОУ СШ № 84; МБОУ СШ № 99; МБОУ СШ № 133; МАОУ СШ 159</w:t>
            </w:r>
          </w:p>
        </w:tc>
      </w:tr>
      <w:tr w:rsidR="003F0CFD" w:rsidRPr="0004023E" w:rsidTr="003F0CFD">
        <w:trPr>
          <w:trHeight w:val="165"/>
        </w:trPr>
        <w:tc>
          <w:tcPr>
            <w:tcW w:w="2445" w:type="dxa"/>
            <w:vAlign w:val="center"/>
          </w:tcPr>
          <w:p w:rsidR="003F0CFD" w:rsidRPr="0004023E" w:rsidRDefault="003F0CFD" w:rsidP="0012383B">
            <w:pPr>
              <w:spacing w:after="0" w:line="240" w:lineRule="auto"/>
              <w:ind w:right="-2376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</w:t>
            </w:r>
          </w:p>
        </w:tc>
        <w:tc>
          <w:tcPr>
            <w:tcW w:w="3050" w:type="dxa"/>
          </w:tcPr>
          <w:p w:rsidR="003F0CFD" w:rsidRPr="0004023E" w:rsidRDefault="00AA0F0A" w:rsidP="00AA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№14;МАОУ СШ № 6;МАОУ СШ № 17;МАОУ СШ № 23;МАОУ СШ № 34; </w:t>
            </w:r>
            <w:r w:rsidR="00190780">
              <w:rPr>
                <w:rFonts w:ascii="Times New Roman" w:hAnsi="Times New Roman" w:cs="Times New Roman"/>
                <w:sz w:val="24"/>
                <w:szCs w:val="24"/>
              </w:rPr>
              <w:t>МАОУ СШ № 42;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45;МАОУ СШ № 76;МБОУ СШ № 78; МАОУ СШ №93;МАОУ СШ № 137</w:t>
            </w:r>
          </w:p>
        </w:tc>
        <w:tc>
          <w:tcPr>
            <w:tcW w:w="2268" w:type="dxa"/>
          </w:tcPr>
          <w:p w:rsidR="003F0CFD" w:rsidRPr="0004023E" w:rsidRDefault="003F0CFD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3F0CFD" w:rsidRPr="0004023E" w:rsidRDefault="003F0CFD" w:rsidP="0035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Лицей № 9 «Лидер»; МБОУ СШ № 62; МАОУ СШ № 158;</w:t>
            </w:r>
          </w:p>
        </w:tc>
      </w:tr>
      <w:tr w:rsidR="003F0CFD" w:rsidRPr="0004023E" w:rsidTr="003F0CFD">
        <w:trPr>
          <w:trHeight w:val="165"/>
        </w:trPr>
        <w:tc>
          <w:tcPr>
            <w:tcW w:w="2445" w:type="dxa"/>
            <w:vAlign w:val="center"/>
          </w:tcPr>
          <w:p w:rsidR="003F0CFD" w:rsidRPr="0004023E" w:rsidRDefault="003F0CFD" w:rsidP="0012383B">
            <w:pPr>
              <w:spacing w:after="0" w:line="240" w:lineRule="auto"/>
              <w:ind w:right="-2376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Советский </w:t>
            </w:r>
          </w:p>
        </w:tc>
        <w:tc>
          <w:tcPr>
            <w:tcW w:w="3050" w:type="dxa"/>
          </w:tcPr>
          <w:p w:rsidR="003F0CFD" w:rsidRPr="0004023E" w:rsidRDefault="00A076B4" w:rsidP="0019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№1;МАОУ СШ № 24;МБОУ СШ №56, МАОУ СШ № 66; МАОУ СШ №85;МБОУ СШ № 98; МБОУ С</w:t>
            </w:r>
            <w:r w:rsidR="00190780" w:rsidRPr="00190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 №129; МА</w:t>
            </w:r>
            <w:r w:rsidRPr="00190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 СШ № 139;МАОУ СШ №141; МАОУ СШ № 143; МАОУ СШ № 144; МАОУ СШ №145; МАОУ СШ №147;МАОУ СШ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№154;МАОУ СШ №156, МАОУ СШ № 157</w:t>
            </w:r>
          </w:p>
        </w:tc>
        <w:tc>
          <w:tcPr>
            <w:tcW w:w="2268" w:type="dxa"/>
          </w:tcPr>
          <w:p w:rsidR="003F0CFD" w:rsidRPr="00190780" w:rsidRDefault="003F0CFD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СШ № 18; МБОУ СШ № 91; МАОУ СШ № 121; МАОУ СШ № 134; МАОУ СШ № 149; МАОУ СШ № 150; МАОУ СШ № 151</w:t>
            </w:r>
          </w:p>
        </w:tc>
        <w:tc>
          <w:tcPr>
            <w:tcW w:w="2126" w:type="dxa"/>
          </w:tcPr>
          <w:p w:rsidR="003F0CFD" w:rsidRPr="00190780" w:rsidRDefault="003F0CFD" w:rsidP="0035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СШ №</w:t>
            </w:r>
            <w:r w:rsidR="00A076B4" w:rsidRPr="00190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2; МАОУ СШ № 5; МАОУ СШ № 7; МА</w:t>
            </w:r>
            <w:r w:rsidR="00190780" w:rsidRPr="00190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 СШ № 18; МА</w:t>
            </w:r>
            <w:r w:rsidRPr="00190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 СШ № 69; МБОУ СШ № 91; МАОУ СШ № 108; МАОУ СШ № 115; МАОУ СШ № 121; МАОУ СШ № 149; МАОУ СШ № 150; МАОУ СШ № 151; МАОУ СШ № 152</w:t>
            </w:r>
          </w:p>
        </w:tc>
      </w:tr>
      <w:tr w:rsidR="003F0CFD" w:rsidRPr="0004023E" w:rsidTr="003F0CFD">
        <w:trPr>
          <w:trHeight w:val="154"/>
        </w:trPr>
        <w:tc>
          <w:tcPr>
            <w:tcW w:w="2445" w:type="dxa"/>
            <w:vAlign w:val="center"/>
          </w:tcPr>
          <w:p w:rsidR="003F0CFD" w:rsidRPr="0004023E" w:rsidRDefault="003F0CFD" w:rsidP="0012383B">
            <w:pPr>
              <w:spacing w:after="0" w:line="240" w:lineRule="auto"/>
              <w:ind w:right="-2376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3050" w:type="dxa"/>
          </w:tcPr>
          <w:p w:rsidR="003F0CFD" w:rsidRPr="0004023E" w:rsidRDefault="00A076B4" w:rsidP="00A0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№2; МБОУ Лицей №2;МБОУ СОШ №10; МБОУ СШ № 27;МБОУ СШ № 155</w:t>
            </w:r>
          </w:p>
        </w:tc>
        <w:tc>
          <w:tcPr>
            <w:tcW w:w="2268" w:type="dxa"/>
          </w:tcPr>
          <w:p w:rsidR="003F0CFD" w:rsidRPr="0004023E" w:rsidRDefault="003F0CFD" w:rsidP="0012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0CFD" w:rsidRPr="0004023E" w:rsidRDefault="003F0CFD" w:rsidP="0035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 16; МБОУ СШ № 4; МБОУ СШ № 51; МАОУ СШ «Покровский»</w:t>
            </w:r>
          </w:p>
        </w:tc>
      </w:tr>
    </w:tbl>
    <w:p w:rsidR="00812B79" w:rsidRPr="0004023E" w:rsidRDefault="00812B79" w:rsidP="001238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CC3" w:rsidRPr="0004023E" w:rsidRDefault="001E16FE" w:rsidP="001238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Таблица №3</w:t>
      </w:r>
      <w:r w:rsidR="008F2021" w:rsidRPr="00040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C3B" w:rsidRPr="0004023E">
        <w:rPr>
          <w:rFonts w:ascii="Times New Roman" w:hAnsi="Times New Roman" w:cs="Times New Roman"/>
          <w:b/>
          <w:sz w:val="24"/>
          <w:szCs w:val="24"/>
        </w:rPr>
        <w:t>Проекты ОО, которые</w:t>
      </w:r>
      <w:r w:rsidR="00812B79" w:rsidRPr="0004023E">
        <w:rPr>
          <w:rFonts w:ascii="Times New Roman" w:hAnsi="Times New Roman" w:cs="Times New Roman"/>
          <w:b/>
          <w:sz w:val="24"/>
          <w:szCs w:val="24"/>
        </w:rPr>
        <w:t xml:space="preserve"> требуют доработки</w:t>
      </w:r>
      <w:r w:rsidR="00360653" w:rsidRPr="0004023E">
        <w:rPr>
          <w:rFonts w:ascii="Times New Roman" w:hAnsi="Times New Roman" w:cs="Times New Roman"/>
          <w:b/>
          <w:sz w:val="24"/>
          <w:szCs w:val="24"/>
        </w:rPr>
        <w:t xml:space="preserve"> согласно критериев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812B79" w:rsidRPr="0004023E" w:rsidTr="00360653">
        <w:trPr>
          <w:trHeight w:val="456"/>
        </w:trPr>
        <w:tc>
          <w:tcPr>
            <w:tcW w:w="2235" w:type="dxa"/>
            <w:vAlign w:val="center"/>
          </w:tcPr>
          <w:p w:rsidR="00812B79" w:rsidRPr="0004023E" w:rsidRDefault="00812B79" w:rsidP="001238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512" w:type="dxa"/>
            <w:vAlign w:val="center"/>
          </w:tcPr>
          <w:p w:rsidR="00812B79" w:rsidRPr="0004023E" w:rsidRDefault="00360653" w:rsidP="0012383B">
            <w:pPr>
              <w:spacing w:line="240" w:lineRule="auto"/>
              <w:ind w:right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b/>
                <w:sz w:val="24"/>
                <w:szCs w:val="24"/>
              </w:rPr>
              <w:t>Проект требует содержательной доработки либо корректировки</w:t>
            </w:r>
          </w:p>
        </w:tc>
      </w:tr>
      <w:tr w:rsidR="00812B79" w:rsidRPr="0004023E" w:rsidTr="00360653">
        <w:trPr>
          <w:trHeight w:val="287"/>
        </w:trPr>
        <w:tc>
          <w:tcPr>
            <w:tcW w:w="2235" w:type="dxa"/>
            <w:vAlign w:val="center"/>
          </w:tcPr>
          <w:p w:rsidR="00812B79" w:rsidRPr="0004023E" w:rsidRDefault="00812B79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</w:p>
        </w:tc>
        <w:tc>
          <w:tcPr>
            <w:tcW w:w="7512" w:type="dxa"/>
          </w:tcPr>
          <w:p w:rsidR="00812B79" w:rsidRPr="00A72DBB" w:rsidRDefault="00190780" w:rsidP="0019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 8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№9; МАОУ Лицей №28;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№ 32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МБОУ СШ №86</w:t>
            </w:r>
          </w:p>
        </w:tc>
      </w:tr>
      <w:tr w:rsidR="00812B79" w:rsidRPr="0004023E" w:rsidTr="00360653">
        <w:trPr>
          <w:trHeight w:val="269"/>
        </w:trPr>
        <w:tc>
          <w:tcPr>
            <w:tcW w:w="2235" w:type="dxa"/>
            <w:vAlign w:val="center"/>
          </w:tcPr>
          <w:p w:rsidR="00812B79" w:rsidRPr="0004023E" w:rsidRDefault="00812B79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</w:p>
        </w:tc>
        <w:tc>
          <w:tcPr>
            <w:tcW w:w="7512" w:type="dxa"/>
          </w:tcPr>
          <w:p w:rsidR="00812B79" w:rsidRPr="00A72DBB" w:rsidRDefault="00190780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Гимназия №4; 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 10; МАОУ Лицей № 6 «Перспектива»; МАОУ СШ № 8;</w:t>
            </w:r>
            <w:r w:rsidR="002C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СШ № 46;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СШ № 55; МАОУ СШ № 90</w:t>
            </w:r>
            <w:r w:rsidR="002C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МБОУ СШ № 135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12B79" w:rsidRPr="0004023E" w:rsidTr="00360653">
        <w:trPr>
          <w:trHeight w:val="287"/>
        </w:trPr>
        <w:tc>
          <w:tcPr>
            <w:tcW w:w="2235" w:type="dxa"/>
            <w:vAlign w:val="center"/>
          </w:tcPr>
          <w:p w:rsidR="00812B79" w:rsidRPr="0004023E" w:rsidRDefault="00812B79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7512" w:type="dxa"/>
          </w:tcPr>
          <w:p w:rsidR="00812B79" w:rsidRPr="00A72DBB" w:rsidRDefault="002C1F66" w:rsidP="001C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Гимназия №7; 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Гимназия № 11; </w:t>
            </w:r>
            <w:r w:rsidR="00E46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Гимназия №15; МАОУ Лицей №3; МАОУ Лицей №12; МБОУ СШ №13;МБОУ СШ №16; 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СШ № 50; МБОУ СШ № 65; МБОУ СШ № 79;</w:t>
            </w:r>
            <w:r w:rsidR="00E46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СШ № 89; МБОУ СШ № 94;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СШ № </w:t>
            </w:r>
            <w:r w:rsidR="001C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148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812B79" w:rsidRPr="0004023E" w:rsidTr="00360653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812B79" w:rsidRPr="0004023E" w:rsidRDefault="00812B79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7512" w:type="dxa"/>
          </w:tcPr>
          <w:p w:rsidR="00812B79" w:rsidRPr="00A72DBB" w:rsidRDefault="00812B79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Гимназия № 3; МАОУ Гимназия № 13; «Академ»; МАОУ Лицей № 1; </w:t>
            </w:r>
            <w:r w:rsidR="001C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Лицей №8; МБОУ Лицей №10; МБОУ СШ №30;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СШ №39; 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№ 72;</w:t>
            </w:r>
            <w:r w:rsidR="001C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СШ №73;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СШ №82; 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СШ № 84;</w:t>
            </w:r>
            <w:r w:rsidR="001C4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СШ № 99; 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СШ № 133; МАОУ СШ № 159</w:t>
            </w:r>
          </w:p>
        </w:tc>
      </w:tr>
      <w:tr w:rsidR="00812B79" w:rsidRPr="0004023E" w:rsidTr="00360653">
        <w:trPr>
          <w:trHeight w:val="287"/>
        </w:trPr>
        <w:tc>
          <w:tcPr>
            <w:tcW w:w="2235" w:type="dxa"/>
            <w:vAlign w:val="center"/>
          </w:tcPr>
          <w:p w:rsidR="00812B79" w:rsidRPr="0004023E" w:rsidRDefault="00812B79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</w:t>
            </w:r>
          </w:p>
        </w:tc>
        <w:tc>
          <w:tcPr>
            <w:tcW w:w="7512" w:type="dxa"/>
          </w:tcPr>
          <w:p w:rsidR="00812B79" w:rsidRPr="00A72DBB" w:rsidRDefault="001C4EC5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№14; МАОУ Лицей №9;</w:t>
            </w:r>
            <w:r w:rsidR="00E964C0">
              <w:rPr>
                <w:rFonts w:ascii="Times New Roman" w:hAnsi="Times New Roman" w:cs="Times New Roman"/>
                <w:sz w:val="24"/>
                <w:szCs w:val="24"/>
              </w:rPr>
              <w:t xml:space="preserve"> МАОУ СШ №23, МАОУ СШ №42, МАОУ СШ №45; МБОУ СШ №62, МАОУ СШ №76; МБОУ СШ № 78; МАОУ СШ №93;МАОУ СШ № 137; МАОУ СШ № 158</w:t>
            </w:r>
          </w:p>
        </w:tc>
      </w:tr>
      <w:tr w:rsidR="00812B79" w:rsidRPr="0004023E" w:rsidTr="00360653">
        <w:trPr>
          <w:trHeight w:val="287"/>
        </w:trPr>
        <w:tc>
          <w:tcPr>
            <w:tcW w:w="2235" w:type="dxa"/>
            <w:vAlign w:val="center"/>
          </w:tcPr>
          <w:p w:rsidR="00812B79" w:rsidRPr="0004023E" w:rsidRDefault="00812B79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7512" w:type="dxa"/>
          </w:tcPr>
          <w:p w:rsidR="00812B79" w:rsidRPr="00A72DBB" w:rsidRDefault="00812B79" w:rsidP="00E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№ 1;  МАОУ СШ № 5; МАОУ СШ № 18;</w:t>
            </w:r>
            <w:r w:rsidR="00E964C0" w:rsidRPr="00190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СШ № 66; </w:t>
            </w:r>
            <w:r w:rsidR="00E96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СШ №69; </w:t>
            </w:r>
            <w:r w:rsidR="00E964C0" w:rsidRPr="00190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№85</w:t>
            </w:r>
            <w:r w:rsidR="00E96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СШ № 91;</w:t>
            </w:r>
            <w:r w:rsidR="00E96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СШ № 98; 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СШ № 115; </w:t>
            </w:r>
            <w:r w:rsidR="00E96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№ 121;МБОУ СШ № 129;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СШ № 134; </w:t>
            </w:r>
            <w:r w:rsidR="00E96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№ 141;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№ 143; МАОУ СШ № 145;</w:t>
            </w:r>
            <w:r w:rsidR="00E96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№ 147;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СШ № 149; МАОУ СШ № 150; </w:t>
            </w:r>
            <w:r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МАОУ СШ № 151; МАОУ СШ № 152; МАОУ СШ № 156</w:t>
            </w:r>
          </w:p>
        </w:tc>
      </w:tr>
      <w:tr w:rsidR="00812B79" w:rsidRPr="0004023E" w:rsidTr="00360653">
        <w:trPr>
          <w:trHeight w:val="269"/>
        </w:trPr>
        <w:tc>
          <w:tcPr>
            <w:tcW w:w="2235" w:type="dxa"/>
            <w:vAlign w:val="center"/>
          </w:tcPr>
          <w:p w:rsidR="00812B79" w:rsidRPr="0004023E" w:rsidRDefault="00812B79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Центральный </w:t>
            </w:r>
          </w:p>
        </w:tc>
        <w:tc>
          <w:tcPr>
            <w:tcW w:w="7512" w:type="dxa"/>
          </w:tcPr>
          <w:p w:rsidR="00812B79" w:rsidRPr="00A72DBB" w:rsidRDefault="00E964C0" w:rsidP="0012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Лицей № 2; 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СШ № 4;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СШ №27;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СШ №51, МБОУ СШ №155; </w:t>
            </w:r>
            <w:r w:rsidR="00812B79" w:rsidRPr="00A72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СШ «Покровский»</w:t>
            </w:r>
          </w:p>
        </w:tc>
      </w:tr>
    </w:tbl>
    <w:p w:rsidR="001E16FE" w:rsidRDefault="001E16FE" w:rsidP="001238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F0A9A">
        <w:rPr>
          <w:rFonts w:ascii="Times New Roman" w:hAnsi="Times New Roman" w:cs="Times New Roman"/>
          <w:sz w:val="24"/>
          <w:szCs w:val="24"/>
        </w:rPr>
        <w:t>Согласно критериев</w:t>
      </w:r>
    </w:p>
    <w:p w:rsidR="000F0A9A" w:rsidRPr="000F0A9A" w:rsidRDefault="000F0A9A" w:rsidP="0012383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A9A">
        <w:rPr>
          <w:rFonts w:ascii="Times New Roman" w:hAnsi="Times New Roman" w:cs="Times New Roman"/>
          <w:b/>
          <w:sz w:val="24"/>
          <w:szCs w:val="24"/>
        </w:rPr>
        <w:t>Таблица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Сводная информация по критериям, которые не просматриваются в проектах</w:t>
      </w:r>
    </w:p>
    <w:tbl>
      <w:tblPr>
        <w:tblStyle w:val="a3"/>
        <w:tblW w:w="9704" w:type="dxa"/>
        <w:tblLayout w:type="fixed"/>
        <w:tblLook w:val="04A0" w:firstRow="1" w:lastRow="0" w:firstColumn="1" w:lastColumn="0" w:noHBand="0" w:noVBand="1"/>
      </w:tblPr>
      <w:tblGrid>
        <w:gridCol w:w="392"/>
        <w:gridCol w:w="3153"/>
        <w:gridCol w:w="6159"/>
      </w:tblGrid>
      <w:tr w:rsidR="001E16FE" w:rsidRPr="0004023E" w:rsidTr="000F0A9A">
        <w:trPr>
          <w:trHeight w:val="265"/>
        </w:trPr>
        <w:tc>
          <w:tcPr>
            <w:tcW w:w="392" w:type="dxa"/>
          </w:tcPr>
          <w:p w:rsidR="001E16FE" w:rsidRPr="0004023E" w:rsidRDefault="001E16FE" w:rsidP="00A32ED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1E16FE" w:rsidRPr="0004023E" w:rsidRDefault="001E16FE" w:rsidP="00A32EDE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159" w:type="dxa"/>
          </w:tcPr>
          <w:p w:rsidR="001E16FE" w:rsidRPr="0004023E" w:rsidRDefault="001E16FE" w:rsidP="00A32ED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выполнения критерия</w:t>
            </w:r>
            <w:r w:rsidR="000F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не соответствует)</w:t>
            </w:r>
          </w:p>
        </w:tc>
      </w:tr>
      <w:tr w:rsidR="000F0A9A" w:rsidRPr="0004023E" w:rsidTr="000F0A9A">
        <w:trPr>
          <w:trHeight w:val="988"/>
        </w:trPr>
        <w:tc>
          <w:tcPr>
            <w:tcW w:w="392" w:type="dxa"/>
          </w:tcPr>
          <w:p w:rsidR="000F0A9A" w:rsidRPr="0004023E" w:rsidRDefault="000F0A9A" w:rsidP="000F0A9A">
            <w:pPr>
              <w:pStyle w:val="a4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</w:tcPr>
          <w:p w:rsidR="000F0A9A" w:rsidRPr="0004023E" w:rsidRDefault="000F0A9A" w:rsidP="00A32E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проекта согласно обозначенной структуре</w:t>
            </w:r>
          </w:p>
        </w:tc>
        <w:tc>
          <w:tcPr>
            <w:tcW w:w="6159" w:type="dxa"/>
          </w:tcPr>
          <w:p w:rsidR="000F0A9A" w:rsidRPr="0004023E" w:rsidRDefault="000F0A9A" w:rsidP="00704B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55;СШ №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90;Гим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 xml:space="preserve">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11;СШ №79;</w:t>
            </w:r>
            <w:r w:rsidR="00F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№3;</w:t>
            </w:r>
            <w:r w:rsidR="00F8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>13;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№72;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 xml:space="preserve">СШ№ </w:t>
            </w:r>
            <w:r w:rsidR="00F910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СШ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>; 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 5; СШ № 18;СШ №  91;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 xml:space="preserve"> 98;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 xml:space="preserve">115; СШ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>134;СШ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 141, СШ № 143; СШ № 149;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  150;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 xml:space="preserve"> 151;СШ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 xml:space="preserve"> 152;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A2BAA">
              <w:rPr>
                <w:rFonts w:ascii="Times New Roman" w:hAnsi="Times New Roman" w:cs="Times New Roman"/>
                <w:sz w:val="24"/>
                <w:szCs w:val="24"/>
              </w:rPr>
              <w:t xml:space="preserve"> 4; СШ Покровский; </w:t>
            </w:r>
          </w:p>
        </w:tc>
      </w:tr>
      <w:tr w:rsidR="000F0A9A" w:rsidRPr="0004023E" w:rsidTr="008952D6">
        <w:trPr>
          <w:trHeight w:val="1305"/>
        </w:trPr>
        <w:tc>
          <w:tcPr>
            <w:tcW w:w="392" w:type="dxa"/>
          </w:tcPr>
          <w:p w:rsidR="000F0A9A" w:rsidRPr="0004023E" w:rsidRDefault="000F0A9A" w:rsidP="000F0A9A">
            <w:pPr>
              <w:pStyle w:val="a4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</w:tcPr>
          <w:p w:rsidR="000F0A9A" w:rsidRPr="0004023E" w:rsidRDefault="000F0A9A" w:rsidP="00A32E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Актуальность избранной проблемы и ее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 проектным задачам</w:t>
            </w:r>
          </w:p>
        </w:tc>
        <w:tc>
          <w:tcPr>
            <w:tcW w:w="6159" w:type="dxa"/>
          </w:tcPr>
          <w:p w:rsidR="000F0A9A" w:rsidRPr="0004023E" w:rsidRDefault="00E11026" w:rsidP="008C1A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 xml:space="preserve"> Лицей №12;СШ №16;</w:t>
            </w:r>
            <w:r w:rsidR="00676AC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6AC4">
              <w:rPr>
                <w:rFonts w:ascii="Times New Roman" w:hAnsi="Times New Roman" w:cs="Times New Roman"/>
                <w:sz w:val="24"/>
                <w:szCs w:val="24"/>
              </w:rPr>
              <w:t xml:space="preserve"> 65;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95">
              <w:rPr>
                <w:rFonts w:ascii="Times New Roman" w:hAnsi="Times New Roman" w:cs="Times New Roman"/>
                <w:sz w:val="24"/>
                <w:szCs w:val="24"/>
              </w:rPr>
              <w:t>СШ №94; Гимназия №3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; СШ №72; СШ № </w:t>
            </w:r>
            <w:r w:rsidR="00F910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>, Гимназия №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 xml:space="preserve">16;СШ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 xml:space="preserve">156; СШ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>; 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 xml:space="preserve"> 150; СШ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>141; 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 xml:space="preserve"> 115; 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>СШ №  91; СШ № 18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A9A" w:rsidRPr="0004023E" w:rsidTr="000F0A9A">
        <w:trPr>
          <w:trHeight w:val="507"/>
        </w:trPr>
        <w:tc>
          <w:tcPr>
            <w:tcW w:w="392" w:type="dxa"/>
          </w:tcPr>
          <w:p w:rsidR="000F0A9A" w:rsidRPr="0004023E" w:rsidRDefault="000F0A9A" w:rsidP="000F0A9A">
            <w:pPr>
              <w:pStyle w:val="a4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</w:tcPr>
          <w:p w:rsidR="000F0A9A" w:rsidRPr="0004023E" w:rsidRDefault="000F0A9A" w:rsidP="000F0A9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цели, задач и результатов проекта (проработанность проекта)</w:t>
            </w:r>
          </w:p>
        </w:tc>
        <w:tc>
          <w:tcPr>
            <w:tcW w:w="6159" w:type="dxa"/>
          </w:tcPr>
          <w:p w:rsidR="000F0A9A" w:rsidRPr="0004023E" w:rsidRDefault="00FA2BAA" w:rsidP="00E927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8;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9;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32;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D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52D6">
              <w:rPr>
                <w:rFonts w:ascii="Times New Roman" w:hAnsi="Times New Roman" w:cs="Times New Roman"/>
                <w:sz w:val="24"/>
                <w:szCs w:val="24"/>
              </w:rPr>
              <w:t>4;Гимназия №10; Лицей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D6">
              <w:rPr>
                <w:rFonts w:ascii="Times New Roman" w:hAnsi="Times New Roman" w:cs="Times New Roman"/>
                <w:sz w:val="24"/>
                <w:szCs w:val="24"/>
              </w:rPr>
              <w:t>№6;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02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11026">
              <w:rPr>
                <w:rFonts w:ascii="Times New Roman" w:hAnsi="Times New Roman" w:cs="Times New Roman"/>
                <w:sz w:val="24"/>
                <w:szCs w:val="24"/>
              </w:rPr>
              <w:t xml:space="preserve"> 8; СШ №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>55; СШ № 90; СШ №</w:t>
            </w:r>
            <w:r w:rsidR="00E11026">
              <w:rPr>
                <w:rFonts w:ascii="Times New Roman" w:hAnsi="Times New Roman" w:cs="Times New Roman"/>
                <w:sz w:val="24"/>
                <w:szCs w:val="24"/>
              </w:rPr>
              <w:t>135;Гим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назия № </w:t>
            </w:r>
            <w:r w:rsidR="00E11026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>11; Гимназия №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15;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 xml:space="preserve"> Лицей №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>3; Лицей №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>12;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СШ №13;СШ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>16;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>31;СШ №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>50;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СШ № </w:t>
            </w:r>
            <w:r w:rsidR="00676AC4">
              <w:rPr>
                <w:rFonts w:ascii="Times New Roman" w:hAnsi="Times New Roman" w:cs="Times New Roman"/>
                <w:sz w:val="24"/>
                <w:szCs w:val="24"/>
              </w:rPr>
              <w:t>65;</w:t>
            </w:r>
            <w:r w:rsidR="00F84395">
              <w:rPr>
                <w:rFonts w:ascii="Times New Roman" w:hAnsi="Times New Roman" w:cs="Times New Roman"/>
                <w:sz w:val="24"/>
                <w:szCs w:val="24"/>
              </w:rPr>
              <w:t>СШ №89;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95"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95">
              <w:rPr>
                <w:rFonts w:ascii="Times New Roman" w:hAnsi="Times New Roman" w:cs="Times New Roman"/>
                <w:sz w:val="24"/>
                <w:szCs w:val="24"/>
              </w:rPr>
              <w:t>148; Гимназия №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; Гимназия № </w:t>
            </w:r>
            <w:r w:rsidR="00F9103E">
              <w:rPr>
                <w:rFonts w:ascii="Times New Roman" w:hAnsi="Times New Roman" w:cs="Times New Roman"/>
                <w:sz w:val="24"/>
                <w:szCs w:val="24"/>
              </w:rPr>
              <w:t>13, Лицей№1;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03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03E">
              <w:rPr>
                <w:rFonts w:ascii="Times New Roman" w:hAnsi="Times New Roman" w:cs="Times New Roman"/>
                <w:sz w:val="24"/>
                <w:szCs w:val="24"/>
              </w:rPr>
              <w:t>№8;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03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03E">
              <w:rPr>
                <w:rFonts w:ascii="Times New Roman" w:hAnsi="Times New Roman" w:cs="Times New Roman"/>
                <w:sz w:val="24"/>
                <w:szCs w:val="24"/>
              </w:rPr>
              <w:t>№10;СШ-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>И №1;СШ №39; СШ №72, СШ №73; СШ № 84; СШ № 99; СШ №</w:t>
            </w:r>
            <w:r w:rsidR="00F9103E">
              <w:rPr>
                <w:rFonts w:ascii="Times New Roman" w:hAnsi="Times New Roman" w:cs="Times New Roman"/>
                <w:sz w:val="24"/>
                <w:szCs w:val="24"/>
              </w:rPr>
              <w:t>133; СШ №159;</w:t>
            </w:r>
            <w:r w:rsidR="00A32EDE">
              <w:rPr>
                <w:rFonts w:ascii="Times New Roman" w:hAnsi="Times New Roman" w:cs="Times New Roman"/>
                <w:sz w:val="24"/>
                <w:szCs w:val="24"/>
              </w:rPr>
              <w:t>Гимназия №14;Лицей №9; СШ №42, СШ №45; СШ №62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>; СШ №</w:t>
            </w:r>
            <w:r w:rsidR="00A32EDE">
              <w:rPr>
                <w:rFonts w:ascii="Times New Roman" w:hAnsi="Times New Roman" w:cs="Times New Roman"/>
                <w:sz w:val="24"/>
                <w:szCs w:val="24"/>
              </w:rPr>
              <w:t>78, СШ №93;СШ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 137; СШ № </w:t>
            </w:r>
            <w:r w:rsidR="00A32EDE">
              <w:rPr>
                <w:rFonts w:ascii="Times New Roman" w:hAnsi="Times New Roman" w:cs="Times New Roman"/>
                <w:sz w:val="24"/>
                <w:szCs w:val="24"/>
              </w:rPr>
              <w:t>158;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 xml:space="preserve">2; СШ Покровский;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>155;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СШ № 51;СШ № 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>27; 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 xml:space="preserve"> 4; Гимназия №16;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 xml:space="preserve">156;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 xml:space="preserve">152;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>150; СШ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 xml:space="preserve"> 149; С</w:t>
            </w:r>
            <w:r w:rsidR="00E92750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 xml:space="preserve">147;СШ №145;СШ №143; СШ 141; СШ 134, СШ 129;СШ №121; 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 xml:space="preserve">115; 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 xml:space="preserve">98; 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>СШ №  91; СШ №85;СШ №69;СШ №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 xml:space="preserve">66; СШ № 18; СШ №7; 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A9A" w:rsidRPr="0004023E" w:rsidTr="00A32EDE">
        <w:trPr>
          <w:trHeight w:val="988"/>
        </w:trPr>
        <w:tc>
          <w:tcPr>
            <w:tcW w:w="392" w:type="dxa"/>
          </w:tcPr>
          <w:p w:rsidR="000F0A9A" w:rsidRPr="0004023E" w:rsidRDefault="000F0A9A" w:rsidP="000F0A9A">
            <w:pPr>
              <w:pStyle w:val="a4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</w:tcPr>
          <w:p w:rsidR="000F0A9A" w:rsidRPr="0004023E" w:rsidRDefault="000F0A9A" w:rsidP="00A32E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E">
              <w:rPr>
                <w:rFonts w:ascii="Times New Roman" w:hAnsi="Times New Roman" w:cs="Times New Roman"/>
                <w:sz w:val="24"/>
                <w:szCs w:val="24"/>
              </w:rPr>
              <w:t>Целесообразность шагов по реализации проекта, эффективность действий</w:t>
            </w:r>
          </w:p>
        </w:tc>
        <w:tc>
          <w:tcPr>
            <w:tcW w:w="6159" w:type="dxa"/>
          </w:tcPr>
          <w:p w:rsidR="000F0A9A" w:rsidRPr="0004023E" w:rsidRDefault="00FA2BAA" w:rsidP="00A32E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8;Лицей №28; СШ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32;</w:t>
            </w:r>
            <w:r w:rsidR="008952D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52D6">
              <w:rPr>
                <w:rFonts w:ascii="Times New Roman" w:hAnsi="Times New Roman" w:cs="Times New Roman"/>
                <w:sz w:val="24"/>
                <w:szCs w:val="24"/>
              </w:rPr>
              <w:t xml:space="preserve"> 4; Гимназия №10; Лицей№6;</w:t>
            </w:r>
            <w:r w:rsidR="00E11026">
              <w:rPr>
                <w:rFonts w:ascii="Times New Roman" w:hAnsi="Times New Roman" w:cs="Times New Roman"/>
                <w:sz w:val="24"/>
                <w:szCs w:val="24"/>
              </w:rPr>
              <w:t xml:space="preserve"> СШ 8;СШ 46; СШ №55; СШ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11026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; Гимназия № 7; Гимназия № </w:t>
            </w:r>
            <w:r w:rsidR="008C1A96">
              <w:rPr>
                <w:rFonts w:ascii="Times New Roman" w:hAnsi="Times New Roman" w:cs="Times New Roman"/>
                <w:sz w:val="24"/>
                <w:szCs w:val="24"/>
              </w:rPr>
              <w:t>11, Гимназия № 15; СШ №50;</w:t>
            </w:r>
            <w:r w:rsidR="00676AC4">
              <w:rPr>
                <w:rFonts w:ascii="Times New Roman" w:hAnsi="Times New Roman" w:cs="Times New Roman"/>
                <w:sz w:val="24"/>
                <w:szCs w:val="24"/>
              </w:rPr>
              <w:t xml:space="preserve"> СШ 65;</w:t>
            </w:r>
            <w:r w:rsidR="00F84395">
              <w:rPr>
                <w:rFonts w:ascii="Times New Roman" w:hAnsi="Times New Roman" w:cs="Times New Roman"/>
                <w:sz w:val="24"/>
                <w:szCs w:val="24"/>
              </w:rPr>
              <w:t xml:space="preserve"> СШ №79; СШ №89; СШ №94; Гимназия №3</w:t>
            </w:r>
            <w:r w:rsidR="00F9103E">
              <w:rPr>
                <w:rFonts w:ascii="Times New Roman" w:hAnsi="Times New Roman" w:cs="Times New Roman"/>
                <w:sz w:val="24"/>
                <w:szCs w:val="24"/>
              </w:rPr>
              <w:t>; Гимназия 13; Лицей№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1; Лицей№10; СШ №72; СШ №73; СШ № </w:t>
            </w:r>
            <w:r w:rsidR="00F9103E">
              <w:rPr>
                <w:rFonts w:ascii="Times New Roman" w:hAnsi="Times New Roman" w:cs="Times New Roman"/>
                <w:sz w:val="24"/>
                <w:szCs w:val="24"/>
              </w:rPr>
              <w:t>84; СШ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9103E">
              <w:rPr>
                <w:rFonts w:ascii="Times New Roman" w:hAnsi="Times New Roman" w:cs="Times New Roman"/>
                <w:sz w:val="24"/>
                <w:szCs w:val="24"/>
              </w:rPr>
              <w:t xml:space="preserve"> 99; СШ №159</w:t>
            </w:r>
            <w:r w:rsidR="00A32EDE">
              <w:rPr>
                <w:rFonts w:ascii="Times New Roman" w:hAnsi="Times New Roman" w:cs="Times New Roman"/>
                <w:sz w:val="24"/>
                <w:szCs w:val="24"/>
              </w:rPr>
              <w:t>; Гимназия №14;СШ №34; СШ №42, СШ №45; СШ №62; СШ 78, СШ №93;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 xml:space="preserve"> 2; СШ Покровский; СШ №155;СШ №27; СШ 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 xml:space="preserve">4; СШ 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>156; СШ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300BF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>; СШ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 xml:space="preserve"> 150; СШ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 xml:space="preserve"> 147; СШ №145;СШ №143; СШ 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>134;СШ №129; СШ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F5BFD">
              <w:rPr>
                <w:rFonts w:ascii="Times New Roman" w:hAnsi="Times New Roman" w:cs="Times New Roman"/>
                <w:sz w:val="24"/>
                <w:szCs w:val="24"/>
              </w:rPr>
              <w:t xml:space="preserve"> 115; СШ №  91,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>СШ №66; СШ № 18; СШ №7; СШ</w:t>
            </w:r>
            <w:r w:rsidR="00113D8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4B7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84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E16FE" w:rsidRPr="0004023E" w:rsidTr="000F0A9A">
        <w:trPr>
          <w:trHeight w:val="1114"/>
        </w:trPr>
        <w:tc>
          <w:tcPr>
            <w:tcW w:w="392" w:type="dxa"/>
          </w:tcPr>
          <w:p w:rsidR="001E16FE" w:rsidRPr="00496341" w:rsidRDefault="001E16FE" w:rsidP="000F0A9A">
            <w:pPr>
              <w:pStyle w:val="a4"/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3" w:type="dxa"/>
          </w:tcPr>
          <w:p w:rsidR="001E16FE" w:rsidRPr="00496341" w:rsidRDefault="001E16FE" w:rsidP="00A32ED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96341">
              <w:rPr>
                <w:rFonts w:ascii="Times New Roman" w:hAnsi="Times New Roman" w:cs="Times New Roman"/>
              </w:rPr>
              <w:t xml:space="preserve">Наличие взаимодействия </w:t>
            </w:r>
            <w:proofErr w:type="gramStart"/>
            <w:r w:rsidRPr="0049634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E16FE" w:rsidRPr="00496341" w:rsidRDefault="001E16FE" w:rsidP="00A32ED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96341">
              <w:rPr>
                <w:rFonts w:ascii="Times New Roman" w:hAnsi="Times New Roman" w:cs="Times New Roman"/>
              </w:rPr>
              <w:t>учреждениями различной ведомственной принадлежности (партнеры)</w:t>
            </w:r>
          </w:p>
        </w:tc>
        <w:tc>
          <w:tcPr>
            <w:tcW w:w="6159" w:type="dxa"/>
          </w:tcPr>
          <w:p w:rsidR="001E16FE" w:rsidRPr="00496341" w:rsidRDefault="00113D89" w:rsidP="00113D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96341">
              <w:rPr>
                <w:rFonts w:ascii="Times New Roman" w:hAnsi="Times New Roman" w:cs="Times New Roman"/>
              </w:rPr>
              <w:t xml:space="preserve">СШ № </w:t>
            </w:r>
            <w:r w:rsidR="00FA2BAA" w:rsidRPr="00496341">
              <w:rPr>
                <w:rFonts w:ascii="Times New Roman" w:hAnsi="Times New Roman" w:cs="Times New Roman"/>
              </w:rPr>
              <w:t>32; СШ</w:t>
            </w:r>
            <w:r w:rsidRPr="00496341">
              <w:rPr>
                <w:rFonts w:ascii="Times New Roman" w:hAnsi="Times New Roman" w:cs="Times New Roman"/>
              </w:rPr>
              <w:t xml:space="preserve"> №</w:t>
            </w:r>
            <w:r w:rsidR="00FA2BAA" w:rsidRPr="00496341">
              <w:rPr>
                <w:rFonts w:ascii="Times New Roman" w:hAnsi="Times New Roman" w:cs="Times New Roman"/>
              </w:rPr>
              <w:t xml:space="preserve"> 86;</w:t>
            </w:r>
            <w:r w:rsidR="008952D6" w:rsidRPr="00496341">
              <w:rPr>
                <w:rFonts w:ascii="Times New Roman" w:hAnsi="Times New Roman" w:cs="Times New Roman"/>
              </w:rPr>
              <w:t xml:space="preserve"> Гимназия №10;</w:t>
            </w:r>
            <w:r w:rsidR="00E11026" w:rsidRPr="00496341">
              <w:rPr>
                <w:rFonts w:ascii="Times New Roman" w:hAnsi="Times New Roman" w:cs="Times New Roman"/>
              </w:rPr>
              <w:t xml:space="preserve"> СШ</w:t>
            </w:r>
            <w:r w:rsidRPr="00496341">
              <w:rPr>
                <w:rFonts w:ascii="Times New Roman" w:hAnsi="Times New Roman" w:cs="Times New Roman"/>
              </w:rPr>
              <w:t xml:space="preserve"> №</w:t>
            </w:r>
            <w:r w:rsidR="00E11026" w:rsidRPr="00496341">
              <w:rPr>
                <w:rFonts w:ascii="Times New Roman" w:hAnsi="Times New Roman" w:cs="Times New Roman"/>
              </w:rPr>
              <w:t xml:space="preserve"> 90; СШ </w:t>
            </w:r>
            <w:r w:rsidRPr="00496341">
              <w:rPr>
                <w:rFonts w:ascii="Times New Roman" w:hAnsi="Times New Roman" w:cs="Times New Roman"/>
              </w:rPr>
              <w:t xml:space="preserve">№ </w:t>
            </w:r>
            <w:r w:rsidR="00E11026" w:rsidRPr="00496341">
              <w:rPr>
                <w:rFonts w:ascii="Times New Roman" w:hAnsi="Times New Roman" w:cs="Times New Roman"/>
              </w:rPr>
              <w:t>135</w:t>
            </w:r>
            <w:r w:rsidR="008C1A96" w:rsidRPr="00496341">
              <w:rPr>
                <w:rFonts w:ascii="Times New Roman" w:hAnsi="Times New Roman" w:cs="Times New Roman"/>
              </w:rPr>
              <w:t>; Гимназия</w:t>
            </w:r>
            <w:r w:rsidRPr="00496341">
              <w:rPr>
                <w:rFonts w:ascii="Times New Roman" w:hAnsi="Times New Roman" w:cs="Times New Roman"/>
              </w:rPr>
              <w:t xml:space="preserve"> № </w:t>
            </w:r>
            <w:r w:rsidR="008C1A96" w:rsidRPr="00496341">
              <w:rPr>
                <w:rFonts w:ascii="Times New Roman" w:hAnsi="Times New Roman" w:cs="Times New Roman"/>
              </w:rPr>
              <w:t>7; Гимназия</w:t>
            </w:r>
            <w:r w:rsidRPr="00496341">
              <w:rPr>
                <w:rFonts w:ascii="Times New Roman" w:hAnsi="Times New Roman" w:cs="Times New Roman"/>
              </w:rPr>
              <w:t xml:space="preserve"> №</w:t>
            </w:r>
            <w:r w:rsidR="008C1A96" w:rsidRPr="00496341">
              <w:rPr>
                <w:rFonts w:ascii="Times New Roman" w:hAnsi="Times New Roman" w:cs="Times New Roman"/>
              </w:rPr>
              <w:t xml:space="preserve"> 11; СШ №50;</w:t>
            </w:r>
            <w:r w:rsidR="00F84395" w:rsidRPr="00496341">
              <w:rPr>
                <w:rFonts w:ascii="Times New Roman" w:hAnsi="Times New Roman" w:cs="Times New Roman"/>
              </w:rPr>
              <w:t xml:space="preserve"> СШ №89; Гимназия №3;</w:t>
            </w:r>
            <w:r w:rsidR="00F9103E" w:rsidRPr="00496341">
              <w:rPr>
                <w:rFonts w:ascii="Times New Roman" w:hAnsi="Times New Roman" w:cs="Times New Roman"/>
              </w:rPr>
              <w:t xml:space="preserve"> Гимназия </w:t>
            </w:r>
            <w:r w:rsidRPr="00496341">
              <w:rPr>
                <w:rFonts w:ascii="Times New Roman" w:hAnsi="Times New Roman" w:cs="Times New Roman"/>
              </w:rPr>
              <w:t xml:space="preserve">№ </w:t>
            </w:r>
            <w:r w:rsidR="00F9103E" w:rsidRPr="00496341">
              <w:rPr>
                <w:rFonts w:ascii="Times New Roman" w:hAnsi="Times New Roman" w:cs="Times New Roman"/>
              </w:rPr>
              <w:t>13; Лицей№1; Лицей№8; СШ-И №1; СШ №72; СШ</w:t>
            </w:r>
            <w:r w:rsidRPr="00496341">
              <w:rPr>
                <w:rFonts w:ascii="Times New Roman" w:hAnsi="Times New Roman" w:cs="Times New Roman"/>
              </w:rPr>
              <w:t xml:space="preserve">№ </w:t>
            </w:r>
            <w:r w:rsidR="00F9103E" w:rsidRPr="00496341">
              <w:rPr>
                <w:rFonts w:ascii="Times New Roman" w:hAnsi="Times New Roman" w:cs="Times New Roman"/>
              </w:rPr>
              <w:t xml:space="preserve"> 84; СШ №159</w:t>
            </w:r>
            <w:r w:rsidR="00A32EDE" w:rsidRPr="00496341">
              <w:rPr>
                <w:rFonts w:ascii="Times New Roman" w:hAnsi="Times New Roman" w:cs="Times New Roman"/>
              </w:rPr>
              <w:t>;</w:t>
            </w:r>
            <w:r w:rsidR="00D300BF" w:rsidRPr="00496341">
              <w:rPr>
                <w:rFonts w:ascii="Times New Roman" w:hAnsi="Times New Roman" w:cs="Times New Roman"/>
              </w:rPr>
              <w:t xml:space="preserve">Лицей №2; СШ </w:t>
            </w:r>
            <w:r w:rsidRPr="00496341">
              <w:rPr>
                <w:rFonts w:ascii="Times New Roman" w:hAnsi="Times New Roman" w:cs="Times New Roman"/>
              </w:rPr>
              <w:t xml:space="preserve">№ </w:t>
            </w:r>
            <w:r w:rsidR="00D300BF" w:rsidRPr="00496341">
              <w:rPr>
                <w:rFonts w:ascii="Times New Roman" w:hAnsi="Times New Roman" w:cs="Times New Roman"/>
              </w:rPr>
              <w:t>156; СШ</w:t>
            </w:r>
            <w:r w:rsidRPr="00496341">
              <w:rPr>
                <w:rFonts w:ascii="Times New Roman" w:hAnsi="Times New Roman" w:cs="Times New Roman"/>
              </w:rPr>
              <w:t xml:space="preserve"> №</w:t>
            </w:r>
            <w:r w:rsidR="00D300BF" w:rsidRPr="00496341">
              <w:rPr>
                <w:rFonts w:ascii="Times New Roman" w:hAnsi="Times New Roman" w:cs="Times New Roman"/>
              </w:rPr>
              <w:t xml:space="preserve"> 152; СШ </w:t>
            </w:r>
            <w:r w:rsidRPr="00496341">
              <w:rPr>
                <w:rFonts w:ascii="Times New Roman" w:hAnsi="Times New Roman" w:cs="Times New Roman"/>
              </w:rPr>
              <w:t xml:space="preserve">№ </w:t>
            </w:r>
            <w:r w:rsidR="00D300BF" w:rsidRPr="00496341">
              <w:rPr>
                <w:rFonts w:ascii="Times New Roman" w:hAnsi="Times New Roman" w:cs="Times New Roman"/>
              </w:rPr>
              <w:t>151</w:t>
            </w:r>
            <w:r w:rsidR="004F5BFD" w:rsidRPr="00496341">
              <w:rPr>
                <w:rFonts w:ascii="Times New Roman" w:hAnsi="Times New Roman" w:cs="Times New Roman"/>
              </w:rPr>
              <w:t xml:space="preserve">; СШ </w:t>
            </w:r>
            <w:r w:rsidRPr="00496341">
              <w:rPr>
                <w:rFonts w:ascii="Times New Roman" w:hAnsi="Times New Roman" w:cs="Times New Roman"/>
              </w:rPr>
              <w:t xml:space="preserve">№ </w:t>
            </w:r>
            <w:r w:rsidR="004F5BFD" w:rsidRPr="00496341">
              <w:rPr>
                <w:rFonts w:ascii="Times New Roman" w:hAnsi="Times New Roman" w:cs="Times New Roman"/>
              </w:rPr>
              <w:t>149; СШ №145; СШ</w:t>
            </w:r>
            <w:r w:rsidRPr="00496341">
              <w:rPr>
                <w:rFonts w:ascii="Times New Roman" w:hAnsi="Times New Roman" w:cs="Times New Roman"/>
              </w:rPr>
              <w:t xml:space="preserve"> № </w:t>
            </w:r>
            <w:r w:rsidR="004F5BFD" w:rsidRPr="00496341">
              <w:rPr>
                <w:rFonts w:ascii="Times New Roman" w:hAnsi="Times New Roman" w:cs="Times New Roman"/>
              </w:rPr>
              <w:t xml:space="preserve"> 134; СШ </w:t>
            </w:r>
            <w:r w:rsidR="0088449B" w:rsidRPr="00496341">
              <w:rPr>
                <w:rFonts w:ascii="Times New Roman" w:hAnsi="Times New Roman" w:cs="Times New Roman"/>
              </w:rPr>
              <w:t xml:space="preserve">№ </w:t>
            </w:r>
            <w:r w:rsidR="004F5BFD" w:rsidRPr="00496341">
              <w:rPr>
                <w:rFonts w:ascii="Times New Roman" w:hAnsi="Times New Roman" w:cs="Times New Roman"/>
              </w:rPr>
              <w:t xml:space="preserve">115; </w:t>
            </w:r>
            <w:r w:rsidR="00704B7D" w:rsidRPr="00496341">
              <w:rPr>
                <w:rFonts w:ascii="Times New Roman" w:hAnsi="Times New Roman" w:cs="Times New Roman"/>
              </w:rPr>
              <w:t>СШ №  91; СШ № 18;</w:t>
            </w:r>
          </w:p>
        </w:tc>
      </w:tr>
    </w:tbl>
    <w:p w:rsidR="001E16FE" w:rsidRDefault="001E16FE" w:rsidP="0012383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02B" w:rsidRPr="0004023E" w:rsidRDefault="00496341" w:rsidP="001238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F402B" w:rsidRPr="0004023E">
        <w:rPr>
          <w:rFonts w:ascii="Times New Roman" w:hAnsi="Times New Roman" w:cs="Times New Roman"/>
          <w:b/>
          <w:sz w:val="24"/>
          <w:szCs w:val="24"/>
        </w:rPr>
        <w:t>ыводы</w:t>
      </w:r>
      <w:r w:rsidR="00FF402B" w:rsidRPr="0004023E">
        <w:rPr>
          <w:rFonts w:ascii="Times New Roman" w:hAnsi="Times New Roman" w:cs="Times New Roman"/>
          <w:sz w:val="24"/>
          <w:szCs w:val="24"/>
        </w:rPr>
        <w:t>:</w:t>
      </w:r>
    </w:p>
    <w:p w:rsidR="00360653" w:rsidRPr="00A82638" w:rsidRDefault="00A82638" w:rsidP="00CC21D5">
      <w:pPr>
        <w:spacing w:before="120" w:after="0" w:line="240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82638">
        <w:rPr>
          <w:rFonts w:ascii="Times New Roman" w:hAnsi="Times New Roman" w:cs="Times New Roman"/>
          <w:sz w:val="24"/>
          <w:szCs w:val="24"/>
        </w:rPr>
        <w:t xml:space="preserve">По итогам 1 квартала выявлено, что 32% общеобразовательных организаций  </w:t>
      </w:r>
      <w:r w:rsidR="00360653" w:rsidRPr="00A82638">
        <w:rPr>
          <w:rFonts w:ascii="Times New Roman" w:hAnsi="Times New Roman" w:cs="Times New Roman"/>
          <w:sz w:val="24"/>
          <w:szCs w:val="24"/>
        </w:rPr>
        <w:t xml:space="preserve"> своевременно </w:t>
      </w:r>
      <w:r w:rsidRPr="00A82638">
        <w:rPr>
          <w:rFonts w:ascii="Times New Roman" w:hAnsi="Times New Roman" w:cs="Times New Roman"/>
          <w:sz w:val="24"/>
          <w:szCs w:val="24"/>
        </w:rPr>
        <w:t xml:space="preserve"> не </w:t>
      </w:r>
      <w:r w:rsidR="00360653" w:rsidRPr="00A82638">
        <w:rPr>
          <w:rFonts w:ascii="Times New Roman" w:hAnsi="Times New Roman" w:cs="Times New Roman"/>
          <w:sz w:val="24"/>
          <w:szCs w:val="24"/>
        </w:rPr>
        <w:t>размещают мероп</w:t>
      </w:r>
      <w:r w:rsidR="00432F92" w:rsidRPr="00A82638">
        <w:rPr>
          <w:rFonts w:ascii="Times New Roman" w:hAnsi="Times New Roman" w:cs="Times New Roman"/>
          <w:sz w:val="24"/>
          <w:szCs w:val="24"/>
        </w:rPr>
        <w:t>риятия по реализации проектов и  у 6 % ОО не своевременно размещен проект.</w:t>
      </w:r>
    </w:p>
    <w:p w:rsidR="009A122C" w:rsidRDefault="00360653" w:rsidP="009A122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638">
        <w:rPr>
          <w:rFonts w:ascii="Times New Roman" w:hAnsi="Times New Roman" w:cs="Times New Roman"/>
          <w:sz w:val="24"/>
          <w:szCs w:val="24"/>
        </w:rPr>
        <w:t xml:space="preserve">На основании мониторинга можно сделать вывод, что содержательно проекты </w:t>
      </w:r>
      <w:r w:rsidR="00432F92" w:rsidRPr="00A82638">
        <w:rPr>
          <w:rFonts w:ascii="Times New Roman" w:hAnsi="Times New Roman" w:cs="Times New Roman"/>
          <w:sz w:val="24"/>
          <w:szCs w:val="24"/>
        </w:rPr>
        <w:t xml:space="preserve">ОО (согласно таблице 4) </w:t>
      </w:r>
      <w:r w:rsidRPr="00A82638">
        <w:rPr>
          <w:rFonts w:ascii="Times New Roman" w:hAnsi="Times New Roman" w:cs="Times New Roman"/>
          <w:sz w:val="24"/>
          <w:szCs w:val="24"/>
        </w:rPr>
        <w:t>требуют корректировки</w:t>
      </w:r>
      <w:r w:rsidR="00432F92" w:rsidRPr="00A82638">
        <w:rPr>
          <w:rFonts w:ascii="Times New Roman" w:hAnsi="Times New Roman" w:cs="Times New Roman"/>
          <w:sz w:val="24"/>
          <w:szCs w:val="24"/>
        </w:rPr>
        <w:t xml:space="preserve"> и методического сопровождения </w:t>
      </w:r>
    </w:p>
    <w:p w:rsidR="005C0877" w:rsidRPr="009A122C" w:rsidRDefault="00496341" w:rsidP="009A122C">
      <w:pPr>
        <w:pStyle w:val="a4"/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2C">
        <w:rPr>
          <w:rFonts w:ascii="Times New Roman" w:hAnsi="Times New Roman" w:cs="Times New Roman"/>
          <w:sz w:val="24"/>
          <w:szCs w:val="24"/>
        </w:rPr>
        <w:t>в оформлении</w:t>
      </w:r>
      <w:r w:rsidR="009A122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9A122C">
        <w:rPr>
          <w:rFonts w:ascii="Times New Roman" w:hAnsi="Times New Roman" w:cs="Times New Roman"/>
          <w:sz w:val="24"/>
          <w:szCs w:val="24"/>
        </w:rPr>
        <w:t xml:space="preserve"> </w:t>
      </w:r>
      <w:r w:rsidR="005C0877" w:rsidRPr="009A122C">
        <w:rPr>
          <w:rFonts w:ascii="Times New Roman" w:hAnsi="Times New Roman" w:cs="Times New Roman"/>
          <w:sz w:val="24"/>
          <w:szCs w:val="24"/>
        </w:rPr>
        <w:t>с</w:t>
      </w:r>
      <w:r w:rsidR="00432F92" w:rsidRPr="009A122C">
        <w:rPr>
          <w:rFonts w:ascii="Times New Roman" w:hAnsi="Times New Roman" w:cs="Times New Roman"/>
          <w:sz w:val="24"/>
          <w:szCs w:val="24"/>
        </w:rPr>
        <w:t>труктуре</w:t>
      </w:r>
      <w:r w:rsidR="005C0877" w:rsidRPr="009A122C">
        <w:rPr>
          <w:rFonts w:ascii="Times New Roman" w:hAnsi="Times New Roman" w:cs="Times New Roman"/>
          <w:sz w:val="24"/>
          <w:szCs w:val="24"/>
        </w:rPr>
        <w:t>,</w:t>
      </w:r>
      <w:r w:rsidRPr="009A122C">
        <w:rPr>
          <w:rFonts w:ascii="Times New Roman" w:hAnsi="Times New Roman" w:cs="Times New Roman"/>
          <w:sz w:val="24"/>
          <w:szCs w:val="24"/>
        </w:rPr>
        <w:t xml:space="preserve"> </w:t>
      </w:r>
      <w:r w:rsidR="005C0877" w:rsidRPr="009A122C">
        <w:rPr>
          <w:rFonts w:ascii="Times New Roman" w:hAnsi="Times New Roman" w:cs="Times New Roman"/>
          <w:sz w:val="24"/>
          <w:szCs w:val="24"/>
        </w:rPr>
        <w:t>обозначенной в Положении</w:t>
      </w:r>
      <w:r w:rsidR="00432F92" w:rsidRPr="009A12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0877" w:rsidRPr="00A82638" w:rsidRDefault="00496341" w:rsidP="005C0877">
      <w:pPr>
        <w:pStyle w:val="a4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32F92" w:rsidRPr="00A82638">
        <w:rPr>
          <w:rFonts w:ascii="Times New Roman" w:hAnsi="Times New Roman" w:cs="Times New Roman"/>
          <w:sz w:val="24"/>
          <w:szCs w:val="24"/>
        </w:rPr>
        <w:t>постановк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32F92" w:rsidRPr="00A82638">
        <w:rPr>
          <w:rFonts w:ascii="Times New Roman" w:hAnsi="Times New Roman" w:cs="Times New Roman"/>
          <w:sz w:val="24"/>
          <w:szCs w:val="24"/>
        </w:rPr>
        <w:t xml:space="preserve"> цели,</w:t>
      </w:r>
    </w:p>
    <w:p w:rsidR="005C0877" w:rsidRPr="00A82638" w:rsidRDefault="009A122C" w:rsidP="005C0877">
      <w:pPr>
        <w:pStyle w:val="a4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постановки </w:t>
      </w:r>
      <w:r w:rsidR="00432F92" w:rsidRPr="00A82638">
        <w:rPr>
          <w:rFonts w:ascii="Times New Roman" w:hAnsi="Times New Roman" w:cs="Times New Roman"/>
          <w:sz w:val="24"/>
          <w:szCs w:val="24"/>
        </w:rPr>
        <w:t>задач и результатов проекта,</w:t>
      </w:r>
    </w:p>
    <w:p w:rsidR="00A82638" w:rsidRPr="00A82638" w:rsidRDefault="00432F92" w:rsidP="00A82638">
      <w:pPr>
        <w:pStyle w:val="a4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38">
        <w:rPr>
          <w:rFonts w:ascii="Times New Roman" w:hAnsi="Times New Roman" w:cs="Times New Roman"/>
          <w:sz w:val="24"/>
          <w:szCs w:val="24"/>
        </w:rPr>
        <w:t>в разработ</w:t>
      </w:r>
      <w:r w:rsidR="00A82638">
        <w:rPr>
          <w:rFonts w:ascii="Times New Roman" w:hAnsi="Times New Roman" w:cs="Times New Roman"/>
          <w:sz w:val="24"/>
          <w:szCs w:val="24"/>
        </w:rPr>
        <w:t>ке плана мероприятий по проекту</w:t>
      </w:r>
    </w:p>
    <w:p w:rsidR="00157502" w:rsidRDefault="008F2021" w:rsidP="00432F9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DBB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A72DBB">
        <w:rPr>
          <w:rFonts w:ascii="Times New Roman" w:hAnsi="Times New Roman" w:cs="Times New Roman"/>
          <w:sz w:val="24"/>
          <w:szCs w:val="24"/>
        </w:rPr>
        <w:t xml:space="preserve"> у к</w:t>
      </w:r>
      <w:r w:rsidR="00432F92">
        <w:rPr>
          <w:rFonts w:ascii="Times New Roman" w:hAnsi="Times New Roman" w:cs="Times New Roman"/>
          <w:sz w:val="24"/>
          <w:szCs w:val="24"/>
        </w:rPr>
        <w:t xml:space="preserve">оторых может быть не согласован показатель </w:t>
      </w:r>
      <w:r w:rsidR="00432F92" w:rsidRPr="00A82638">
        <w:rPr>
          <w:rFonts w:ascii="Times New Roman" w:hAnsi="Times New Roman" w:cs="Times New Roman"/>
          <w:sz w:val="24"/>
          <w:szCs w:val="24"/>
        </w:rPr>
        <w:t>во 2 квартале</w:t>
      </w:r>
      <w:r w:rsidR="00157502">
        <w:rPr>
          <w:rFonts w:ascii="Times New Roman" w:hAnsi="Times New Roman" w:cs="Times New Roman"/>
          <w:sz w:val="24"/>
          <w:szCs w:val="24"/>
        </w:rPr>
        <w:t xml:space="preserve"> (</w:t>
      </w:r>
      <w:r w:rsidR="00157502" w:rsidRPr="00A72DBB">
        <w:rPr>
          <w:rFonts w:ascii="Times New Roman" w:hAnsi="Times New Roman" w:cs="Times New Roman"/>
          <w:i/>
          <w:sz w:val="24"/>
          <w:szCs w:val="24"/>
        </w:rPr>
        <w:t>данные представлены на 10.04.2023</w:t>
      </w:r>
      <w:r w:rsidR="0015750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57502" w:rsidRPr="00496341" w:rsidRDefault="008F2021" w:rsidP="00496341">
      <w:pPr>
        <w:pStyle w:val="a4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41">
        <w:rPr>
          <w:rFonts w:ascii="Times New Roman" w:hAnsi="Times New Roman" w:cs="Times New Roman"/>
          <w:sz w:val="24"/>
          <w:szCs w:val="24"/>
        </w:rPr>
        <w:t xml:space="preserve">организации, которые не </w:t>
      </w:r>
      <w:proofErr w:type="gramStart"/>
      <w:r w:rsidRPr="00496341">
        <w:rPr>
          <w:rFonts w:ascii="Times New Roman" w:hAnsi="Times New Roman" w:cs="Times New Roman"/>
          <w:sz w:val="24"/>
          <w:szCs w:val="24"/>
        </w:rPr>
        <w:t>разместили проект</w:t>
      </w:r>
      <w:proofErr w:type="gramEnd"/>
      <w:r w:rsidRPr="00496341">
        <w:rPr>
          <w:rFonts w:ascii="Times New Roman" w:hAnsi="Times New Roman" w:cs="Times New Roman"/>
          <w:sz w:val="24"/>
          <w:szCs w:val="24"/>
        </w:rPr>
        <w:t xml:space="preserve"> (СШ № 91,</w:t>
      </w:r>
      <w:r w:rsidR="00157502" w:rsidRPr="00496341">
        <w:rPr>
          <w:rFonts w:ascii="Times New Roman" w:hAnsi="Times New Roman" w:cs="Times New Roman"/>
          <w:sz w:val="24"/>
          <w:szCs w:val="24"/>
        </w:rPr>
        <w:t xml:space="preserve"> СШ № 149, СШ № 150, СШ № 159) </w:t>
      </w:r>
    </w:p>
    <w:p w:rsidR="00A20F96" w:rsidRPr="00496341" w:rsidRDefault="008F2021" w:rsidP="00496341">
      <w:pPr>
        <w:pStyle w:val="a4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341">
        <w:rPr>
          <w:rFonts w:ascii="Times New Roman" w:hAnsi="Times New Roman" w:cs="Times New Roman"/>
          <w:sz w:val="24"/>
          <w:szCs w:val="24"/>
        </w:rPr>
        <w:t>организации, которые не представили мероприятия по итогу 1 квартала (</w:t>
      </w:r>
      <w:r w:rsidRPr="00496341">
        <w:rPr>
          <w:rFonts w:ascii="Times New Roman" w:hAnsi="Times New Roman" w:cs="Times New Roman"/>
          <w:sz w:val="24"/>
          <w:szCs w:val="24"/>
          <w:shd w:val="clear" w:color="auto" w:fill="FFFFFF"/>
        </w:rPr>
        <w:t>МАОУ Лицей № 28; МАОУ Лицей № 6 «Перспектив»; МАОУ СШ № 55;</w:t>
      </w:r>
      <w:r w:rsidRPr="00496341">
        <w:rPr>
          <w:rFonts w:ascii="Times New Roman" w:hAnsi="Times New Roman" w:cs="Times New Roman"/>
          <w:sz w:val="24"/>
          <w:szCs w:val="24"/>
        </w:rPr>
        <w:t xml:space="preserve"> </w:t>
      </w:r>
      <w:r w:rsidRPr="00496341">
        <w:rPr>
          <w:rFonts w:ascii="Times New Roman" w:hAnsi="Times New Roman" w:cs="Times New Roman"/>
          <w:sz w:val="24"/>
          <w:szCs w:val="24"/>
          <w:shd w:val="clear" w:color="auto" w:fill="FFFFFF"/>
        </w:rPr>
        <w:t>МАОУ Гимназия № 11; МАОУ Лицей № 3; МБОУ СШ № 16; МБОУ СШ № 31</w:t>
      </w:r>
      <w:r w:rsidRPr="00496341">
        <w:rPr>
          <w:rFonts w:ascii="Times New Roman" w:hAnsi="Times New Roman" w:cs="Times New Roman"/>
          <w:sz w:val="24"/>
          <w:szCs w:val="24"/>
        </w:rPr>
        <w:t xml:space="preserve">; </w:t>
      </w:r>
      <w:r w:rsidRPr="00496341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СШ № 50; МБОУ СШ № 65; МАОУ СШ № 89; МБОУ гимназия № 3; МАОУ Гимназия № 13; МАОУ лицей № 1; МБОУ СШ № 84;</w:t>
      </w:r>
      <w:proofErr w:type="gramEnd"/>
      <w:r w:rsidRPr="00496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96341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СШ № 133; МАОУ СШ 159;</w:t>
      </w:r>
      <w:r w:rsidRPr="00496341">
        <w:rPr>
          <w:rFonts w:ascii="Times New Roman" w:hAnsi="Times New Roman" w:cs="Times New Roman"/>
          <w:sz w:val="24"/>
          <w:szCs w:val="24"/>
        </w:rPr>
        <w:t xml:space="preserve"> </w:t>
      </w:r>
      <w:r w:rsidRPr="00496341">
        <w:rPr>
          <w:rFonts w:ascii="Times New Roman" w:hAnsi="Times New Roman" w:cs="Times New Roman"/>
          <w:sz w:val="24"/>
          <w:szCs w:val="24"/>
          <w:shd w:val="clear" w:color="auto" w:fill="FFFFFF"/>
        </w:rPr>
        <w:t>МАОУ Лицей № 9 «Лидер»; МБОУ СШ № 62; МАОУ СШ № 158; МБОУ СШ № 2; МАОУ СШ № 5; МАОУ СШ № 7; МБОУ СШ № 18; МБОУ СШ № 69; МБОУ СШ № 91; МАОУ СШ № 108; МАОУ СШ № 149; МАОУ СШ № 150; МАОУ СШ № 151; МАОУ СШ № 152; МАОУ СШ «Покровский»;</w:t>
      </w:r>
      <w:r w:rsidRPr="0049634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72DBB" w:rsidRPr="00E964C0" w:rsidRDefault="009A122C" w:rsidP="0049634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2C">
        <w:rPr>
          <w:rFonts w:ascii="Times New Roman" w:hAnsi="Times New Roman" w:cs="Times New Roman"/>
          <w:b/>
          <w:sz w:val="24"/>
          <w:szCs w:val="24"/>
        </w:rPr>
        <w:t>Выполнение муниципального задания по показателю «Школа-часть городского пространства» за 1 квартал 2023 года</w:t>
      </w:r>
      <w:r w:rsidR="00A72DBB" w:rsidRPr="009A122C">
        <w:rPr>
          <w:rFonts w:ascii="Times New Roman" w:hAnsi="Times New Roman" w:cs="Times New Roman"/>
          <w:b/>
          <w:sz w:val="24"/>
          <w:szCs w:val="24"/>
        </w:rPr>
        <w:t xml:space="preserve"> согласова</w:t>
      </w:r>
      <w:r w:rsidRPr="009A122C">
        <w:rPr>
          <w:rFonts w:ascii="Times New Roman" w:hAnsi="Times New Roman" w:cs="Times New Roman"/>
          <w:b/>
          <w:sz w:val="24"/>
          <w:szCs w:val="24"/>
        </w:rPr>
        <w:t>но у всех ОО. На данный момент</w:t>
      </w:r>
      <w:r w:rsidR="00A72DBB" w:rsidRPr="009A122C">
        <w:rPr>
          <w:rFonts w:ascii="Times New Roman" w:hAnsi="Times New Roman" w:cs="Times New Roman"/>
          <w:b/>
          <w:sz w:val="24"/>
          <w:szCs w:val="24"/>
        </w:rPr>
        <w:t xml:space="preserve"> идет доработка и корректировка</w:t>
      </w:r>
      <w:r w:rsidR="00E964C0" w:rsidRPr="009A122C">
        <w:rPr>
          <w:rFonts w:ascii="Times New Roman" w:hAnsi="Times New Roman" w:cs="Times New Roman"/>
          <w:b/>
          <w:sz w:val="24"/>
          <w:szCs w:val="24"/>
        </w:rPr>
        <w:t xml:space="preserve"> материалов, размещённых на сайте общеобразовательными организациями.</w:t>
      </w:r>
      <w:r w:rsidR="00A72DBB" w:rsidRPr="009A122C">
        <w:rPr>
          <w:rFonts w:ascii="Times New Roman" w:hAnsi="Times New Roman" w:cs="Times New Roman"/>
          <w:b/>
          <w:sz w:val="24"/>
          <w:szCs w:val="24"/>
        </w:rPr>
        <w:t xml:space="preserve"> МКУ КИМЦ </w:t>
      </w:r>
      <w:r w:rsidR="00E964C0" w:rsidRPr="009A122C">
        <w:rPr>
          <w:rFonts w:ascii="Times New Roman" w:hAnsi="Times New Roman" w:cs="Times New Roman"/>
          <w:b/>
          <w:sz w:val="24"/>
          <w:szCs w:val="24"/>
        </w:rPr>
        <w:t xml:space="preserve">осуществляет методическое </w:t>
      </w:r>
      <w:r w:rsidR="00A72DBB" w:rsidRPr="009A122C">
        <w:rPr>
          <w:rFonts w:ascii="Times New Roman" w:hAnsi="Times New Roman" w:cs="Times New Roman"/>
          <w:b/>
          <w:sz w:val="24"/>
          <w:szCs w:val="24"/>
        </w:rPr>
        <w:t>сопровождение и обновление мониторинга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F402B" w:rsidRDefault="00FF402B" w:rsidP="001238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0402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21D5" w:rsidRDefault="00CC21D5" w:rsidP="001238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семинары по районам города Красноярска, для содержательной подготовки и корректировки проектов, так как данный вопрос согласно анализу самый актуальный</w:t>
      </w:r>
      <w:r w:rsidRPr="00E964C0">
        <w:rPr>
          <w:rFonts w:ascii="Times New Roman" w:hAnsi="Times New Roman" w:cs="Times New Roman"/>
          <w:i/>
          <w:sz w:val="24"/>
          <w:szCs w:val="24"/>
        </w:rPr>
        <w:t>.</w:t>
      </w:r>
      <w:r w:rsidR="00D10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4C0" w:rsidRPr="00E964C0">
        <w:rPr>
          <w:rFonts w:ascii="Times New Roman" w:hAnsi="Times New Roman" w:cs="Times New Roman"/>
          <w:i/>
          <w:sz w:val="24"/>
          <w:szCs w:val="24"/>
        </w:rPr>
        <w:t>(</w:t>
      </w:r>
      <w:r w:rsidR="001E16FE">
        <w:rPr>
          <w:rFonts w:ascii="Times New Roman" w:hAnsi="Times New Roman" w:cs="Times New Roman"/>
          <w:i/>
          <w:sz w:val="24"/>
          <w:szCs w:val="24"/>
        </w:rPr>
        <w:t>Основание-таблица №3</w:t>
      </w:r>
      <w:r w:rsidR="00E964C0" w:rsidRPr="00E964C0">
        <w:rPr>
          <w:rFonts w:ascii="Times New Roman" w:hAnsi="Times New Roman" w:cs="Times New Roman"/>
          <w:i/>
          <w:sz w:val="24"/>
          <w:szCs w:val="24"/>
        </w:rPr>
        <w:t>)</w:t>
      </w:r>
    </w:p>
    <w:p w:rsidR="00CC21D5" w:rsidRPr="0004023E" w:rsidRDefault="006D6C00" w:rsidP="001238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индивидуальные консультации для представителей образовательных организаций.</w:t>
      </w:r>
    </w:p>
    <w:p w:rsidR="00CC21D5" w:rsidRDefault="00FF402B" w:rsidP="001238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3E">
        <w:rPr>
          <w:rFonts w:ascii="Times New Roman" w:hAnsi="Times New Roman" w:cs="Times New Roman"/>
          <w:sz w:val="24"/>
          <w:szCs w:val="24"/>
        </w:rPr>
        <w:t>Методическое сопровождение по разработке и корректир</w:t>
      </w:r>
      <w:r w:rsidR="00CC21D5">
        <w:rPr>
          <w:rFonts w:ascii="Times New Roman" w:hAnsi="Times New Roman" w:cs="Times New Roman"/>
          <w:sz w:val="24"/>
          <w:szCs w:val="24"/>
        </w:rPr>
        <w:t>овке проектов оказывают сотрудники</w:t>
      </w:r>
      <w:r w:rsidRPr="0004023E">
        <w:rPr>
          <w:rFonts w:ascii="Times New Roman" w:hAnsi="Times New Roman" w:cs="Times New Roman"/>
          <w:sz w:val="24"/>
          <w:szCs w:val="24"/>
        </w:rPr>
        <w:t xml:space="preserve"> МКУ КИМЦ. </w:t>
      </w:r>
    </w:p>
    <w:p w:rsidR="00CC21D5" w:rsidRPr="00496341" w:rsidRDefault="00A20F96" w:rsidP="0012383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96341">
        <w:rPr>
          <w:rFonts w:ascii="Times New Roman" w:hAnsi="Times New Roman" w:cs="Times New Roman"/>
        </w:rPr>
        <w:t>Контакты для связи:</w:t>
      </w:r>
    </w:p>
    <w:p w:rsidR="00FF402B" w:rsidRPr="00496341" w:rsidRDefault="00A20F96" w:rsidP="0012383B">
      <w:pPr>
        <w:spacing w:before="120" w:after="0" w:line="240" w:lineRule="auto"/>
        <w:jc w:val="both"/>
        <w:rPr>
          <w:rFonts w:ascii="Roboto" w:hAnsi="Roboto"/>
          <w:shd w:val="clear" w:color="auto" w:fill="FFFFFF"/>
        </w:rPr>
      </w:pPr>
      <w:r w:rsidRPr="00496341">
        <w:rPr>
          <w:rFonts w:ascii="Times New Roman" w:hAnsi="Times New Roman" w:cs="Times New Roman"/>
        </w:rPr>
        <w:t>Куклина Анастасия Львовна</w:t>
      </w:r>
      <w:r w:rsidR="00FF402B" w:rsidRPr="00496341">
        <w:rPr>
          <w:rFonts w:ascii="Times New Roman" w:hAnsi="Times New Roman" w:cs="Times New Roman"/>
        </w:rPr>
        <w:t xml:space="preserve"> </w:t>
      </w:r>
      <w:hyperlink r:id="rId27" w:history="1">
        <w:r w:rsidR="00FF402B" w:rsidRPr="00496341">
          <w:rPr>
            <w:rStyle w:val="a6"/>
            <w:rFonts w:ascii="Roboto" w:hAnsi="Roboto"/>
            <w:shd w:val="clear" w:color="auto" w:fill="FFFFFF"/>
          </w:rPr>
          <w:t>kuklina.a@kimc.ms</w:t>
        </w:r>
      </w:hyperlink>
      <w:r w:rsidRPr="00496341">
        <w:rPr>
          <w:rStyle w:val="a6"/>
          <w:rFonts w:ascii="Roboto" w:hAnsi="Roboto"/>
          <w:color w:val="auto"/>
          <w:u w:val="none"/>
          <w:shd w:val="clear" w:color="auto" w:fill="FFFFFF"/>
        </w:rPr>
        <w:t>,   раб</w:t>
      </w:r>
      <w:proofErr w:type="gramStart"/>
      <w:r w:rsidRPr="00496341">
        <w:rPr>
          <w:rStyle w:val="a6"/>
          <w:rFonts w:ascii="Roboto" w:hAnsi="Roboto"/>
          <w:color w:val="auto"/>
          <w:u w:val="none"/>
          <w:shd w:val="clear" w:color="auto" w:fill="FFFFFF"/>
        </w:rPr>
        <w:t>.</w:t>
      </w:r>
      <w:proofErr w:type="gramEnd"/>
      <w:r w:rsidRPr="00496341">
        <w:rPr>
          <w:rStyle w:val="a6"/>
          <w:rFonts w:ascii="Roboto" w:hAnsi="Roboto"/>
          <w:color w:val="auto"/>
          <w:u w:val="none"/>
          <w:shd w:val="clear" w:color="auto" w:fill="FFFFFF"/>
        </w:rPr>
        <w:t xml:space="preserve"> </w:t>
      </w:r>
      <w:proofErr w:type="gramStart"/>
      <w:r w:rsidRPr="00496341">
        <w:rPr>
          <w:rStyle w:val="a6"/>
          <w:rFonts w:ascii="Roboto" w:hAnsi="Roboto"/>
          <w:color w:val="auto"/>
          <w:u w:val="none"/>
          <w:shd w:val="clear" w:color="auto" w:fill="FFFFFF"/>
        </w:rPr>
        <w:t>т</w:t>
      </w:r>
      <w:proofErr w:type="gramEnd"/>
      <w:r w:rsidRPr="00496341">
        <w:rPr>
          <w:rStyle w:val="a6"/>
          <w:rFonts w:ascii="Roboto" w:hAnsi="Roboto"/>
          <w:color w:val="auto"/>
          <w:u w:val="none"/>
          <w:shd w:val="clear" w:color="auto" w:fill="FFFFFF"/>
        </w:rPr>
        <w:t>ел. 2-13-00-03</w:t>
      </w:r>
      <w:r w:rsidR="00FF402B" w:rsidRPr="00496341">
        <w:rPr>
          <w:rFonts w:ascii="Roboto" w:hAnsi="Roboto"/>
          <w:shd w:val="clear" w:color="auto" w:fill="FFFFFF"/>
        </w:rPr>
        <w:t xml:space="preserve"> </w:t>
      </w:r>
    </w:p>
    <w:p w:rsidR="00CC21D5" w:rsidRPr="00496341" w:rsidRDefault="00CC21D5" w:rsidP="0012383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96341">
        <w:rPr>
          <w:rFonts w:ascii="Roboto" w:hAnsi="Roboto"/>
          <w:shd w:val="clear" w:color="auto" w:fill="FFFFFF"/>
        </w:rPr>
        <w:t>Сацук</w:t>
      </w:r>
      <w:proofErr w:type="spellEnd"/>
      <w:r w:rsidRPr="00496341">
        <w:rPr>
          <w:rFonts w:ascii="Roboto" w:hAnsi="Roboto"/>
          <w:shd w:val="clear" w:color="auto" w:fill="FFFFFF"/>
        </w:rPr>
        <w:t xml:space="preserve"> Ольга Ивановна </w:t>
      </w:r>
      <w:hyperlink r:id="rId28" w:history="1">
        <w:r w:rsidRPr="00496341">
          <w:rPr>
            <w:rStyle w:val="a6"/>
            <w:rFonts w:ascii="Roboto" w:hAnsi="Roboto"/>
            <w:shd w:val="clear" w:color="auto" w:fill="FFFFFF"/>
            <w:lang w:val="en-US"/>
          </w:rPr>
          <w:t>satsuk</w:t>
        </w:r>
        <w:r w:rsidRPr="00496341">
          <w:rPr>
            <w:rStyle w:val="a6"/>
            <w:rFonts w:ascii="Roboto" w:hAnsi="Roboto"/>
            <w:shd w:val="clear" w:color="auto" w:fill="FFFFFF"/>
          </w:rPr>
          <w:t>.</w:t>
        </w:r>
        <w:r w:rsidRPr="00496341">
          <w:rPr>
            <w:rStyle w:val="a6"/>
            <w:rFonts w:ascii="Roboto" w:hAnsi="Roboto"/>
            <w:shd w:val="clear" w:color="auto" w:fill="FFFFFF"/>
            <w:lang w:val="en-US"/>
          </w:rPr>
          <w:t>o</w:t>
        </w:r>
        <w:r w:rsidRPr="00496341">
          <w:rPr>
            <w:rStyle w:val="a6"/>
            <w:rFonts w:ascii="Roboto" w:hAnsi="Roboto"/>
            <w:shd w:val="clear" w:color="auto" w:fill="FFFFFF"/>
          </w:rPr>
          <w:t>@</w:t>
        </w:r>
        <w:r w:rsidRPr="00496341">
          <w:rPr>
            <w:rStyle w:val="a6"/>
            <w:rFonts w:ascii="Roboto" w:hAnsi="Roboto"/>
            <w:shd w:val="clear" w:color="auto" w:fill="FFFFFF"/>
            <w:lang w:val="en-US"/>
          </w:rPr>
          <w:t>kimc</w:t>
        </w:r>
        <w:r w:rsidRPr="00496341">
          <w:rPr>
            <w:rStyle w:val="a6"/>
            <w:rFonts w:ascii="Roboto" w:hAnsi="Roboto"/>
            <w:shd w:val="clear" w:color="auto" w:fill="FFFFFF"/>
          </w:rPr>
          <w:t>.</w:t>
        </w:r>
        <w:proofErr w:type="spellStart"/>
        <w:r w:rsidRPr="00496341">
          <w:rPr>
            <w:rStyle w:val="a6"/>
            <w:rFonts w:ascii="Roboto" w:hAnsi="Roboto"/>
            <w:shd w:val="clear" w:color="auto" w:fill="FFFFFF"/>
            <w:lang w:val="en-US"/>
          </w:rPr>
          <w:t>ms</w:t>
        </w:r>
        <w:proofErr w:type="spellEnd"/>
      </w:hyperlink>
      <w:r w:rsidRPr="00496341">
        <w:rPr>
          <w:rFonts w:ascii="Roboto" w:hAnsi="Roboto"/>
          <w:shd w:val="clear" w:color="auto" w:fill="FFFFFF"/>
        </w:rPr>
        <w:t>, раб</w:t>
      </w:r>
      <w:proofErr w:type="gramStart"/>
      <w:r w:rsidRPr="00496341">
        <w:rPr>
          <w:rFonts w:ascii="Roboto" w:hAnsi="Roboto"/>
          <w:shd w:val="clear" w:color="auto" w:fill="FFFFFF"/>
        </w:rPr>
        <w:t>.</w:t>
      </w:r>
      <w:proofErr w:type="gramEnd"/>
      <w:r w:rsidRPr="00496341">
        <w:rPr>
          <w:rFonts w:ascii="Roboto" w:hAnsi="Roboto"/>
          <w:shd w:val="clear" w:color="auto" w:fill="FFFFFF"/>
        </w:rPr>
        <w:t xml:space="preserve"> </w:t>
      </w:r>
      <w:proofErr w:type="gramStart"/>
      <w:r w:rsidRPr="00496341">
        <w:rPr>
          <w:rFonts w:ascii="Roboto" w:hAnsi="Roboto"/>
          <w:shd w:val="clear" w:color="auto" w:fill="FFFFFF"/>
        </w:rPr>
        <w:t>т</w:t>
      </w:r>
      <w:proofErr w:type="gramEnd"/>
      <w:r w:rsidRPr="00496341">
        <w:rPr>
          <w:rFonts w:ascii="Roboto" w:hAnsi="Roboto"/>
          <w:shd w:val="clear" w:color="auto" w:fill="FFFFFF"/>
        </w:rPr>
        <w:t>ел. 2-13-00-03</w:t>
      </w:r>
    </w:p>
    <w:p w:rsidR="00FF402B" w:rsidRPr="00FF402B" w:rsidRDefault="00FF402B" w:rsidP="0012383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CC3" w:rsidRDefault="00051CC3" w:rsidP="0012383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CC3" w:rsidRDefault="00051CC3" w:rsidP="0012383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CC3" w:rsidRDefault="00051CC3" w:rsidP="0012383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088"/>
    <w:multiLevelType w:val="multilevel"/>
    <w:tmpl w:val="DC264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1513425"/>
    <w:multiLevelType w:val="hybridMultilevel"/>
    <w:tmpl w:val="7570E22E"/>
    <w:lvl w:ilvl="0" w:tplc="572816F0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A5C55"/>
    <w:multiLevelType w:val="hybridMultilevel"/>
    <w:tmpl w:val="DBE6B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64E5D"/>
    <w:multiLevelType w:val="hybridMultilevel"/>
    <w:tmpl w:val="37E26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F2579E"/>
    <w:multiLevelType w:val="hybridMultilevel"/>
    <w:tmpl w:val="18CEE7F4"/>
    <w:lvl w:ilvl="0" w:tplc="7EE6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15C73"/>
    <w:multiLevelType w:val="hybridMultilevel"/>
    <w:tmpl w:val="CA560152"/>
    <w:lvl w:ilvl="0" w:tplc="572816F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63408"/>
    <w:multiLevelType w:val="hybridMultilevel"/>
    <w:tmpl w:val="AE5EF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2077BD"/>
    <w:multiLevelType w:val="hybridMultilevel"/>
    <w:tmpl w:val="9F121318"/>
    <w:lvl w:ilvl="0" w:tplc="C884F7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D20E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B70E2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DF6DC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CA659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88F9F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1CA6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F9838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8EEF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13E97C90"/>
    <w:multiLevelType w:val="hybridMultilevel"/>
    <w:tmpl w:val="CC486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6669AA"/>
    <w:multiLevelType w:val="hybridMultilevel"/>
    <w:tmpl w:val="D61EECDA"/>
    <w:lvl w:ilvl="0" w:tplc="572816F0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1F0897"/>
    <w:multiLevelType w:val="multilevel"/>
    <w:tmpl w:val="76BC8972"/>
    <w:lvl w:ilvl="0">
      <w:start w:val="7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1DF45592"/>
    <w:multiLevelType w:val="hybridMultilevel"/>
    <w:tmpl w:val="427865E2"/>
    <w:lvl w:ilvl="0" w:tplc="F1922C6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058E8"/>
    <w:multiLevelType w:val="multilevel"/>
    <w:tmpl w:val="22266C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0DF4F44"/>
    <w:multiLevelType w:val="multilevel"/>
    <w:tmpl w:val="4B30C86C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2614110E"/>
    <w:multiLevelType w:val="hybridMultilevel"/>
    <w:tmpl w:val="12BAB49A"/>
    <w:lvl w:ilvl="0" w:tplc="7EE6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6B3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210C4"/>
    <w:multiLevelType w:val="hybridMultilevel"/>
    <w:tmpl w:val="43546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55109E"/>
    <w:multiLevelType w:val="hybridMultilevel"/>
    <w:tmpl w:val="77DCBD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AA7157"/>
    <w:multiLevelType w:val="multilevel"/>
    <w:tmpl w:val="5EDE05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39B2D7E"/>
    <w:multiLevelType w:val="multilevel"/>
    <w:tmpl w:val="9C90C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9">
    <w:nsid w:val="53DE228A"/>
    <w:multiLevelType w:val="hybridMultilevel"/>
    <w:tmpl w:val="23503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8833B1"/>
    <w:multiLevelType w:val="hybridMultilevel"/>
    <w:tmpl w:val="C67A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D41B7"/>
    <w:multiLevelType w:val="multilevel"/>
    <w:tmpl w:val="B00C4C36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22">
    <w:nsid w:val="587120C0"/>
    <w:multiLevelType w:val="hybridMultilevel"/>
    <w:tmpl w:val="34E6A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BB74BC"/>
    <w:multiLevelType w:val="multilevel"/>
    <w:tmpl w:val="5EDE05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35279C8"/>
    <w:multiLevelType w:val="hybridMultilevel"/>
    <w:tmpl w:val="E15294E0"/>
    <w:lvl w:ilvl="0" w:tplc="572816F0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2816F0">
      <w:numFmt w:val="bullet"/>
      <w:lvlText w:val="•"/>
      <w:lvlJc w:val="left"/>
      <w:pPr>
        <w:ind w:left="2869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FB793E"/>
    <w:multiLevelType w:val="hybridMultilevel"/>
    <w:tmpl w:val="0C3811DC"/>
    <w:lvl w:ilvl="0" w:tplc="7EE6B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0689F"/>
    <w:multiLevelType w:val="hybridMultilevel"/>
    <w:tmpl w:val="D49CEE1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9725A96"/>
    <w:multiLevelType w:val="multilevel"/>
    <w:tmpl w:val="1136978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9">
    <w:nsid w:val="7BFA6831"/>
    <w:multiLevelType w:val="hybridMultilevel"/>
    <w:tmpl w:val="DE2CFBC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7C5B10E4"/>
    <w:multiLevelType w:val="hybridMultilevel"/>
    <w:tmpl w:val="3D8EC0A6"/>
    <w:lvl w:ilvl="0" w:tplc="572816F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C73C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0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A7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42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AF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2E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86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9"/>
  </w:num>
  <w:num w:numId="3">
    <w:abstractNumId w:val="27"/>
  </w:num>
  <w:num w:numId="4">
    <w:abstractNumId w:val="0"/>
  </w:num>
  <w:num w:numId="5">
    <w:abstractNumId w:val="16"/>
  </w:num>
  <w:num w:numId="6">
    <w:abstractNumId w:val="8"/>
  </w:num>
  <w:num w:numId="7">
    <w:abstractNumId w:val="6"/>
  </w:num>
  <w:num w:numId="8">
    <w:abstractNumId w:val="2"/>
  </w:num>
  <w:num w:numId="9">
    <w:abstractNumId w:val="26"/>
  </w:num>
  <w:num w:numId="10">
    <w:abstractNumId w:val="18"/>
  </w:num>
  <w:num w:numId="11">
    <w:abstractNumId w:val="15"/>
  </w:num>
  <w:num w:numId="12">
    <w:abstractNumId w:val="7"/>
  </w:num>
  <w:num w:numId="13">
    <w:abstractNumId w:val="30"/>
  </w:num>
  <w:num w:numId="14">
    <w:abstractNumId w:val="28"/>
  </w:num>
  <w:num w:numId="15">
    <w:abstractNumId w:val="21"/>
  </w:num>
  <w:num w:numId="16">
    <w:abstractNumId w:val="13"/>
  </w:num>
  <w:num w:numId="17">
    <w:abstractNumId w:val="1"/>
  </w:num>
  <w:num w:numId="18">
    <w:abstractNumId w:val="5"/>
  </w:num>
  <w:num w:numId="19">
    <w:abstractNumId w:val="24"/>
  </w:num>
  <w:num w:numId="20">
    <w:abstractNumId w:val="11"/>
  </w:num>
  <w:num w:numId="21">
    <w:abstractNumId w:val="10"/>
  </w:num>
  <w:num w:numId="22">
    <w:abstractNumId w:val="12"/>
  </w:num>
  <w:num w:numId="23">
    <w:abstractNumId w:val="23"/>
  </w:num>
  <w:num w:numId="24">
    <w:abstractNumId w:val="4"/>
  </w:num>
  <w:num w:numId="25">
    <w:abstractNumId w:val="14"/>
  </w:num>
  <w:num w:numId="26">
    <w:abstractNumId w:val="25"/>
  </w:num>
  <w:num w:numId="27">
    <w:abstractNumId w:val="17"/>
  </w:num>
  <w:num w:numId="28">
    <w:abstractNumId w:val="3"/>
  </w:num>
  <w:num w:numId="29">
    <w:abstractNumId w:val="9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38"/>
    <w:rsid w:val="00000F6D"/>
    <w:rsid w:val="000102CD"/>
    <w:rsid w:val="00032520"/>
    <w:rsid w:val="0004023E"/>
    <w:rsid w:val="000463F0"/>
    <w:rsid w:val="00051CC3"/>
    <w:rsid w:val="00075898"/>
    <w:rsid w:val="0008198D"/>
    <w:rsid w:val="0008415A"/>
    <w:rsid w:val="0009393A"/>
    <w:rsid w:val="00094974"/>
    <w:rsid w:val="00095053"/>
    <w:rsid w:val="000A16E5"/>
    <w:rsid w:val="000B0459"/>
    <w:rsid w:val="000B383F"/>
    <w:rsid w:val="000B78FF"/>
    <w:rsid w:val="000C7243"/>
    <w:rsid w:val="000D2E82"/>
    <w:rsid w:val="000D78B1"/>
    <w:rsid w:val="000E52B8"/>
    <w:rsid w:val="000E5504"/>
    <w:rsid w:val="000F0A9A"/>
    <w:rsid w:val="001005D3"/>
    <w:rsid w:val="00100E37"/>
    <w:rsid w:val="001030A2"/>
    <w:rsid w:val="00113D89"/>
    <w:rsid w:val="0012383B"/>
    <w:rsid w:val="00126E9C"/>
    <w:rsid w:val="001320FD"/>
    <w:rsid w:val="0013274F"/>
    <w:rsid w:val="0014053B"/>
    <w:rsid w:val="001470DA"/>
    <w:rsid w:val="00157502"/>
    <w:rsid w:val="00190780"/>
    <w:rsid w:val="001A40F1"/>
    <w:rsid w:val="001B0DF9"/>
    <w:rsid w:val="001B2177"/>
    <w:rsid w:val="001C35AF"/>
    <w:rsid w:val="001C3A4D"/>
    <w:rsid w:val="001C4EC5"/>
    <w:rsid w:val="001D6794"/>
    <w:rsid w:val="001E16FE"/>
    <w:rsid w:val="001E251E"/>
    <w:rsid w:val="001F6B3E"/>
    <w:rsid w:val="002209CB"/>
    <w:rsid w:val="002319AF"/>
    <w:rsid w:val="00232BB2"/>
    <w:rsid w:val="00241E8F"/>
    <w:rsid w:val="002433C3"/>
    <w:rsid w:val="00245BD5"/>
    <w:rsid w:val="00260F79"/>
    <w:rsid w:val="00271016"/>
    <w:rsid w:val="00276305"/>
    <w:rsid w:val="00281A10"/>
    <w:rsid w:val="00295CE9"/>
    <w:rsid w:val="002B2031"/>
    <w:rsid w:val="002B6034"/>
    <w:rsid w:val="002C0C1B"/>
    <w:rsid w:val="002C1F66"/>
    <w:rsid w:val="002D582A"/>
    <w:rsid w:val="002E43A1"/>
    <w:rsid w:val="002E50DE"/>
    <w:rsid w:val="00315817"/>
    <w:rsid w:val="0033241A"/>
    <w:rsid w:val="00333249"/>
    <w:rsid w:val="00337296"/>
    <w:rsid w:val="00350C17"/>
    <w:rsid w:val="0035267F"/>
    <w:rsid w:val="00360653"/>
    <w:rsid w:val="00367312"/>
    <w:rsid w:val="003705D4"/>
    <w:rsid w:val="003718B1"/>
    <w:rsid w:val="00374BF1"/>
    <w:rsid w:val="00382984"/>
    <w:rsid w:val="003950FD"/>
    <w:rsid w:val="00397C35"/>
    <w:rsid w:val="003A46CE"/>
    <w:rsid w:val="003A46E3"/>
    <w:rsid w:val="003A5FDB"/>
    <w:rsid w:val="003C5410"/>
    <w:rsid w:val="003C6FDE"/>
    <w:rsid w:val="003D0589"/>
    <w:rsid w:val="003D0AF1"/>
    <w:rsid w:val="003D5EFB"/>
    <w:rsid w:val="003D73C3"/>
    <w:rsid w:val="003F0CFD"/>
    <w:rsid w:val="003F7F5F"/>
    <w:rsid w:val="00430C62"/>
    <w:rsid w:val="00432982"/>
    <w:rsid w:val="00432F92"/>
    <w:rsid w:val="00452E53"/>
    <w:rsid w:val="004601E7"/>
    <w:rsid w:val="00472B18"/>
    <w:rsid w:val="00477160"/>
    <w:rsid w:val="00477548"/>
    <w:rsid w:val="00480EB1"/>
    <w:rsid w:val="00481EEC"/>
    <w:rsid w:val="00490DC0"/>
    <w:rsid w:val="00494748"/>
    <w:rsid w:val="00496341"/>
    <w:rsid w:val="00497C72"/>
    <w:rsid w:val="004A25F6"/>
    <w:rsid w:val="004A7FD7"/>
    <w:rsid w:val="004B3A10"/>
    <w:rsid w:val="004D7394"/>
    <w:rsid w:val="004E2E3B"/>
    <w:rsid w:val="004F5BFD"/>
    <w:rsid w:val="00505B84"/>
    <w:rsid w:val="00510EF7"/>
    <w:rsid w:val="005262BD"/>
    <w:rsid w:val="00556BC6"/>
    <w:rsid w:val="00571D5E"/>
    <w:rsid w:val="00586DC8"/>
    <w:rsid w:val="00590F41"/>
    <w:rsid w:val="00591DD4"/>
    <w:rsid w:val="005A0D85"/>
    <w:rsid w:val="005A21CC"/>
    <w:rsid w:val="005A56BE"/>
    <w:rsid w:val="005A7C6B"/>
    <w:rsid w:val="005C0877"/>
    <w:rsid w:val="005C495D"/>
    <w:rsid w:val="005D60EE"/>
    <w:rsid w:val="005E2AF6"/>
    <w:rsid w:val="005F04DD"/>
    <w:rsid w:val="005F318E"/>
    <w:rsid w:val="005F7817"/>
    <w:rsid w:val="0060306B"/>
    <w:rsid w:val="00612199"/>
    <w:rsid w:val="00620DC9"/>
    <w:rsid w:val="00626B8C"/>
    <w:rsid w:val="00636184"/>
    <w:rsid w:val="006361F4"/>
    <w:rsid w:val="0064377E"/>
    <w:rsid w:val="006439A4"/>
    <w:rsid w:val="0066493B"/>
    <w:rsid w:val="006672DB"/>
    <w:rsid w:val="00676AC4"/>
    <w:rsid w:val="006B7FA3"/>
    <w:rsid w:val="006D6C00"/>
    <w:rsid w:val="006E2F77"/>
    <w:rsid w:val="006F2128"/>
    <w:rsid w:val="006F56B2"/>
    <w:rsid w:val="00701090"/>
    <w:rsid w:val="00701253"/>
    <w:rsid w:val="00704B7D"/>
    <w:rsid w:val="00710E22"/>
    <w:rsid w:val="00715189"/>
    <w:rsid w:val="00717E9E"/>
    <w:rsid w:val="007203A7"/>
    <w:rsid w:val="00721AC2"/>
    <w:rsid w:val="00721EA9"/>
    <w:rsid w:val="00722AC7"/>
    <w:rsid w:val="00724324"/>
    <w:rsid w:val="007274ED"/>
    <w:rsid w:val="00730987"/>
    <w:rsid w:val="00742A8B"/>
    <w:rsid w:val="007479B7"/>
    <w:rsid w:val="00751BCA"/>
    <w:rsid w:val="00755947"/>
    <w:rsid w:val="0077021D"/>
    <w:rsid w:val="00781C51"/>
    <w:rsid w:val="00790940"/>
    <w:rsid w:val="007935C3"/>
    <w:rsid w:val="007D131D"/>
    <w:rsid w:val="007D4C06"/>
    <w:rsid w:val="007D6E53"/>
    <w:rsid w:val="007E2FD7"/>
    <w:rsid w:val="007F2BDA"/>
    <w:rsid w:val="00800131"/>
    <w:rsid w:val="008007B2"/>
    <w:rsid w:val="00807E38"/>
    <w:rsid w:val="00812B79"/>
    <w:rsid w:val="00831148"/>
    <w:rsid w:val="00837730"/>
    <w:rsid w:val="00852DD9"/>
    <w:rsid w:val="00866232"/>
    <w:rsid w:val="00870874"/>
    <w:rsid w:val="0088449B"/>
    <w:rsid w:val="00887889"/>
    <w:rsid w:val="00894C16"/>
    <w:rsid w:val="00894C3D"/>
    <w:rsid w:val="008950CB"/>
    <w:rsid w:val="008952D6"/>
    <w:rsid w:val="008B48B1"/>
    <w:rsid w:val="008B6456"/>
    <w:rsid w:val="008C0900"/>
    <w:rsid w:val="008C1A96"/>
    <w:rsid w:val="008C3F42"/>
    <w:rsid w:val="008E0C7B"/>
    <w:rsid w:val="008F2021"/>
    <w:rsid w:val="008F52D2"/>
    <w:rsid w:val="00900CF2"/>
    <w:rsid w:val="00900F66"/>
    <w:rsid w:val="00901E32"/>
    <w:rsid w:val="00903A4C"/>
    <w:rsid w:val="00903BD9"/>
    <w:rsid w:val="00904CF1"/>
    <w:rsid w:val="00905446"/>
    <w:rsid w:val="00905DCA"/>
    <w:rsid w:val="0090687B"/>
    <w:rsid w:val="00912357"/>
    <w:rsid w:val="009129F7"/>
    <w:rsid w:val="009176A3"/>
    <w:rsid w:val="00920D67"/>
    <w:rsid w:val="00933C0A"/>
    <w:rsid w:val="00935379"/>
    <w:rsid w:val="009378ED"/>
    <w:rsid w:val="00943C96"/>
    <w:rsid w:val="009534CA"/>
    <w:rsid w:val="00962595"/>
    <w:rsid w:val="00987884"/>
    <w:rsid w:val="00993E1B"/>
    <w:rsid w:val="00996206"/>
    <w:rsid w:val="009A122C"/>
    <w:rsid w:val="009A2931"/>
    <w:rsid w:val="009A7C61"/>
    <w:rsid w:val="009C6197"/>
    <w:rsid w:val="009E2A6F"/>
    <w:rsid w:val="009E5B13"/>
    <w:rsid w:val="009F2B57"/>
    <w:rsid w:val="009F419C"/>
    <w:rsid w:val="009F71E9"/>
    <w:rsid w:val="00A00424"/>
    <w:rsid w:val="00A00925"/>
    <w:rsid w:val="00A06D5F"/>
    <w:rsid w:val="00A076B4"/>
    <w:rsid w:val="00A14822"/>
    <w:rsid w:val="00A20F96"/>
    <w:rsid w:val="00A21FFE"/>
    <w:rsid w:val="00A235F3"/>
    <w:rsid w:val="00A243A0"/>
    <w:rsid w:val="00A32027"/>
    <w:rsid w:val="00A32EDE"/>
    <w:rsid w:val="00A40EB3"/>
    <w:rsid w:val="00A44889"/>
    <w:rsid w:val="00A518DC"/>
    <w:rsid w:val="00A53BAB"/>
    <w:rsid w:val="00A54B70"/>
    <w:rsid w:val="00A6362C"/>
    <w:rsid w:val="00A67C35"/>
    <w:rsid w:val="00A704EE"/>
    <w:rsid w:val="00A71801"/>
    <w:rsid w:val="00A72DBB"/>
    <w:rsid w:val="00A81DF4"/>
    <w:rsid w:val="00A82638"/>
    <w:rsid w:val="00A855DA"/>
    <w:rsid w:val="00A91F7B"/>
    <w:rsid w:val="00AA0F0A"/>
    <w:rsid w:val="00AB071E"/>
    <w:rsid w:val="00AB4696"/>
    <w:rsid w:val="00AB4DBF"/>
    <w:rsid w:val="00AB554C"/>
    <w:rsid w:val="00AC346F"/>
    <w:rsid w:val="00AC68FA"/>
    <w:rsid w:val="00AE0D37"/>
    <w:rsid w:val="00AE10C8"/>
    <w:rsid w:val="00AE51EB"/>
    <w:rsid w:val="00AE7932"/>
    <w:rsid w:val="00AF7EB4"/>
    <w:rsid w:val="00B02838"/>
    <w:rsid w:val="00B11F89"/>
    <w:rsid w:val="00B1290B"/>
    <w:rsid w:val="00B15A63"/>
    <w:rsid w:val="00B2619E"/>
    <w:rsid w:val="00B3024E"/>
    <w:rsid w:val="00B43892"/>
    <w:rsid w:val="00B55168"/>
    <w:rsid w:val="00B649F5"/>
    <w:rsid w:val="00B65084"/>
    <w:rsid w:val="00B65661"/>
    <w:rsid w:val="00B8192F"/>
    <w:rsid w:val="00B8252B"/>
    <w:rsid w:val="00B87D5D"/>
    <w:rsid w:val="00B94C3B"/>
    <w:rsid w:val="00BA3F03"/>
    <w:rsid w:val="00BA6B45"/>
    <w:rsid w:val="00BB4A77"/>
    <w:rsid w:val="00BC53D4"/>
    <w:rsid w:val="00BC6873"/>
    <w:rsid w:val="00BD2DE1"/>
    <w:rsid w:val="00BD55A5"/>
    <w:rsid w:val="00BE7745"/>
    <w:rsid w:val="00BF1E78"/>
    <w:rsid w:val="00BF4CCE"/>
    <w:rsid w:val="00BF7BAB"/>
    <w:rsid w:val="00C0173F"/>
    <w:rsid w:val="00C01E05"/>
    <w:rsid w:val="00C07905"/>
    <w:rsid w:val="00C10B1C"/>
    <w:rsid w:val="00C174FC"/>
    <w:rsid w:val="00C20F26"/>
    <w:rsid w:val="00C258A8"/>
    <w:rsid w:val="00C30A43"/>
    <w:rsid w:val="00C338CD"/>
    <w:rsid w:val="00C342F0"/>
    <w:rsid w:val="00C47D46"/>
    <w:rsid w:val="00C51E35"/>
    <w:rsid w:val="00C60173"/>
    <w:rsid w:val="00C77846"/>
    <w:rsid w:val="00C77B12"/>
    <w:rsid w:val="00C82909"/>
    <w:rsid w:val="00C925B0"/>
    <w:rsid w:val="00C94332"/>
    <w:rsid w:val="00C96587"/>
    <w:rsid w:val="00CA3D92"/>
    <w:rsid w:val="00CC082C"/>
    <w:rsid w:val="00CC21D5"/>
    <w:rsid w:val="00CD4D3E"/>
    <w:rsid w:val="00CD504B"/>
    <w:rsid w:val="00CE6C72"/>
    <w:rsid w:val="00CF3464"/>
    <w:rsid w:val="00CF3F27"/>
    <w:rsid w:val="00D022E7"/>
    <w:rsid w:val="00D102D3"/>
    <w:rsid w:val="00D1334F"/>
    <w:rsid w:val="00D22495"/>
    <w:rsid w:val="00D26079"/>
    <w:rsid w:val="00D300BF"/>
    <w:rsid w:val="00D3017D"/>
    <w:rsid w:val="00D36C6A"/>
    <w:rsid w:val="00D57716"/>
    <w:rsid w:val="00D61DE7"/>
    <w:rsid w:val="00D61FCD"/>
    <w:rsid w:val="00D7653B"/>
    <w:rsid w:val="00D81438"/>
    <w:rsid w:val="00D903EC"/>
    <w:rsid w:val="00DA7481"/>
    <w:rsid w:val="00DC384E"/>
    <w:rsid w:val="00DC668E"/>
    <w:rsid w:val="00DE25B1"/>
    <w:rsid w:val="00DE4372"/>
    <w:rsid w:val="00DE6C9F"/>
    <w:rsid w:val="00DF10EF"/>
    <w:rsid w:val="00DF5F0A"/>
    <w:rsid w:val="00E07FBE"/>
    <w:rsid w:val="00E11026"/>
    <w:rsid w:val="00E1285B"/>
    <w:rsid w:val="00E253DD"/>
    <w:rsid w:val="00E32C00"/>
    <w:rsid w:val="00E338F0"/>
    <w:rsid w:val="00E460AD"/>
    <w:rsid w:val="00E52E6E"/>
    <w:rsid w:val="00E54E66"/>
    <w:rsid w:val="00E5675B"/>
    <w:rsid w:val="00E60B3F"/>
    <w:rsid w:val="00E664EF"/>
    <w:rsid w:val="00E677D7"/>
    <w:rsid w:val="00E85DDC"/>
    <w:rsid w:val="00E92750"/>
    <w:rsid w:val="00E964C0"/>
    <w:rsid w:val="00E9739A"/>
    <w:rsid w:val="00EA17A7"/>
    <w:rsid w:val="00EA3F40"/>
    <w:rsid w:val="00EA7EB8"/>
    <w:rsid w:val="00EB1A37"/>
    <w:rsid w:val="00EB1FD5"/>
    <w:rsid w:val="00EC3186"/>
    <w:rsid w:val="00ED3A3E"/>
    <w:rsid w:val="00ED7F22"/>
    <w:rsid w:val="00EE33D1"/>
    <w:rsid w:val="00EF545F"/>
    <w:rsid w:val="00F046A4"/>
    <w:rsid w:val="00F258CC"/>
    <w:rsid w:val="00F43B5F"/>
    <w:rsid w:val="00F55A9B"/>
    <w:rsid w:val="00F617A4"/>
    <w:rsid w:val="00F63711"/>
    <w:rsid w:val="00F84395"/>
    <w:rsid w:val="00F85D45"/>
    <w:rsid w:val="00F867FE"/>
    <w:rsid w:val="00F9103E"/>
    <w:rsid w:val="00FA00B8"/>
    <w:rsid w:val="00FA1BF5"/>
    <w:rsid w:val="00FA2BAA"/>
    <w:rsid w:val="00FA4F38"/>
    <w:rsid w:val="00FB008F"/>
    <w:rsid w:val="00FB2C50"/>
    <w:rsid w:val="00FB6ED8"/>
    <w:rsid w:val="00FB7B58"/>
    <w:rsid w:val="00FC6613"/>
    <w:rsid w:val="00FD1C1A"/>
    <w:rsid w:val="00FD68A6"/>
    <w:rsid w:val="00FD765B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9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51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AE7932"/>
    <w:pPr>
      <w:ind w:left="720"/>
      <w:contextualSpacing/>
    </w:p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510EF7"/>
  </w:style>
  <w:style w:type="character" w:styleId="a6">
    <w:name w:val="Hyperlink"/>
    <w:basedOn w:val="a0"/>
    <w:uiPriority w:val="99"/>
    <w:unhideWhenUsed/>
    <w:rsid w:val="00E85DD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51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05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72D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9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51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AE7932"/>
    <w:pPr>
      <w:ind w:left="720"/>
      <w:contextualSpacing/>
    </w:p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510EF7"/>
  </w:style>
  <w:style w:type="character" w:styleId="a6">
    <w:name w:val="Hyperlink"/>
    <w:basedOn w:val="a0"/>
    <w:uiPriority w:val="99"/>
    <w:unhideWhenUsed/>
    <w:rsid w:val="00E85DD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51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05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72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0896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62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31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000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3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0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1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8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60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1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3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7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9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13" Type="http://schemas.openxmlformats.org/officeDocument/2006/relationships/hyperlink" Target="https://docs.google.com/spreadsheets/d/1iWlHwk3sGDTff-B1jyfZWi2kOP0_SyqT/edit?usp=share_link&amp;ouid=105803344160828244473&amp;rtpof=true&amp;sd=true" TargetMode="External"/><Relationship Id="rId18" Type="http://schemas.openxmlformats.org/officeDocument/2006/relationships/hyperlink" Target="https://www.kimc.ms/resursy/metodicheskie-materialy/shkola-chast-gorodskogo-prostranstva/%D0%9F%D1%80%D0%B8%D0%BB%D0%BE%D0%B6%D0%B5%D0%BD%D0%B8%D0%B5%C2%A0%D0%BA%20%D0%BF%D1%80%D0%B8%D0%BA%D0%B0%D0%B7%D1%83%20%D0%B3%D0%BB%D0%B0%D0%B2%D0%BD%D0%BE%D0%B3%D0%BE%C2%A0%D1%83%D0%BF%D1%80%D0%B0%D0%B2%D0%BB%D0%B5%D0%BD%D0%B8%D1%8F%C2%A0%C2%A0%D0%BE%D0%B1%D1%80%D0%B0%D0%B7%D0%BE%D0%B2%D0%B0%D0%BD%D0%B8%D1%8F%C2%A0%D0%B0%D0%B4%D0%BC%D0%B8%D0%BD%D0%B8%D1%81%D1%82%D1%80%D0%B0%D1%86%D0%B8%D0%B8%20%D0%B3%D0%BE%D1%80%D0%BE%D0%B4%D0%B0%C2%A0%D0%BE%D1%82%2001%20%D0%B0%D0%BF%D1%80%D0%B5%D0%BB%D1%8F%C2%A02022%20%E2%84%96%20164%D0%BF.docx" TargetMode="External"/><Relationship Id="rId26" Type="http://schemas.openxmlformats.org/officeDocument/2006/relationships/hyperlink" Target="https://docs.google.com/spreadsheets/d/1iWlHwk3sGDTff-B1jyfZWi2kOP0_SyqT/edit?rtpof=true&amp;sd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imc.ms/resursy/metodicheskie-materialy/shkola-chast-gorodskogo-prostranstva/%D0%9C%D0%97%20%D0%BF%D0%BE%D0%BA%D0%B0%D0%B7%D0%B0%D1%82%D0%B5%D0%BB%D1%8C%20%D0%9D%D0%93%D0%9F%2021.09.2022.pptx" TargetMode="External"/><Relationship Id="rId7" Type="http://schemas.openxmlformats.org/officeDocument/2006/relationships/hyperlink" Target="https://base.garant.ru/197127/" TargetMode="External"/><Relationship Id="rId12" Type="http://schemas.openxmlformats.org/officeDocument/2006/relationships/hyperlink" Target="https://www.kimc.ms/resursy/metodicheskie-materialy/shkola-chast-gorodskogo-prostranstva/" TargetMode="External"/><Relationship Id="rId17" Type="http://schemas.openxmlformats.org/officeDocument/2006/relationships/hyperlink" Target="https://www.kimc.ms/resursy/metodicheskie-materialy/shkola-chast-gorodskogo-prostranstva/%D0%BE%D1%82%D1%87%D0%B5%D1%82%20%D0%B7%D0%B0%20__%20%D0%BA%D0%B2%20%D0%A1%D0%A8%20%E2%84%96.xlsx" TargetMode="External"/><Relationship Id="rId25" Type="http://schemas.openxmlformats.org/officeDocument/2006/relationships/hyperlink" Target="https://www.kimc.ms/resursy/metodicheskie-materialy/shkola-chast-gorodskogo-prostranstva/%D1%81%D0%B5%D0%BC%D0%B8%D0%BD%D0%B0%D1%80%2023%20%D0%BC%D0%B0%D1%80%D1%82%D0%B0.%20%D0%9F%D1%80%D0%BE%D0%B5%D0%BA%D1%82%D0%BD%D0%B0%D1%8F%20%D0%BA%D1%83%D0%BB%D1%8C%D1%82%D1%83%D1%80%D0%B0.%20%D0%9E%D1%82%20%D0%B8%D0%B4%D0%B5%D0%B8%20%D0%BA%20%D1%80%D0%B5%D0%B0%D0%BB%D0%B8%D0%B7%D0%B0%D1%86%D0%B8%D0%B8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mc.ms/resursy/metodicheskie-materialy/shkola-chast-gorodskogo-prostranstva/%D0%B8%D0%B7%D0%BC%D0%B5%D0%BD%D0%B5%D0%BD%D0%B8%D1%8F%20%D0%B2%20%D1%80%D0%B5%D0%B3%D0%BB%D0%B0%D0%BC%D0%B5%D0%BD%D1%82%20%D1%80%D0%B8%D0%BA%D0%B0%D0%B7164%D0%BF.pdf" TargetMode="External"/><Relationship Id="rId20" Type="http://schemas.openxmlformats.org/officeDocument/2006/relationships/hyperlink" Target="https://www.kimc.ms/resursy/metodicheskie-materialy/shkola-chast-gorodskogo-prostranstva/%D0%9C%D0%97%20%D0%BF%D0%BE%D0%BA%D0%B0%D0%B7%D0%B0%D1%82%D0%B5%D0%BB%D1%8C%20%D0%9D%D0%93%D0%9F%2013.05.2022.ppt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97127/" TargetMode="External"/><Relationship Id="rId24" Type="http://schemas.openxmlformats.org/officeDocument/2006/relationships/hyperlink" Target="https://youtu.be/xrz9I_b1tO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imc.ms/resursy/metodicheskie-materialy/shkola-chast-gorodskogo-prostranstva/%D0%9F%D1%80%D0%B8%D0%BA%D0%B0%D0%B7%20%20%20164%D0%BF%20%D0%BE%D1%82%2001.04.2022%20%D0%A0%D0%B5%D0%B3%D0%BB%D0%B0%D0%BC%D0%B5%D0%BD%D1%82%20%D0%B2%D0%B7%D0%B0%D0%B8%D0%BC%D0%BE%D0%B4%D0%B5%D0%B9%D1%81%D1%82%D0%B2%D0%B8%D1%8F%20%D0%93%D0%A3%D0%9E%20%D0%B8%20%D0%BC%D1%83%D0%BD.%20%D1%83%D1%87%D1%80%D0%B5%D0%B6%D0%B4.%20%D0%BF%D0%BE%20%D1%84%D0%BE%D1%80%D0%BC%D0%B8%D1%80%D0%BE%D0%B2%D0%B0%D0%BD%D0%B8%D1%8E%20%D0%BF%D0%BE%D0%BA%D0%B0%D0%B7%D0%B0%D1%82%D0%B5%D0%BB%D0%B5%D0%B9%20%D0%BC%D1%83%D0%BD%D0%B8%D1%86%D0%B8%D0%BF%D0%B0%D0%BB%D1%8C%D0%BD%D1%8B%D1%85%20%D1%83%D1%81%D0%BB%D1%83%D0%B3%20%D0%B8%20%D0%BE%D0%B1%20%D0%BE%D1%86%D0%B5%D0%BD%D0%BA%D0%B5%20%D0%B8%D1%85%20%D0%B2%D1%8B%D0%BF%D0%BE%D0%BB%D0%BD%D0%B5%D0%BD%D0%B8%D1%8F.pdf" TargetMode="External"/><Relationship Id="rId23" Type="http://schemas.openxmlformats.org/officeDocument/2006/relationships/hyperlink" Target="https://www.kimc.ms/resursy/metodicheskie-materialy/shkola-chast-gorodskogo-prostranstva/%D0%9A%D0%BE%D0%BD%D1%81%D1%83%D0%BB%D1%8C%D1%82%D0%B0%D1%86%D0%B8%D1%8F%20%D0%BF%D0%BE%20%D0%9C%D0%97%20%D1%84%D0%B5%D0%B2%D1%80%D0%B0%D0%BB%D1%8C%202023%20%D0%B3..pptx" TargetMode="External"/><Relationship Id="rId28" Type="http://schemas.openxmlformats.org/officeDocument/2006/relationships/hyperlink" Target="mailto:satsuk.o@kimc.ms" TargetMode="External"/><Relationship Id="rId10" Type="http://schemas.openxmlformats.org/officeDocument/2006/relationships/hyperlink" Target="https://base.garant.ru/197127/" TargetMode="External"/><Relationship Id="rId19" Type="http://schemas.openxmlformats.org/officeDocument/2006/relationships/hyperlink" Target="https://www.kimc.ms/resursy/metodicheskie-materialy/shkola-chast-gorodskogo-prostranstva/%D0%9F%D0%BE%D0%BB%D0%BE%D0%B6%D0%B5%D0%BD%D0%B8%D0%B5%20%D0%BF%D0%BE%20%D0%BF%D0%BE%D0%BA%D0%B0%D0%B7%D0%B0%D1%82%D0%B5%D0%BB%D1%8E%20%D0%9C%D0%97%20%D0%BE%D1%82%2019.05.202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97127/" TargetMode="External"/><Relationship Id="rId14" Type="http://schemas.openxmlformats.org/officeDocument/2006/relationships/hyperlink" Target="https://drive.google.com/drive/folders/1H7XcL_OJt_wBOocZ0_vWvgIx-xUBfMrW?usp=share_link" TargetMode="External"/><Relationship Id="rId22" Type="http://schemas.openxmlformats.org/officeDocument/2006/relationships/hyperlink" Target="https://www.kimc.ms/resursy/metodicheskie-materialy/shkola-chast-gorodskogo-prostranstva/%D0%9A%D0%BE%D0%BD%D1%81%D1%83%D0%BB%D1%8C%D1%82%D0%B0%D1%86%D0%B8%D1%8F%20%D0%BF%D0%BE%20%D0%9C%D0%97,%20%D0%BD%D0%BE%D1%8F%D0%B1%D1%80%D1%8C%202022.pdf" TargetMode="External"/><Relationship Id="rId27" Type="http://schemas.openxmlformats.org/officeDocument/2006/relationships/hyperlink" Target="mailto:kuklina.a@kimc.m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365A-37EF-43B9-8A66-F443867A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Куклина</dc:creator>
  <cp:lastModifiedBy>Анастасия Куклина</cp:lastModifiedBy>
  <cp:revision>2</cp:revision>
  <cp:lastPrinted>2023-04-26T04:41:00Z</cp:lastPrinted>
  <dcterms:created xsi:type="dcterms:W3CDTF">2023-04-26T04:47:00Z</dcterms:created>
  <dcterms:modified xsi:type="dcterms:W3CDTF">2023-04-26T04:47:00Z</dcterms:modified>
</cp:coreProperties>
</file>