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2D" w:rsidRPr="00434808" w:rsidRDefault="00A63F2D" w:rsidP="00A63F2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CE302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302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г.</w:t>
      </w:r>
    </w:p>
    <w:p w:rsidR="00A63F2D" w:rsidRDefault="00A63F2D" w:rsidP="00A63F2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 заседания № 1 организационного комитета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Открытого городского конкурса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«Урок в городе» </w:t>
      </w:r>
    </w:p>
    <w:p w:rsidR="00A63F2D" w:rsidRDefault="00A63F2D" w:rsidP="00A63F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Чернышкова М.В., заместитель руководителя Главного управления образования администрации г. Красноярска</w:t>
      </w:r>
    </w:p>
    <w:p w:rsidR="00A63F2D" w:rsidRDefault="00A63F2D" w:rsidP="00A63F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Майер М.В., заведующий структурным подразделением МКУ «Красноярский информационно-методический центр»</w:t>
      </w:r>
    </w:p>
    <w:p w:rsidR="00A63F2D" w:rsidRDefault="00A63F2D" w:rsidP="00A63F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голосовании приняли участие представители организационного комитета (далее – Оргкомитет):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Н.Н., Быкова Т.О.,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Вещекова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Дорофеева М.И., Дубровская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Т.П., </w:t>
      </w:r>
      <w:r w:rsidR="007E778B">
        <w:rPr>
          <w:rFonts w:ascii="Times New Roman" w:hAnsi="Times New Roman" w:cs="Times New Roman"/>
          <w:sz w:val="28"/>
          <w:szCs w:val="28"/>
        </w:rPr>
        <w:t>Майер М.В., Чернышкова </w:t>
      </w:r>
      <w:r>
        <w:rPr>
          <w:rFonts w:ascii="Times New Roman" w:hAnsi="Times New Roman" w:cs="Times New Roman"/>
          <w:sz w:val="28"/>
          <w:szCs w:val="28"/>
        </w:rPr>
        <w:t>М.В., Шлегель Д.В.</w:t>
      </w:r>
    </w:p>
    <w:p w:rsidR="00A63F2D" w:rsidRDefault="00176740" w:rsidP="00A63F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  <w:r w:rsidR="00A63F2D">
        <w:rPr>
          <w:rFonts w:ascii="Times New Roman" w:hAnsi="Times New Roman" w:cs="Times New Roman"/>
          <w:sz w:val="28"/>
          <w:szCs w:val="28"/>
        </w:rPr>
        <w:t>1. Утвердить состав экспертной комиссии Открытого городского конкурса «Урок в городе» (далее – Конкурс).</w:t>
      </w:r>
    </w:p>
    <w:p w:rsidR="00A63F2D" w:rsidRDefault="00A63F2D" w:rsidP="00A63F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регламент проведения и критерии оценки Конкурса.</w:t>
      </w:r>
    </w:p>
    <w:p w:rsidR="00A63F2D" w:rsidRDefault="00A63F2D" w:rsidP="00A63F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программу Конкурса.</w:t>
      </w:r>
    </w:p>
    <w:p w:rsidR="00A63F2D" w:rsidRDefault="00A63F2D" w:rsidP="00A63F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1: Майер М.В., секретарь, направила на электронные почты представителям Оргкомитета Конкурса для ознакомления и согласования: </w:t>
      </w:r>
    </w:p>
    <w:p w:rsidR="00A63F2D" w:rsidRDefault="00A63F2D" w:rsidP="00A63F2D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Pr="000B2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r w:rsidRPr="000B2787">
        <w:rPr>
          <w:rFonts w:ascii="Times New Roman" w:hAnsi="Times New Roman" w:cs="Times New Roman"/>
          <w:sz w:val="28"/>
          <w:szCs w:val="28"/>
        </w:rPr>
        <w:t>Конкурса (Приложение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3F2D" w:rsidRPr="000B2787" w:rsidRDefault="00A63F2D" w:rsidP="00A63F2D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проведения и критерии оценки</w:t>
      </w:r>
      <w:r w:rsidRPr="000B2787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0B278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B2787">
        <w:rPr>
          <w:rFonts w:ascii="Times New Roman" w:hAnsi="Times New Roman" w:cs="Times New Roman"/>
          <w:sz w:val="28"/>
          <w:szCs w:val="28"/>
        </w:rPr>
        <w:t>);</w:t>
      </w:r>
    </w:p>
    <w:p w:rsidR="00A63F2D" w:rsidRPr="00780A14" w:rsidRDefault="00A63F2D" w:rsidP="00A63F2D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 Конкурса (Приложение 3)</w:t>
      </w:r>
      <w:r w:rsidRPr="000B2787">
        <w:rPr>
          <w:rFonts w:ascii="Times New Roman" w:hAnsi="Times New Roman" w:cs="Times New Roman"/>
          <w:sz w:val="28"/>
          <w:szCs w:val="28"/>
        </w:rPr>
        <w:t>.</w:t>
      </w:r>
    </w:p>
    <w:p w:rsidR="00A63F2D" w:rsidRDefault="00A63F2D" w:rsidP="00A63F2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За: 9</w:t>
      </w:r>
    </w:p>
    <w:p w:rsidR="00A63F2D" w:rsidRDefault="00A63F2D" w:rsidP="00A63F2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Против: 0</w:t>
      </w:r>
    </w:p>
    <w:p w:rsidR="00A63F2D" w:rsidRDefault="00A63F2D" w:rsidP="00A63F2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Воздержались: 0</w:t>
      </w:r>
    </w:p>
    <w:p w:rsidR="00A63F2D" w:rsidRDefault="00A63F2D" w:rsidP="00A63F2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F2D" w:rsidRDefault="00A63F2D" w:rsidP="00A63F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1. Утвердить состав экспертной комиссии Конкурса (Приложение 1).</w:t>
      </w:r>
    </w:p>
    <w:p w:rsidR="00A63F2D" w:rsidRDefault="00A63F2D" w:rsidP="00A63F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регламент проведения и критерии оценки Конкурса (Приложение 2).</w:t>
      </w:r>
    </w:p>
    <w:p w:rsidR="00A63F2D" w:rsidRDefault="00A63F2D" w:rsidP="001F3C4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программу Конкурса (Приложение 3).</w:t>
      </w:r>
    </w:p>
    <w:p w:rsidR="003E7802" w:rsidRDefault="003E7802" w:rsidP="004F50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73A44"/>
    <w:multiLevelType w:val="multilevel"/>
    <w:tmpl w:val="DEFA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F33625"/>
    <w:multiLevelType w:val="hybridMultilevel"/>
    <w:tmpl w:val="F39C6CA4"/>
    <w:lvl w:ilvl="0" w:tplc="42D8A9F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D0F46"/>
    <w:multiLevelType w:val="multilevel"/>
    <w:tmpl w:val="229C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36"/>
    <w:rsid w:val="00176740"/>
    <w:rsid w:val="00192936"/>
    <w:rsid w:val="001F3C49"/>
    <w:rsid w:val="003E7802"/>
    <w:rsid w:val="004F50C6"/>
    <w:rsid w:val="007E778B"/>
    <w:rsid w:val="008913EA"/>
    <w:rsid w:val="00993795"/>
    <w:rsid w:val="00A63F2D"/>
    <w:rsid w:val="00E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2083"/>
  <w15:chartTrackingRefBased/>
  <w15:docId w15:val="{89BD724E-91D7-4E6B-B6BD-CB9D873C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F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F2D"/>
    <w:pPr>
      <w:ind w:left="720"/>
      <w:contextualSpacing/>
    </w:pPr>
  </w:style>
  <w:style w:type="table" w:styleId="a4">
    <w:name w:val="Table Grid"/>
    <w:basedOn w:val="a1"/>
    <w:uiPriority w:val="59"/>
    <w:rsid w:val="00A63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63F2D"/>
    <w:pPr>
      <w:spacing w:after="0" w:line="240" w:lineRule="auto"/>
    </w:pPr>
  </w:style>
  <w:style w:type="paragraph" w:customStyle="1" w:styleId="ConsPlusTitle">
    <w:name w:val="ConsPlusTitle"/>
    <w:qFormat/>
    <w:rsid w:val="00A63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A63F2D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A6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A63F2D"/>
  </w:style>
  <w:style w:type="paragraph" w:customStyle="1" w:styleId="a8">
    <w:name w:val="Содержимое таблицы"/>
    <w:basedOn w:val="a"/>
    <w:qFormat/>
    <w:rsid w:val="00993795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Олеговна Быкова</dc:creator>
  <cp:keywords/>
  <dc:description/>
  <cp:lastModifiedBy>Татьяна Олеговна Быкова</cp:lastModifiedBy>
  <cp:revision>9</cp:revision>
  <dcterms:created xsi:type="dcterms:W3CDTF">2025-08-28T08:29:00Z</dcterms:created>
  <dcterms:modified xsi:type="dcterms:W3CDTF">2025-10-02T05:01:00Z</dcterms:modified>
</cp:coreProperties>
</file>