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3EB9" w:rsidRDefault="001D0051" w:rsidP="000E3EB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Перечень образовательных организаций города Красноярска, имеющих статус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  <w:t xml:space="preserve">региональной инновационной площадки </w:t>
      </w:r>
      <w:r w:rsidR="000E3EB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 202</w:t>
      </w:r>
      <w:r w:rsidR="008F7D4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6</w:t>
      </w:r>
      <w:r w:rsidR="005451E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году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 </w:t>
      </w:r>
    </w:p>
    <w:p w:rsidR="001D0051" w:rsidRDefault="001D0051" w:rsidP="000E3EB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4472C4"/>
          <w:sz w:val="24"/>
          <w:szCs w:val="24"/>
          <w:u w:val="single"/>
        </w:rPr>
        <w:t>Приказ МОКК</w:t>
      </w:r>
      <w:r w:rsidRPr="009C11C2">
        <w:rPr>
          <w:rFonts w:ascii="Times New Roman" w:hAnsi="Times New Roman" w:cs="Times New Roman"/>
          <w:color w:val="4472C4"/>
          <w:sz w:val="24"/>
          <w:szCs w:val="24"/>
          <w:u w:val="single"/>
        </w:rPr>
        <w:t xml:space="preserve"> № </w:t>
      </w:r>
      <w:r w:rsidR="008F7D43">
        <w:rPr>
          <w:rFonts w:ascii="Times New Roman" w:hAnsi="Times New Roman" w:cs="Times New Roman"/>
          <w:color w:val="4472C4"/>
          <w:sz w:val="24"/>
          <w:szCs w:val="24"/>
          <w:u w:val="single"/>
        </w:rPr>
        <w:t>323</w:t>
      </w:r>
      <w:r w:rsidR="00497A31">
        <w:rPr>
          <w:rFonts w:ascii="Times New Roman" w:hAnsi="Times New Roman" w:cs="Times New Roman"/>
          <w:color w:val="4472C4"/>
          <w:sz w:val="24"/>
          <w:szCs w:val="24"/>
          <w:u w:val="single"/>
        </w:rPr>
        <w:t>-11-05</w:t>
      </w:r>
      <w:r w:rsidRPr="009C11C2">
        <w:rPr>
          <w:rFonts w:ascii="Times New Roman" w:hAnsi="Times New Roman" w:cs="Times New Roman"/>
          <w:color w:val="4472C4"/>
          <w:sz w:val="24"/>
          <w:szCs w:val="24"/>
          <w:u w:val="single"/>
        </w:rPr>
        <w:t xml:space="preserve"> от </w:t>
      </w:r>
      <w:r w:rsidR="008F7D43">
        <w:rPr>
          <w:rFonts w:ascii="Times New Roman" w:hAnsi="Times New Roman" w:cs="Times New Roman"/>
          <w:color w:val="4472C4"/>
          <w:sz w:val="24"/>
          <w:szCs w:val="24"/>
          <w:u w:val="single"/>
        </w:rPr>
        <w:t>30</w:t>
      </w:r>
      <w:r w:rsidRPr="009C11C2">
        <w:rPr>
          <w:rFonts w:ascii="Times New Roman" w:hAnsi="Times New Roman" w:cs="Times New Roman"/>
          <w:color w:val="4472C4"/>
          <w:sz w:val="24"/>
          <w:szCs w:val="24"/>
          <w:u w:val="single"/>
        </w:rPr>
        <w:t>.</w:t>
      </w:r>
      <w:r w:rsidR="008F7D43">
        <w:rPr>
          <w:rFonts w:ascii="Times New Roman" w:hAnsi="Times New Roman" w:cs="Times New Roman"/>
          <w:color w:val="4472C4"/>
          <w:sz w:val="24"/>
          <w:szCs w:val="24"/>
          <w:u w:val="single"/>
        </w:rPr>
        <w:t>03</w:t>
      </w:r>
      <w:r w:rsidRPr="009C11C2">
        <w:rPr>
          <w:rFonts w:ascii="Times New Roman" w:hAnsi="Times New Roman" w:cs="Times New Roman"/>
          <w:color w:val="4472C4"/>
          <w:sz w:val="24"/>
          <w:szCs w:val="24"/>
          <w:u w:val="single"/>
        </w:rPr>
        <w:t>.202</w:t>
      </w:r>
      <w:r w:rsidR="008F7D43">
        <w:rPr>
          <w:rFonts w:ascii="Times New Roman" w:hAnsi="Times New Roman" w:cs="Times New Roman"/>
          <w:color w:val="4472C4"/>
          <w:sz w:val="24"/>
          <w:szCs w:val="24"/>
          <w:u w:val="single"/>
        </w:rPr>
        <w:t>6</w:t>
      </w:r>
    </w:p>
    <w:tbl>
      <w:tblPr>
        <w:tblW w:w="15310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8"/>
        <w:gridCol w:w="4394"/>
        <w:gridCol w:w="8080"/>
        <w:gridCol w:w="2268"/>
      </w:tblGrid>
      <w:tr w:rsidR="001D0051" w:rsidRPr="009C11C2" w:rsidTr="005451EB">
        <w:trPr>
          <w:trHeight w:val="292"/>
        </w:trPr>
        <w:tc>
          <w:tcPr>
            <w:tcW w:w="568" w:type="dxa"/>
            <w:vAlign w:val="center"/>
          </w:tcPr>
          <w:p w:rsidR="001D0051" w:rsidRPr="009C11C2" w:rsidRDefault="001D0051" w:rsidP="009D16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C11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394" w:type="dxa"/>
            <w:vAlign w:val="center"/>
          </w:tcPr>
          <w:p w:rsidR="001D0051" w:rsidRPr="009C11C2" w:rsidRDefault="001D0051" w:rsidP="009D16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C11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Образовательная организация</w:t>
            </w:r>
          </w:p>
        </w:tc>
        <w:tc>
          <w:tcPr>
            <w:tcW w:w="8080" w:type="dxa"/>
            <w:vAlign w:val="center"/>
          </w:tcPr>
          <w:p w:rsidR="001D0051" w:rsidRPr="009C11C2" w:rsidRDefault="001D0051" w:rsidP="009D16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C11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 площадки</w:t>
            </w:r>
          </w:p>
        </w:tc>
        <w:tc>
          <w:tcPr>
            <w:tcW w:w="2268" w:type="dxa"/>
            <w:vAlign w:val="center"/>
          </w:tcPr>
          <w:p w:rsidR="001D0051" w:rsidRPr="009C11C2" w:rsidRDefault="001D0051" w:rsidP="009D16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Район</w:t>
            </w:r>
          </w:p>
        </w:tc>
      </w:tr>
      <w:tr w:rsidR="001A2DD5" w:rsidRPr="005451EB" w:rsidTr="008F7D43">
        <w:trPr>
          <w:trHeight w:val="597"/>
        </w:trPr>
        <w:tc>
          <w:tcPr>
            <w:tcW w:w="568" w:type="dxa"/>
            <w:shd w:val="clear" w:color="auto" w:fill="auto"/>
          </w:tcPr>
          <w:p w:rsidR="001A2DD5" w:rsidRPr="009C11C2" w:rsidRDefault="001A2DD5" w:rsidP="000118F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8" w:hanging="31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C5E0B3" w:themeFill="accent6" w:themeFillTint="66"/>
          </w:tcPr>
          <w:p w:rsidR="001A2DD5" w:rsidRPr="005451EB" w:rsidRDefault="001A2DD5" w:rsidP="005451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1EB">
              <w:rPr>
                <w:rFonts w:ascii="Times New Roman" w:hAnsi="Times New Roman" w:cs="Times New Roman"/>
                <w:sz w:val="24"/>
                <w:szCs w:val="24"/>
              </w:rPr>
              <w:t>МБОУ Прогимназия № 131 с приоритетным осуществлением интеллектуально-эстетического развития восп</w:t>
            </w:r>
            <w:bookmarkStart w:id="0" w:name="_GoBack"/>
            <w:bookmarkEnd w:id="0"/>
            <w:r w:rsidRPr="005451EB">
              <w:rPr>
                <w:rFonts w:ascii="Times New Roman" w:hAnsi="Times New Roman" w:cs="Times New Roman"/>
                <w:sz w:val="24"/>
                <w:szCs w:val="24"/>
              </w:rPr>
              <w:t xml:space="preserve">итанников </w:t>
            </w:r>
          </w:p>
        </w:tc>
        <w:tc>
          <w:tcPr>
            <w:tcW w:w="8080" w:type="dxa"/>
            <w:shd w:val="clear" w:color="auto" w:fill="C5E0B3" w:themeFill="accent6" w:themeFillTint="66"/>
          </w:tcPr>
          <w:p w:rsidR="001A2DD5" w:rsidRPr="005451EB" w:rsidRDefault="001A2DD5" w:rsidP="000118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1EB">
              <w:rPr>
                <w:rFonts w:ascii="Times New Roman" w:hAnsi="Times New Roman" w:cs="Times New Roman"/>
                <w:sz w:val="24"/>
                <w:szCs w:val="24"/>
              </w:rPr>
              <w:t>Служение Отечеству: воспитание патриотизма и гражданственности в начальной школе</w:t>
            </w:r>
          </w:p>
        </w:tc>
        <w:tc>
          <w:tcPr>
            <w:tcW w:w="2268" w:type="dxa"/>
            <w:shd w:val="clear" w:color="auto" w:fill="auto"/>
          </w:tcPr>
          <w:p w:rsidR="001A2DD5" w:rsidRPr="005451EB" w:rsidRDefault="001A2DD5" w:rsidP="000118F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5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Железнодорожный</w:t>
            </w:r>
          </w:p>
        </w:tc>
      </w:tr>
      <w:tr w:rsidR="001D0051" w:rsidRPr="005451EB" w:rsidTr="00332CB1">
        <w:trPr>
          <w:trHeight w:val="597"/>
        </w:trPr>
        <w:tc>
          <w:tcPr>
            <w:tcW w:w="568" w:type="dxa"/>
            <w:shd w:val="clear" w:color="auto" w:fill="auto"/>
          </w:tcPr>
          <w:p w:rsidR="001D0051" w:rsidRPr="005451EB" w:rsidRDefault="001D0051" w:rsidP="001D005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8" w:hanging="31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C5E0B3" w:themeFill="accent6" w:themeFillTint="66"/>
          </w:tcPr>
          <w:p w:rsidR="001D0051" w:rsidRPr="005451EB" w:rsidRDefault="001D0051" w:rsidP="001D0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1EB">
              <w:rPr>
                <w:rFonts w:ascii="Times New Roman" w:hAnsi="Times New Roman" w:cs="Times New Roman"/>
                <w:sz w:val="24"/>
                <w:szCs w:val="24"/>
              </w:rPr>
              <w:t>МАОУ Гимназия № 14 управления, экономики и права</w:t>
            </w:r>
          </w:p>
        </w:tc>
        <w:tc>
          <w:tcPr>
            <w:tcW w:w="8080" w:type="dxa"/>
            <w:shd w:val="clear" w:color="auto" w:fill="C5E0B3" w:themeFill="accent6" w:themeFillTint="66"/>
          </w:tcPr>
          <w:p w:rsidR="001D0051" w:rsidRPr="005451EB" w:rsidRDefault="001D0051" w:rsidP="009D16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1EB">
              <w:rPr>
                <w:rFonts w:ascii="Times New Roman" w:hAnsi="Times New Roman" w:cs="Times New Roman"/>
                <w:sz w:val="24"/>
                <w:szCs w:val="24"/>
              </w:rPr>
              <w:t>Модель школы «Путь к успеху» в условиях цифровой трансформации общего образования</w:t>
            </w:r>
          </w:p>
        </w:tc>
        <w:tc>
          <w:tcPr>
            <w:tcW w:w="2268" w:type="dxa"/>
            <w:shd w:val="clear" w:color="auto" w:fill="auto"/>
          </w:tcPr>
          <w:p w:rsidR="001D0051" w:rsidRPr="005451EB" w:rsidRDefault="001F6F09" w:rsidP="001D0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5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Свердловский</w:t>
            </w:r>
          </w:p>
        </w:tc>
      </w:tr>
      <w:tr w:rsidR="00662396" w:rsidRPr="005451EB" w:rsidTr="00332CB1">
        <w:trPr>
          <w:trHeight w:val="597"/>
        </w:trPr>
        <w:tc>
          <w:tcPr>
            <w:tcW w:w="568" w:type="dxa"/>
            <w:shd w:val="clear" w:color="auto" w:fill="auto"/>
          </w:tcPr>
          <w:p w:rsidR="00662396" w:rsidRPr="005451EB" w:rsidRDefault="00662396" w:rsidP="0066239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8" w:hanging="31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C5E0B3" w:themeFill="accent6" w:themeFillTint="66"/>
          </w:tcPr>
          <w:p w:rsidR="00662396" w:rsidRPr="003B6DA6" w:rsidRDefault="00662396" w:rsidP="00662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6DA6">
              <w:rPr>
                <w:rFonts w:ascii="Times New Roman" w:hAnsi="Times New Roman" w:cs="Times New Roman"/>
                <w:sz w:val="24"/>
                <w:szCs w:val="24"/>
              </w:rPr>
              <w:t xml:space="preserve">МАОУ СШ </w:t>
            </w:r>
            <w:r w:rsidR="001A2DD5" w:rsidRPr="003B6DA6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3B6DA6">
              <w:rPr>
                <w:rFonts w:ascii="Times New Roman" w:hAnsi="Times New Roman" w:cs="Times New Roman"/>
                <w:sz w:val="24"/>
                <w:szCs w:val="24"/>
              </w:rPr>
              <w:t>156 имени Героя Советского Союза Ерофеева Г.П.</w:t>
            </w:r>
          </w:p>
        </w:tc>
        <w:tc>
          <w:tcPr>
            <w:tcW w:w="8080" w:type="dxa"/>
            <w:shd w:val="clear" w:color="auto" w:fill="C5E0B3" w:themeFill="accent6" w:themeFillTint="66"/>
          </w:tcPr>
          <w:p w:rsidR="00662396" w:rsidRPr="003B6DA6" w:rsidRDefault="00662396" w:rsidP="006623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6DA6">
              <w:rPr>
                <w:rFonts w:ascii="Times New Roman" w:hAnsi="Times New Roman" w:cs="Times New Roman"/>
                <w:sz w:val="24"/>
                <w:szCs w:val="24"/>
              </w:rPr>
              <w:t>Молодые педагоги: пространство возможностей</w:t>
            </w:r>
          </w:p>
        </w:tc>
        <w:tc>
          <w:tcPr>
            <w:tcW w:w="2268" w:type="dxa"/>
            <w:shd w:val="clear" w:color="auto" w:fill="auto"/>
          </w:tcPr>
          <w:p w:rsidR="00662396" w:rsidRPr="005451EB" w:rsidRDefault="00662396" w:rsidP="0066239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5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Советский</w:t>
            </w:r>
          </w:p>
        </w:tc>
      </w:tr>
      <w:tr w:rsidR="008F7D43" w:rsidRPr="005451EB" w:rsidTr="00332CB1">
        <w:trPr>
          <w:trHeight w:val="597"/>
        </w:trPr>
        <w:tc>
          <w:tcPr>
            <w:tcW w:w="568" w:type="dxa"/>
            <w:shd w:val="clear" w:color="auto" w:fill="auto"/>
          </w:tcPr>
          <w:p w:rsidR="008F7D43" w:rsidRPr="005451EB" w:rsidRDefault="008F7D43" w:rsidP="008F7D4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8" w:hanging="31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C5E0B3" w:themeFill="accent6" w:themeFillTint="66"/>
          </w:tcPr>
          <w:p w:rsidR="008F7D43" w:rsidRPr="005451EB" w:rsidRDefault="008F7D43" w:rsidP="008F7D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1EB">
              <w:rPr>
                <w:rFonts w:ascii="Times New Roman" w:hAnsi="Times New Roman" w:cs="Times New Roman"/>
                <w:sz w:val="24"/>
                <w:szCs w:val="24"/>
              </w:rPr>
              <w:t xml:space="preserve">МБОУ СШ № 94 </w:t>
            </w:r>
          </w:p>
        </w:tc>
        <w:tc>
          <w:tcPr>
            <w:tcW w:w="8080" w:type="dxa"/>
            <w:shd w:val="clear" w:color="auto" w:fill="C5E0B3" w:themeFill="accent6" w:themeFillTint="66"/>
          </w:tcPr>
          <w:p w:rsidR="008F7D43" w:rsidRDefault="008F7D43" w:rsidP="008F7D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Цифровизация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образования для повышения качества образовательных результатов</w:t>
            </w:r>
          </w:p>
        </w:tc>
        <w:tc>
          <w:tcPr>
            <w:tcW w:w="2268" w:type="dxa"/>
            <w:shd w:val="clear" w:color="auto" w:fill="auto"/>
          </w:tcPr>
          <w:p w:rsidR="008F7D43" w:rsidRDefault="008F7D43" w:rsidP="008F7D4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Ленинский</w:t>
            </w:r>
          </w:p>
        </w:tc>
      </w:tr>
      <w:tr w:rsidR="008F7D43" w:rsidRPr="005451EB" w:rsidTr="00332CB1">
        <w:trPr>
          <w:trHeight w:val="597"/>
        </w:trPr>
        <w:tc>
          <w:tcPr>
            <w:tcW w:w="568" w:type="dxa"/>
            <w:shd w:val="clear" w:color="auto" w:fill="auto"/>
          </w:tcPr>
          <w:p w:rsidR="008F7D43" w:rsidRPr="005451EB" w:rsidRDefault="008F7D43" w:rsidP="008F7D4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8" w:hanging="31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C5E0B3" w:themeFill="accent6" w:themeFillTint="66"/>
          </w:tcPr>
          <w:p w:rsidR="008F7D43" w:rsidRPr="005451EB" w:rsidRDefault="008F7D43" w:rsidP="008F7D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1EB">
              <w:rPr>
                <w:rFonts w:ascii="Times New Roman" w:hAnsi="Times New Roman" w:cs="Times New Roman"/>
                <w:sz w:val="24"/>
                <w:szCs w:val="24"/>
              </w:rPr>
              <w:t>МАОУ СШ ОК «Покровский»</w:t>
            </w:r>
          </w:p>
        </w:tc>
        <w:tc>
          <w:tcPr>
            <w:tcW w:w="8080" w:type="dxa"/>
            <w:shd w:val="clear" w:color="auto" w:fill="C5E0B3" w:themeFill="accent6" w:themeFillTint="66"/>
          </w:tcPr>
          <w:p w:rsidR="008F7D43" w:rsidRDefault="008F7D43" w:rsidP="008F7D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Социокультурная адаптация обучающихся через взаимодействие с семьёй</w:t>
            </w:r>
          </w:p>
        </w:tc>
        <w:tc>
          <w:tcPr>
            <w:tcW w:w="2268" w:type="dxa"/>
            <w:shd w:val="clear" w:color="auto" w:fill="auto"/>
          </w:tcPr>
          <w:p w:rsidR="008F7D43" w:rsidRDefault="008F7D43" w:rsidP="008F7D4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Центральный</w:t>
            </w:r>
          </w:p>
        </w:tc>
      </w:tr>
    </w:tbl>
    <w:p w:rsidR="000356AE" w:rsidRPr="005451EB" w:rsidRDefault="000356AE" w:rsidP="008F7D4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sectPr w:rsidR="000356AE" w:rsidRPr="005451EB" w:rsidSect="001D0051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324CF5"/>
    <w:multiLevelType w:val="hybridMultilevel"/>
    <w:tmpl w:val="163411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DB2C11"/>
    <w:multiLevelType w:val="multilevel"/>
    <w:tmpl w:val="A9CCA0BC"/>
    <w:lvl w:ilvl="0">
      <w:start w:val="1"/>
      <w:numFmt w:val="decimal"/>
      <w:lvlText w:val="%1."/>
      <w:lvlJc w:val="left"/>
      <w:pPr>
        <w:ind w:left="644" w:hanging="359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67625B57"/>
    <w:multiLevelType w:val="hybridMultilevel"/>
    <w:tmpl w:val="A0B23F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779"/>
    <w:rsid w:val="00010197"/>
    <w:rsid w:val="000356AE"/>
    <w:rsid w:val="000E3EB9"/>
    <w:rsid w:val="0012554D"/>
    <w:rsid w:val="001A2DD5"/>
    <w:rsid w:val="001D0051"/>
    <w:rsid w:val="001F6F09"/>
    <w:rsid w:val="00214779"/>
    <w:rsid w:val="00215443"/>
    <w:rsid w:val="00233C3A"/>
    <w:rsid w:val="00332CB1"/>
    <w:rsid w:val="003B6DA6"/>
    <w:rsid w:val="003C29EA"/>
    <w:rsid w:val="00497A31"/>
    <w:rsid w:val="005451EB"/>
    <w:rsid w:val="00644CA7"/>
    <w:rsid w:val="00662396"/>
    <w:rsid w:val="006E1A11"/>
    <w:rsid w:val="008F7D43"/>
    <w:rsid w:val="00AA11EA"/>
    <w:rsid w:val="00B644AD"/>
    <w:rsid w:val="00D725DD"/>
    <w:rsid w:val="00E31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23A195-6D86-4E4E-9009-5DB41B283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0051"/>
    <w:pPr>
      <w:spacing w:after="200" w:line="276" w:lineRule="auto"/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D0051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rsid w:val="001D0051"/>
    <w:rPr>
      <w:rFonts w:ascii="Calibri" w:eastAsia="Calibri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Горностаев Александр Октавьевич</dc:creator>
  <cp:keywords/>
  <dc:description/>
  <cp:lastModifiedBy>Горностаев Александр Октавьевич</cp:lastModifiedBy>
  <cp:revision>8</cp:revision>
  <dcterms:created xsi:type="dcterms:W3CDTF">2025-10-17T05:45:00Z</dcterms:created>
  <dcterms:modified xsi:type="dcterms:W3CDTF">2026-10-05T03:12:00Z</dcterms:modified>
</cp:coreProperties>
</file>