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33D" w:rsidRDefault="0077033D" w:rsidP="007703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образовательных организаций города Красноярска, имеющих статус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городской базовой площадки инновационного, внедренческого, разработческого</w:t>
      </w:r>
      <w:r w:rsidR="00D528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стажировочного типов </w:t>
      </w:r>
      <w:r w:rsidR="00D528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на 2026-2027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учебный год.</w:t>
      </w:r>
    </w:p>
    <w:p w:rsidR="0077033D" w:rsidRDefault="00BF1E91" w:rsidP="007703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Приказ ГУО № 4</w:t>
      </w:r>
      <w:r w:rsidR="00E85EAC">
        <w:rPr>
          <w:rFonts w:ascii="Times New Roman" w:hAnsi="Times New Roman" w:cs="Times New Roman"/>
          <w:color w:val="4472C4"/>
          <w:sz w:val="24"/>
          <w:szCs w:val="24"/>
          <w:u w:val="single"/>
        </w:rPr>
        <w:t>56/п от 13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.1</w:t>
      </w:r>
      <w:r>
        <w:rPr>
          <w:rFonts w:ascii="Times New Roman" w:hAnsi="Times New Roman" w:cs="Times New Roman"/>
          <w:color w:val="4472C4"/>
          <w:sz w:val="24"/>
          <w:szCs w:val="24"/>
          <w:u w:val="single"/>
        </w:rPr>
        <w:t>0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.202</w:t>
      </w:r>
      <w:r w:rsidR="00E85EAC">
        <w:rPr>
          <w:rFonts w:ascii="Times New Roman" w:hAnsi="Times New Roman" w:cs="Times New Roman"/>
          <w:color w:val="4472C4"/>
          <w:sz w:val="24"/>
          <w:szCs w:val="24"/>
          <w:u w:val="single"/>
        </w:rPr>
        <w:t>6</w:t>
      </w:r>
    </w:p>
    <w:p w:rsidR="004A70CA" w:rsidRPr="004A70CA" w:rsidRDefault="004A70CA" w:rsidP="004A70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70CA">
        <w:rPr>
          <w:rFonts w:ascii="Times New Roman" w:hAnsi="Times New Roman" w:cs="Times New Roman"/>
          <w:b/>
          <w:color w:val="000000"/>
          <w:sz w:val="24"/>
          <w:szCs w:val="24"/>
        </w:rPr>
        <w:t>Октябрьский район</w:t>
      </w:r>
    </w:p>
    <w:tbl>
      <w:tblPr>
        <w:tblW w:w="1573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266"/>
        <w:gridCol w:w="6662"/>
        <w:gridCol w:w="2552"/>
        <w:gridCol w:w="2693"/>
      </w:tblGrid>
      <w:tr w:rsidR="00831301" w:rsidRPr="004A70CA" w:rsidTr="005F70AC">
        <w:trPr>
          <w:trHeight w:val="422"/>
        </w:trPr>
        <w:tc>
          <w:tcPr>
            <w:tcW w:w="562" w:type="dxa"/>
            <w:vAlign w:val="center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66" w:type="dxa"/>
            <w:vAlign w:val="center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6662" w:type="dxa"/>
            <w:vAlign w:val="center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2552" w:type="dxa"/>
            <w:vAlign w:val="center"/>
          </w:tcPr>
          <w:p w:rsidR="00831301" w:rsidRPr="004A70CA" w:rsidRDefault="0077033D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 площадки</w:t>
            </w:r>
          </w:p>
        </w:tc>
        <w:tc>
          <w:tcPr>
            <w:tcW w:w="2693" w:type="dxa"/>
            <w:vAlign w:val="center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Координатор площадки</w:t>
            </w:r>
          </w:p>
        </w:tc>
      </w:tr>
      <w:tr w:rsidR="00831301" w:rsidRPr="004A70CA" w:rsidTr="005F70AC">
        <w:trPr>
          <w:trHeight w:val="6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831301" w:rsidRPr="004A70CA" w:rsidRDefault="00831301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831301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="00831301"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ДОУ № 29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831301" w:rsidRPr="004A70CA" w:rsidRDefault="00013A10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Развитие начал технического образования детей дошкольного возраста.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BF1E91" w:rsidRPr="00BF1E91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E8584F" w:rsidRPr="00E8584F" w:rsidRDefault="00E8584F" w:rsidP="00E858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Л.А</w:t>
            </w:r>
            <w:r w:rsidRPr="00E8584F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831301" w:rsidRPr="004A70CA" w:rsidRDefault="00E8584F" w:rsidP="00E858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F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831301" w:rsidRPr="004A70CA" w:rsidTr="005F70AC">
        <w:trPr>
          <w:trHeight w:val="4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831301" w:rsidRPr="004A70CA" w:rsidRDefault="00831301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 235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831301" w:rsidRPr="004A70CA" w:rsidRDefault="00013A10" w:rsidP="004A7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Разработка цифрового УМК для просветительской деятельности родителей детей раннего дошкольного возраста.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831301" w:rsidRPr="004A70CA" w:rsidRDefault="00E8584F" w:rsidP="004A7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F">
              <w:rPr>
                <w:rFonts w:ascii="Times New Roman" w:hAnsi="Times New Roman" w:cs="Times New Roman"/>
                <w:sz w:val="24"/>
                <w:szCs w:val="24"/>
              </w:rPr>
              <w:t>Новосёлова О.М., методист МКУ КИМЦ</w:t>
            </w:r>
          </w:p>
        </w:tc>
      </w:tr>
      <w:tr w:rsidR="00E85EAC" w:rsidRPr="004A70CA" w:rsidTr="005F70AC">
        <w:trPr>
          <w:trHeight w:val="4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E85EAC" w:rsidRPr="004A70CA" w:rsidRDefault="00E85EAC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E85EAC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 312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E85EAC" w:rsidRPr="004A70CA" w:rsidRDefault="00013A10" w:rsidP="004A7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методического комплекта для повышения качества дошкольного образования в естественно-научном направлении, а также формирования предпосылок естественно-научной грамотности у дошкольников 5-7 лет.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E85EAC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E8584F" w:rsidRPr="00E8584F" w:rsidRDefault="00E8584F" w:rsidP="00E858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8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Коротких Л.А., </w:t>
            </w:r>
          </w:p>
          <w:p w:rsidR="00E85EAC" w:rsidRPr="004A70CA" w:rsidRDefault="00E8584F" w:rsidP="00E858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8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 СП МКУ КИМЦ</w:t>
            </w:r>
          </w:p>
        </w:tc>
      </w:tr>
      <w:tr w:rsidR="00646385" w:rsidRPr="004A70CA" w:rsidTr="005F70AC">
        <w:trPr>
          <w:trHeight w:val="4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646385" w:rsidRPr="004A70CA" w:rsidRDefault="00646385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646385" w:rsidRDefault="00646385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МБОУ Лицей № 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646385" w:rsidRPr="004A70CA" w:rsidRDefault="00013A10" w:rsidP="004A7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Система педагогического сопровождения детской одаренности в условиях ДОО: векторы развития интеллектуального и творческого потенциала дошкольников.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646385" w:rsidRDefault="00646385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646385" w:rsidRPr="004A70CA" w:rsidRDefault="00E8584F" w:rsidP="004A70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8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Насирова М.В., заведующий СП МКУ КИМЦ</w:t>
            </w:r>
          </w:p>
        </w:tc>
      </w:tr>
      <w:tr w:rsidR="00831301" w:rsidRPr="004A70CA" w:rsidTr="005F70AC">
        <w:trPr>
          <w:trHeight w:val="4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831301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 13 «Академ»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013A10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Инженерная школа как инновационная форма профильного обучения и профессиональной ориентации учащихся.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634530" w:rsidRDefault="00E8584F" w:rsidP="0063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Сухотерина Н.Н.,</w:t>
            </w:r>
          </w:p>
          <w:p w:rsidR="00831301" w:rsidRPr="004A70CA" w:rsidRDefault="00634530" w:rsidP="0063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E2EE9">
              <w:rPr>
                <w:rFonts w:ascii="Times New Roman" w:hAnsi="Times New Roman" w:cs="Times New Roman"/>
                <w:sz w:val="24"/>
                <w:szCs w:val="24"/>
              </w:rPr>
              <w:t xml:space="preserve">етодист </w:t>
            </w:r>
            <w:r w:rsidR="00831301"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МКУ КИМЦ</w:t>
            </w:r>
          </w:p>
        </w:tc>
      </w:tr>
      <w:tr w:rsidR="00E85EAC" w:rsidRPr="004A70CA" w:rsidTr="005F70AC">
        <w:trPr>
          <w:trHeight w:val="4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E85EAC" w:rsidRPr="004A70CA" w:rsidRDefault="00E85EAC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E85EAC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 13 «Академ»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E85EAC" w:rsidRPr="004A70CA" w:rsidRDefault="00013A10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Инженерное образование.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E85EAC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E8584F" w:rsidRPr="00E8584F" w:rsidRDefault="00E8584F" w:rsidP="00E858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F">
              <w:rPr>
                <w:rFonts w:ascii="Times New Roman" w:hAnsi="Times New Roman" w:cs="Times New Roman"/>
                <w:sz w:val="24"/>
                <w:szCs w:val="24"/>
              </w:rPr>
              <w:t>Сухотерина Н.Н.,</w:t>
            </w:r>
          </w:p>
          <w:p w:rsidR="00E85EAC" w:rsidRDefault="00E8584F" w:rsidP="00E858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F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831301" w:rsidRPr="004A70CA" w:rsidTr="005F70AC">
        <w:trPr>
          <w:trHeight w:val="4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831301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Лицей № 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013A10" w:rsidP="004A70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и методики обучения, обеспечивающие включённость каждого обучающегося в урочную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BF1E91" w:rsidRDefault="00BF1E9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831301" w:rsidRPr="00BF1E91" w:rsidRDefault="00013A10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МАОУ СШ №143, МАОУ № 157 у ведущей МАОУ СШ № 151)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634530" w:rsidRDefault="00831301" w:rsidP="0063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sz w:val="24"/>
                <w:szCs w:val="24"/>
              </w:rPr>
              <w:t xml:space="preserve">Горностаев А.О., </w:t>
            </w:r>
          </w:p>
          <w:p w:rsidR="00831301" w:rsidRPr="004A70CA" w:rsidRDefault="00634530" w:rsidP="00634530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31301" w:rsidRPr="004A70CA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831301" w:rsidRPr="004A70CA">
              <w:rPr>
                <w:rFonts w:ascii="Times New Roman" w:hAnsi="Times New Roman" w:cs="Times New Roman"/>
                <w:sz w:val="24"/>
                <w:szCs w:val="24"/>
              </w:rPr>
              <w:t>директора МКУ КИМЦ</w:t>
            </w:r>
          </w:p>
        </w:tc>
      </w:tr>
      <w:tr w:rsidR="00E85EAC" w:rsidRPr="004A70CA" w:rsidTr="005F70AC">
        <w:trPr>
          <w:trHeight w:val="4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E85EAC" w:rsidRPr="004A70CA" w:rsidRDefault="00E85EAC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E85EAC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Лицей № 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E85EAC" w:rsidRPr="004A70CA" w:rsidRDefault="00013A10" w:rsidP="004A70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E85EAC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</w:p>
          <w:p w:rsidR="00013A10" w:rsidRPr="00013A10" w:rsidRDefault="00013A10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ДОУ № 221, ДОУ № 274, Гимназия № 9, Лицей № 7, СШ № 19, СШ № 32, СШ № 63, СШ № 95, СШ № 137, СШ № 155, УДО ЦДТ № 4, УДО ЦТО «Престиж», </w:t>
            </w:r>
            <w:r w:rsidRPr="00013A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Дрокинская СШ, Солонцовская СШ у ведущей ЦППМСП № 1 «Развитие»).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E85EAC" w:rsidRPr="004A70CA" w:rsidRDefault="00D31DA4" w:rsidP="0063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Насирова М.В., заведующий СП МКУ КИМЦ</w:t>
            </w:r>
          </w:p>
        </w:tc>
      </w:tr>
      <w:tr w:rsidR="00831301" w:rsidRPr="004A70CA" w:rsidTr="005F70AC">
        <w:trPr>
          <w:trHeight w:val="4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831301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="00831301"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 Лицей № 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013A10" w:rsidP="00BF1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здоровьесберегающей технологии В.Ф. Базарного в образовательном процессе, для достижения качественных образовательных результатов и сохранения здоровья.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BF1E91" w:rsidRDefault="00BF1E91" w:rsidP="00BF1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831301" w:rsidRPr="004A70CA" w:rsidRDefault="00831301" w:rsidP="00A02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D31DA4" w:rsidP="0063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DA4">
              <w:rPr>
                <w:rFonts w:ascii="Times New Roman" w:hAnsi="Times New Roman" w:cs="Times New Roman"/>
                <w:sz w:val="24"/>
                <w:szCs w:val="24"/>
              </w:rPr>
              <w:t>Гребенцова Г.В., методист МКУ КИМЦ</w:t>
            </w:r>
          </w:p>
        </w:tc>
      </w:tr>
      <w:tr w:rsidR="00617735" w:rsidRPr="004A70CA" w:rsidTr="005F70AC">
        <w:trPr>
          <w:trHeight w:val="4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617735" w:rsidRPr="004A70CA" w:rsidRDefault="00617735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617735" w:rsidRPr="004A70CA" w:rsidRDefault="00617735" w:rsidP="0061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617735" w:rsidRPr="00BF1E91" w:rsidRDefault="00013A10" w:rsidP="00496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возможностей искусственного интеллекта в</w:t>
            </w:r>
            <w:r w:rsidR="00496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bookmarkStart w:id="0" w:name="_GoBack"/>
            <w:bookmarkEnd w:id="0"/>
            <w:r w:rsidRPr="00013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условиях образовательной среды.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617735" w:rsidRPr="004A70CA" w:rsidRDefault="00617735" w:rsidP="00BF1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634530" w:rsidRDefault="00634530" w:rsidP="0063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Булаева М.А., </w:t>
            </w:r>
          </w:p>
          <w:p w:rsidR="00617735" w:rsidRPr="004A70CA" w:rsidRDefault="00634530" w:rsidP="0063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СП </w:t>
            </w:r>
            <w:r w:rsidRPr="004A70CA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831301" w:rsidRPr="004A70CA" w:rsidTr="005F70AC">
        <w:trPr>
          <w:trHeight w:val="5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831301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школа-интернат № 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013A10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Профессиональная книжка школьника.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31301" w:rsidRPr="004A70CA" w:rsidRDefault="005F70AC" w:rsidP="004A7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r w:rsidR="00831301" w:rsidRPr="004A70CA">
              <w:rPr>
                <w:rFonts w:ascii="Times New Roman" w:hAnsi="Times New Roman" w:cs="Times New Roman"/>
                <w:sz w:val="24"/>
                <w:szCs w:val="24"/>
              </w:rPr>
              <w:t xml:space="preserve"> М.В., </w:t>
            </w:r>
            <w:r w:rsidR="00A029FB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СП </w:t>
            </w:r>
            <w:r w:rsidR="00831301" w:rsidRPr="004A70CA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831301" w:rsidRPr="004A70CA" w:rsidTr="005F70AC">
        <w:trPr>
          <w:trHeight w:val="409"/>
        </w:trPr>
        <w:tc>
          <w:tcPr>
            <w:tcW w:w="562" w:type="dxa"/>
            <w:shd w:val="clear" w:color="auto" w:fill="DEEBF6"/>
          </w:tcPr>
          <w:p w:rsidR="00831301" w:rsidRPr="004A70CA" w:rsidRDefault="00831301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shd w:val="clear" w:color="auto" w:fill="DEEBF6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72</w:t>
            </w:r>
          </w:p>
        </w:tc>
        <w:tc>
          <w:tcPr>
            <w:tcW w:w="6662" w:type="dxa"/>
            <w:shd w:val="clear" w:color="auto" w:fill="DEEBF6"/>
          </w:tcPr>
          <w:p w:rsidR="00831301" w:rsidRPr="004A70CA" w:rsidRDefault="00013A10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Развитие мотивационной сферы и корпоративной культуры молодых педагогов, как условие профессионального становления.</w:t>
            </w:r>
          </w:p>
        </w:tc>
        <w:tc>
          <w:tcPr>
            <w:tcW w:w="2552" w:type="dxa"/>
            <w:shd w:val="clear" w:color="auto" w:fill="DEEBF6"/>
          </w:tcPr>
          <w:p w:rsidR="00831301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693" w:type="dxa"/>
            <w:shd w:val="clear" w:color="auto" w:fill="DEEBF6"/>
          </w:tcPr>
          <w:p w:rsidR="00D31DA4" w:rsidRPr="00D31DA4" w:rsidRDefault="00D31DA4" w:rsidP="00D31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Болендер А.Н</w:t>
            </w:r>
            <w:r w:rsidRPr="00D31DA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831301" w:rsidRPr="004A70CA" w:rsidRDefault="00D31DA4" w:rsidP="00D31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DA4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E85EAC" w:rsidRPr="004A70CA" w:rsidTr="005F70AC">
        <w:trPr>
          <w:trHeight w:val="409"/>
        </w:trPr>
        <w:tc>
          <w:tcPr>
            <w:tcW w:w="562" w:type="dxa"/>
            <w:shd w:val="clear" w:color="auto" w:fill="DEEBF6"/>
          </w:tcPr>
          <w:p w:rsidR="00E85EAC" w:rsidRPr="004A70CA" w:rsidRDefault="00E85EAC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shd w:val="clear" w:color="auto" w:fill="DEEBF6"/>
          </w:tcPr>
          <w:p w:rsidR="00E85EAC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72</w:t>
            </w:r>
          </w:p>
        </w:tc>
        <w:tc>
          <w:tcPr>
            <w:tcW w:w="6662" w:type="dxa"/>
            <w:shd w:val="clear" w:color="auto" w:fill="DEEBF6"/>
          </w:tcPr>
          <w:p w:rsidR="00E85EAC" w:rsidRPr="004A70CA" w:rsidRDefault="00013A10" w:rsidP="00496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Повышение качества математического образования обучающихся начальной школы (методические подходы к</w:t>
            </w:r>
            <w:r w:rsidR="004968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решению текстовых задач в курсе математики начальной школы).</w:t>
            </w:r>
          </w:p>
        </w:tc>
        <w:tc>
          <w:tcPr>
            <w:tcW w:w="2552" w:type="dxa"/>
            <w:shd w:val="clear" w:color="auto" w:fill="DEEBF6"/>
          </w:tcPr>
          <w:p w:rsidR="00E85EAC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</w:p>
        </w:tc>
        <w:tc>
          <w:tcPr>
            <w:tcW w:w="2693" w:type="dxa"/>
            <w:shd w:val="clear" w:color="auto" w:fill="DEEBF6"/>
          </w:tcPr>
          <w:p w:rsidR="00E85EAC" w:rsidRPr="004A70CA" w:rsidRDefault="00D31DA4" w:rsidP="004A7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sz w:val="24"/>
                <w:szCs w:val="24"/>
              </w:rPr>
              <w:t>Гребенцова Г.В., методист МКУ КИМЦ</w:t>
            </w:r>
          </w:p>
        </w:tc>
      </w:tr>
      <w:tr w:rsidR="00E85EAC" w:rsidRPr="004A70CA" w:rsidTr="005F70AC">
        <w:trPr>
          <w:trHeight w:val="409"/>
        </w:trPr>
        <w:tc>
          <w:tcPr>
            <w:tcW w:w="562" w:type="dxa"/>
            <w:shd w:val="clear" w:color="auto" w:fill="DEEBF6"/>
          </w:tcPr>
          <w:p w:rsidR="00E85EAC" w:rsidRPr="004A70CA" w:rsidRDefault="00E85EAC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shd w:val="clear" w:color="auto" w:fill="DEEBF6"/>
          </w:tcPr>
          <w:p w:rsidR="00E85EAC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72</w:t>
            </w:r>
          </w:p>
        </w:tc>
        <w:tc>
          <w:tcPr>
            <w:tcW w:w="6662" w:type="dxa"/>
            <w:shd w:val="clear" w:color="auto" w:fill="DEEBF6"/>
          </w:tcPr>
          <w:p w:rsidR="00E85EAC" w:rsidRPr="004A70CA" w:rsidRDefault="00013A10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Внедрение технологии преемственности математического образования между начальной и основной школой на основе единых подходов к формированию вычислительных навыков, решению задач и универсальных учебных действий.</w:t>
            </w:r>
          </w:p>
        </w:tc>
        <w:tc>
          <w:tcPr>
            <w:tcW w:w="2552" w:type="dxa"/>
            <w:shd w:val="clear" w:color="auto" w:fill="DEEBF6"/>
          </w:tcPr>
          <w:p w:rsidR="00E85EAC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693" w:type="dxa"/>
            <w:shd w:val="clear" w:color="auto" w:fill="DEEBF6"/>
          </w:tcPr>
          <w:p w:rsidR="00E85EAC" w:rsidRPr="004A70CA" w:rsidRDefault="00D31DA4" w:rsidP="004A7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DA4">
              <w:rPr>
                <w:rFonts w:ascii="Times New Roman" w:hAnsi="Times New Roman" w:cs="Times New Roman"/>
                <w:sz w:val="24"/>
                <w:szCs w:val="24"/>
              </w:rPr>
              <w:t>Гребенцова Г.В., методист МКУ КИМЦ</w:t>
            </w:r>
          </w:p>
        </w:tc>
      </w:tr>
      <w:tr w:rsidR="00831301" w:rsidRPr="004A70CA" w:rsidTr="005F70AC">
        <w:trPr>
          <w:trHeight w:val="409"/>
        </w:trPr>
        <w:tc>
          <w:tcPr>
            <w:tcW w:w="562" w:type="dxa"/>
            <w:shd w:val="clear" w:color="auto" w:fill="DEEBF6"/>
          </w:tcPr>
          <w:p w:rsidR="00831301" w:rsidRPr="004A70CA" w:rsidRDefault="00831301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shd w:val="clear" w:color="auto" w:fill="DEEBF6"/>
          </w:tcPr>
          <w:p w:rsidR="00831301" w:rsidRPr="004A70CA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="00617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 СШ № 73</w:t>
            </w:r>
          </w:p>
        </w:tc>
        <w:tc>
          <w:tcPr>
            <w:tcW w:w="6662" w:type="dxa"/>
            <w:shd w:val="clear" w:color="auto" w:fill="DEEBF6"/>
          </w:tcPr>
          <w:p w:rsidR="00831301" w:rsidRPr="004A70CA" w:rsidRDefault="00013A10" w:rsidP="00496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«Эволюция наставничества: от адаптационной модели к</w:t>
            </w:r>
            <w:r w:rsidR="00496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13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вариативному развитию профессионализма педагогов».</w:t>
            </w:r>
          </w:p>
        </w:tc>
        <w:tc>
          <w:tcPr>
            <w:tcW w:w="2552" w:type="dxa"/>
            <w:shd w:val="clear" w:color="auto" w:fill="DEEBF6"/>
          </w:tcPr>
          <w:p w:rsidR="00831301" w:rsidRPr="004A70CA" w:rsidRDefault="00617735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693" w:type="dxa"/>
            <w:shd w:val="clear" w:color="auto" w:fill="DEEBF6"/>
          </w:tcPr>
          <w:p w:rsidR="00D31DA4" w:rsidRPr="00D31DA4" w:rsidRDefault="00D31DA4" w:rsidP="00D31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DA4">
              <w:rPr>
                <w:rFonts w:ascii="Times New Roman" w:hAnsi="Times New Roman" w:cs="Times New Roman"/>
                <w:sz w:val="24"/>
                <w:szCs w:val="24"/>
              </w:rPr>
              <w:t xml:space="preserve">Болендер А.Н., </w:t>
            </w:r>
          </w:p>
          <w:p w:rsidR="00831301" w:rsidRPr="004A70CA" w:rsidRDefault="00D31DA4" w:rsidP="00D31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DA4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831301" w:rsidRPr="004A70CA" w:rsidTr="005F70AC">
        <w:trPr>
          <w:trHeight w:val="409"/>
        </w:trPr>
        <w:tc>
          <w:tcPr>
            <w:tcW w:w="562" w:type="dxa"/>
            <w:shd w:val="clear" w:color="auto" w:fill="DEEBF6"/>
          </w:tcPr>
          <w:p w:rsidR="00831301" w:rsidRPr="00E85EAC" w:rsidRDefault="00831301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shd w:val="clear" w:color="auto" w:fill="DEEBF6"/>
          </w:tcPr>
          <w:p w:rsidR="00E85EAC" w:rsidRPr="00E85EAC" w:rsidRDefault="00E85EAC" w:rsidP="004A70CA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Cs w:val="24"/>
              </w:rPr>
            </w:pPr>
            <w:r w:rsidRPr="00E85EAC">
              <w:rPr>
                <w:szCs w:val="24"/>
              </w:rPr>
              <w:t>МБОУ СШ № 84</w:t>
            </w:r>
          </w:p>
          <w:p w:rsidR="00831301" w:rsidRPr="00E85EAC" w:rsidRDefault="00831301" w:rsidP="004A70CA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Cs w:val="24"/>
                <w:lang w:eastAsia="ru-RU"/>
              </w:rPr>
            </w:pPr>
          </w:p>
        </w:tc>
        <w:tc>
          <w:tcPr>
            <w:tcW w:w="6662" w:type="dxa"/>
            <w:shd w:val="clear" w:color="auto" w:fill="DEEBF6"/>
          </w:tcPr>
          <w:p w:rsidR="00831301" w:rsidRPr="004A70CA" w:rsidRDefault="00013A10" w:rsidP="0049687C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Cs w:val="24"/>
                <w:lang w:eastAsia="ru-RU"/>
              </w:rPr>
            </w:pPr>
            <w:r w:rsidRPr="00013A10">
              <w:rPr>
                <w:szCs w:val="24"/>
                <w:lang w:eastAsia="ru-RU"/>
              </w:rPr>
              <w:t>«Проектирование и реализация адаптированных рабочих программ по учебным предметам для младших школьников с</w:t>
            </w:r>
            <w:r w:rsidR="0049687C">
              <w:rPr>
                <w:szCs w:val="24"/>
                <w:lang w:eastAsia="ru-RU"/>
              </w:rPr>
              <w:t> </w:t>
            </w:r>
            <w:r w:rsidRPr="00013A10">
              <w:rPr>
                <w:szCs w:val="24"/>
                <w:lang w:eastAsia="ru-RU"/>
              </w:rPr>
              <w:t>ЗПР (в условиях перехода на обновленные ФГОС)».</w:t>
            </w:r>
          </w:p>
        </w:tc>
        <w:tc>
          <w:tcPr>
            <w:tcW w:w="2552" w:type="dxa"/>
            <w:shd w:val="clear" w:color="auto" w:fill="DEEBF6"/>
          </w:tcPr>
          <w:p w:rsidR="00831301" w:rsidRPr="004A70CA" w:rsidRDefault="00831301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693" w:type="dxa"/>
            <w:shd w:val="clear" w:color="auto" w:fill="DEEBF6"/>
          </w:tcPr>
          <w:p w:rsidR="00831301" w:rsidRPr="004A70CA" w:rsidRDefault="00D31DA4" w:rsidP="004A7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DA4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831301" w:rsidRPr="004A70CA" w:rsidTr="005F70AC">
        <w:trPr>
          <w:trHeight w:val="674"/>
        </w:trPr>
        <w:tc>
          <w:tcPr>
            <w:tcW w:w="562" w:type="dxa"/>
            <w:shd w:val="clear" w:color="auto" w:fill="DEEBF6"/>
          </w:tcPr>
          <w:p w:rsidR="00831301" w:rsidRPr="00E85EAC" w:rsidRDefault="00831301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shd w:val="clear" w:color="auto" w:fill="DEEBF6"/>
          </w:tcPr>
          <w:p w:rsidR="00831301" w:rsidRPr="00E85EAC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 95</w:t>
            </w:r>
          </w:p>
        </w:tc>
        <w:tc>
          <w:tcPr>
            <w:tcW w:w="6662" w:type="dxa"/>
            <w:shd w:val="clear" w:color="auto" w:fill="DEEBF6"/>
          </w:tcPr>
          <w:p w:rsidR="00831301" w:rsidRPr="004A70CA" w:rsidRDefault="00013A10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DEEBF6"/>
          </w:tcPr>
          <w:p w:rsidR="00831301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</w:p>
          <w:p w:rsidR="007F3FCD" w:rsidRPr="007F3FCD" w:rsidRDefault="007F3FCD" w:rsidP="00496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F3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ДОУ № 221, ДОУ № 274, Лицей № 1, Лицей № 7, </w:t>
            </w:r>
            <w:r w:rsidR="0049687C" w:rsidRPr="007F3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Гимназия № 9, </w:t>
            </w:r>
            <w:r w:rsidR="004968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СШ № 19, СШ № 32, СШ № 63, СШ № </w:t>
            </w:r>
            <w:r w:rsidRPr="007F3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137, СШ </w:t>
            </w:r>
            <w:r w:rsidRPr="007F3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№ 155, УДО ЦДТ № 4, УДО ЦТО «Престиж», Дрокинская СШ, Солонцовская СШ у ведущей ЦППМСП №</w:t>
            </w:r>
            <w:r w:rsidR="004968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  <w:r w:rsidRPr="007F3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«Развитие»).</w:t>
            </w:r>
          </w:p>
        </w:tc>
        <w:tc>
          <w:tcPr>
            <w:tcW w:w="2693" w:type="dxa"/>
            <w:shd w:val="clear" w:color="auto" w:fill="DEEBF6"/>
          </w:tcPr>
          <w:p w:rsidR="00831301" w:rsidRPr="004A70CA" w:rsidRDefault="00D31DA4" w:rsidP="004A7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Насирова М.В., заведующий СП МКУ КИМЦ</w:t>
            </w:r>
          </w:p>
        </w:tc>
      </w:tr>
      <w:tr w:rsidR="00E85EAC" w:rsidRPr="004A70CA" w:rsidTr="005F70AC">
        <w:trPr>
          <w:trHeight w:val="674"/>
        </w:trPr>
        <w:tc>
          <w:tcPr>
            <w:tcW w:w="562" w:type="dxa"/>
            <w:shd w:val="clear" w:color="auto" w:fill="DEEBF6"/>
          </w:tcPr>
          <w:p w:rsidR="00E85EAC" w:rsidRPr="00E85EAC" w:rsidRDefault="00E85EAC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shd w:val="clear" w:color="auto" w:fill="DEEBF6"/>
          </w:tcPr>
          <w:p w:rsidR="00E85EAC" w:rsidRDefault="00E85EA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 № 159</w:t>
            </w:r>
          </w:p>
        </w:tc>
        <w:tc>
          <w:tcPr>
            <w:tcW w:w="6662" w:type="dxa"/>
            <w:shd w:val="clear" w:color="auto" w:fill="DEEBF6"/>
          </w:tcPr>
          <w:p w:rsidR="00E85EAC" w:rsidRPr="004A70CA" w:rsidRDefault="00013A10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10">
              <w:rPr>
                <w:rFonts w:ascii="Times New Roman" w:hAnsi="Times New Roman" w:cs="Times New Roman"/>
                <w:sz w:val="24"/>
                <w:szCs w:val="24"/>
              </w:rPr>
              <w:t>Формирующее оценивание.</w:t>
            </w:r>
          </w:p>
        </w:tc>
        <w:tc>
          <w:tcPr>
            <w:tcW w:w="2552" w:type="dxa"/>
            <w:shd w:val="clear" w:color="auto" w:fill="DEEBF6"/>
          </w:tcPr>
          <w:p w:rsidR="00E85EAC" w:rsidRDefault="00013A10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693" w:type="dxa"/>
            <w:shd w:val="clear" w:color="auto" w:fill="DEEBF6"/>
          </w:tcPr>
          <w:p w:rsidR="00E85EAC" w:rsidRDefault="00D31DA4" w:rsidP="004A7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DA4">
              <w:rPr>
                <w:rFonts w:ascii="Times New Roman" w:hAnsi="Times New Roman" w:cs="Times New Roman"/>
                <w:sz w:val="24"/>
                <w:szCs w:val="24"/>
              </w:rPr>
              <w:t>Гребенцова Г.В., методист МКУ КИМЦ</w:t>
            </w:r>
          </w:p>
        </w:tc>
      </w:tr>
      <w:tr w:rsidR="00831301" w:rsidRPr="004A70CA" w:rsidTr="005F70AC">
        <w:trPr>
          <w:trHeight w:val="851"/>
        </w:trPr>
        <w:tc>
          <w:tcPr>
            <w:tcW w:w="562" w:type="dxa"/>
            <w:shd w:val="clear" w:color="auto" w:fill="FBE4D5" w:themeFill="accent2" w:themeFillTint="33"/>
          </w:tcPr>
          <w:p w:rsidR="00831301" w:rsidRPr="004A70CA" w:rsidRDefault="00831301" w:rsidP="004A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5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shd w:val="clear" w:color="auto" w:fill="FBE4D5" w:themeFill="accent2" w:themeFillTint="33"/>
          </w:tcPr>
          <w:p w:rsidR="00831301" w:rsidRPr="004A70CA" w:rsidRDefault="00617735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7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ЦППМСП № 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«Сознание»</w:t>
            </w:r>
          </w:p>
        </w:tc>
        <w:tc>
          <w:tcPr>
            <w:tcW w:w="6662" w:type="dxa"/>
            <w:shd w:val="clear" w:color="auto" w:fill="FBE4D5" w:themeFill="accent2" w:themeFillTint="33"/>
          </w:tcPr>
          <w:p w:rsidR="00831301" w:rsidRPr="004A70CA" w:rsidRDefault="007F3FCD" w:rsidP="0061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и предупреждение проблем девиантного поведения детей и подростков.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:rsidR="00617735" w:rsidRPr="00617735" w:rsidRDefault="00220CEC" w:rsidP="004A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:rsidR="00D31DA4" w:rsidRPr="00D31DA4" w:rsidRDefault="00D31DA4" w:rsidP="00D31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Свиридова Т.В</w:t>
            </w:r>
            <w:r w:rsidRPr="00D31DA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831301" w:rsidRPr="004A70CA" w:rsidRDefault="00D31DA4" w:rsidP="00D31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DA4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</w:tbl>
    <w:p w:rsidR="00987D86" w:rsidRPr="004A70CA" w:rsidRDefault="00987D86" w:rsidP="004A70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87D86" w:rsidRPr="004A70CA" w:rsidSect="00A25467">
      <w:pgSz w:w="16838" w:h="11906" w:orient="landscape"/>
      <w:pgMar w:top="851" w:right="720" w:bottom="426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921" w:rsidRDefault="002C2921" w:rsidP="00A25467">
      <w:pPr>
        <w:spacing w:after="0" w:line="240" w:lineRule="auto"/>
      </w:pPr>
      <w:r>
        <w:separator/>
      </w:r>
    </w:p>
  </w:endnote>
  <w:endnote w:type="continuationSeparator" w:id="0">
    <w:p w:rsidR="002C2921" w:rsidRDefault="002C2921" w:rsidP="00A25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921" w:rsidRDefault="002C2921" w:rsidP="00A25467">
      <w:pPr>
        <w:spacing w:after="0" w:line="240" w:lineRule="auto"/>
      </w:pPr>
      <w:r>
        <w:separator/>
      </w:r>
    </w:p>
  </w:footnote>
  <w:footnote w:type="continuationSeparator" w:id="0">
    <w:p w:rsidR="002C2921" w:rsidRDefault="002C2921" w:rsidP="00A25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95D78"/>
    <w:multiLevelType w:val="hybridMultilevel"/>
    <w:tmpl w:val="7C32142C"/>
    <w:lvl w:ilvl="0" w:tplc="5470CA2A">
      <w:start w:val="1"/>
      <w:numFmt w:val="decimal"/>
      <w:pStyle w:val="bosn12num"/>
      <w:lvlText w:val="%1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1" w:tplc="0019040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1B0409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D1279F"/>
    <w:multiLevelType w:val="multilevel"/>
    <w:tmpl w:val="5268E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D86"/>
    <w:rsid w:val="0000425A"/>
    <w:rsid w:val="00010BE9"/>
    <w:rsid w:val="00013A10"/>
    <w:rsid w:val="0005152B"/>
    <w:rsid w:val="00054D9E"/>
    <w:rsid w:val="00067DCF"/>
    <w:rsid w:val="00082D9A"/>
    <w:rsid w:val="000B168F"/>
    <w:rsid w:val="000B1C04"/>
    <w:rsid w:val="000F7AB1"/>
    <w:rsid w:val="001364CA"/>
    <w:rsid w:val="0013710C"/>
    <w:rsid w:val="00146729"/>
    <w:rsid w:val="00166FD9"/>
    <w:rsid w:val="001A1E4A"/>
    <w:rsid w:val="001E2EE9"/>
    <w:rsid w:val="00211F92"/>
    <w:rsid w:val="00220CEC"/>
    <w:rsid w:val="00232C44"/>
    <w:rsid w:val="002C2921"/>
    <w:rsid w:val="002C3D5E"/>
    <w:rsid w:val="002E19C0"/>
    <w:rsid w:val="002F40DC"/>
    <w:rsid w:val="00392ECF"/>
    <w:rsid w:val="003E078B"/>
    <w:rsid w:val="003E47C9"/>
    <w:rsid w:val="003F658A"/>
    <w:rsid w:val="0044275A"/>
    <w:rsid w:val="004623D8"/>
    <w:rsid w:val="0049687C"/>
    <w:rsid w:val="004A70CA"/>
    <w:rsid w:val="004B3BAC"/>
    <w:rsid w:val="004E0CB3"/>
    <w:rsid w:val="004F0941"/>
    <w:rsid w:val="00547649"/>
    <w:rsid w:val="00550E89"/>
    <w:rsid w:val="00560231"/>
    <w:rsid w:val="005631B0"/>
    <w:rsid w:val="005727A3"/>
    <w:rsid w:val="00585E6B"/>
    <w:rsid w:val="005F70AC"/>
    <w:rsid w:val="00604188"/>
    <w:rsid w:val="00617735"/>
    <w:rsid w:val="00634530"/>
    <w:rsid w:val="00634BC9"/>
    <w:rsid w:val="00646385"/>
    <w:rsid w:val="006656B3"/>
    <w:rsid w:val="0066597A"/>
    <w:rsid w:val="006B2A7D"/>
    <w:rsid w:val="00710EE3"/>
    <w:rsid w:val="0073376F"/>
    <w:rsid w:val="007424B7"/>
    <w:rsid w:val="0077033D"/>
    <w:rsid w:val="0077661A"/>
    <w:rsid w:val="007F3FCD"/>
    <w:rsid w:val="00831301"/>
    <w:rsid w:val="00866E1F"/>
    <w:rsid w:val="0088191F"/>
    <w:rsid w:val="00896F73"/>
    <w:rsid w:val="008A1C5B"/>
    <w:rsid w:val="00916A24"/>
    <w:rsid w:val="00930DE5"/>
    <w:rsid w:val="00987D86"/>
    <w:rsid w:val="009C3350"/>
    <w:rsid w:val="009F3657"/>
    <w:rsid w:val="00A029FB"/>
    <w:rsid w:val="00A15F02"/>
    <w:rsid w:val="00A25467"/>
    <w:rsid w:val="00A56184"/>
    <w:rsid w:val="00AC4948"/>
    <w:rsid w:val="00B72EA3"/>
    <w:rsid w:val="00BF16B6"/>
    <w:rsid w:val="00BF1E91"/>
    <w:rsid w:val="00C15A57"/>
    <w:rsid w:val="00C379CA"/>
    <w:rsid w:val="00C53431"/>
    <w:rsid w:val="00CA129F"/>
    <w:rsid w:val="00D02731"/>
    <w:rsid w:val="00D239E2"/>
    <w:rsid w:val="00D31DA4"/>
    <w:rsid w:val="00D52895"/>
    <w:rsid w:val="00D53B33"/>
    <w:rsid w:val="00D576DF"/>
    <w:rsid w:val="00D57870"/>
    <w:rsid w:val="00D75262"/>
    <w:rsid w:val="00D83163"/>
    <w:rsid w:val="00D93FC8"/>
    <w:rsid w:val="00DA00AD"/>
    <w:rsid w:val="00DC781E"/>
    <w:rsid w:val="00E0202D"/>
    <w:rsid w:val="00E36E46"/>
    <w:rsid w:val="00E8584F"/>
    <w:rsid w:val="00E85EAC"/>
    <w:rsid w:val="00E87F39"/>
    <w:rsid w:val="00EC6C8D"/>
    <w:rsid w:val="00F11DCD"/>
    <w:rsid w:val="00F300D1"/>
    <w:rsid w:val="00F40110"/>
    <w:rsid w:val="00F573E6"/>
    <w:rsid w:val="00F71660"/>
    <w:rsid w:val="00F77712"/>
    <w:rsid w:val="00F8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CD32F"/>
  <w15:docId w15:val="{40486A8A-A00F-41F5-AAE7-0AE79EB1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808080"/>
      <w:shd w:val="clear" w:color="auto" w:fill="E6E6E6"/>
    </w:rPr>
  </w:style>
  <w:style w:type="paragraph" w:styleId="afa">
    <w:name w:val="List Paragraph"/>
    <w:basedOn w:val="a"/>
    <w:link w:val="afb"/>
    <w:uiPriority w:val="34"/>
    <w:qFormat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afb">
    <w:name w:val="Абзац списка Знак"/>
    <w:link w:val="afa"/>
    <w:uiPriority w:val="34"/>
  </w:style>
  <w:style w:type="table" w:customStyle="1" w:styleId="afe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paragraph" w:customStyle="1" w:styleId="bosn12num">
    <w:name w:val="b_osn12_num"/>
    <w:rsid w:val="00547649"/>
    <w:pPr>
      <w:numPr>
        <w:numId w:val="2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9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xJH8NcRb3gR25PqP14SkxsQEdg==">AMUW2mXQ7ZoMvnkDpUygQ3WUCrccSlAtx8WHg54TvdsR6O0zdUu8nh5ufQj9fgDiUKEAo3G1QfJe3sq2AvhBXLeVTBmOMO+ALOec9Dbj5RHf7Eg4l1zoqnXOrglDerCKBuMZsn/mPENB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kab302_teacher</dc:creator>
  <cp:lastModifiedBy>Наталья Михайловна Степанова</cp:lastModifiedBy>
  <cp:revision>72</cp:revision>
  <cp:lastPrinted>2024-10-21T05:54:00Z</cp:lastPrinted>
  <dcterms:created xsi:type="dcterms:W3CDTF">2022-10-03T09:17:00Z</dcterms:created>
  <dcterms:modified xsi:type="dcterms:W3CDTF">2026-10-19T03:16:00Z</dcterms:modified>
</cp:coreProperties>
</file>