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DA" w:rsidRDefault="007941DA" w:rsidP="007941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организаций города Красноярска, имеющих статус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базовой площадки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типа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2024-2025 учебном году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493/п от 10.12.2024</w:t>
      </w:r>
    </w:p>
    <w:tbl>
      <w:tblPr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402"/>
        <w:gridCol w:w="9786"/>
        <w:gridCol w:w="2835"/>
      </w:tblGrid>
      <w:tr w:rsidR="007941DA" w:rsidRPr="009C11C2" w:rsidTr="007941DA">
        <w:trPr>
          <w:trHeight w:val="292"/>
        </w:trPr>
        <w:tc>
          <w:tcPr>
            <w:tcW w:w="570" w:type="dxa"/>
            <w:vAlign w:val="center"/>
          </w:tcPr>
          <w:p w:rsidR="007941DA" w:rsidRPr="00C92A4F" w:rsidRDefault="007941DA" w:rsidP="00C92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2" w:type="dxa"/>
            <w:vAlign w:val="center"/>
          </w:tcPr>
          <w:p w:rsidR="007941DA" w:rsidRPr="009C11C2" w:rsidRDefault="007941DA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786" w:type="dxa"/>
            <w:vAlign w:val="center"/>
          </w:tcPr>
          <w:p w:rsidR="007941DA" w:rsidRPr="009C11C2" w:rsidRDefault="007941DA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835" w:type="dxa"/>
            <w:vAlign w:val="center"/>
          </w:tcPr>
          <w:p w:rsidR="007941DA" w:rsidRPr="009C11C2" w:rsidRDefault="007941DA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92A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9B4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11</w:t>
            </w:r>
          </w:p>
          <w:p w:rsidR="007941DA" w:rsidRPr="00255B3A" w:rsidRDefault="007941DA" w:rsidP="009B4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9B4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9B4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92A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9B4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26</w:t>
            </w:r>
          </w:p>
          <w:p w:rsidR="007941DA" w:rsidRPr="00255B3A" w:rsidRDefault="007941DA" w:rsidP="009B4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9B4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9B4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МАДОУ № 40</w:t>
            </w:r>
          </w:p>
          <w:p w:rsidR="007941DA" w:rsidRPr="00E46FF2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E46FF2" w:rsidRDefault="007941DA" w:rsidP="00CB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программной документации, обеспечивающей качественное просвещение родителей (законных представителей) дошкольников.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E46FF2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Братусь</w:t>
            </w:r>
            <w:proofErr w:type="spellEnd"/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55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56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в ДОО для развития инженерно-технических способностей у дошкольников, посредством внедрения инновационных программ естественно-научной, конструктивной и технической направленностей дошкольников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Панченко Н.Д.,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106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112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технологии эффективной социализации детей дошкольного возраста. Технология "Дети волонтеры".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Коротких Л.А.,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140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186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206</w:t>
            </w:r>
          </w:p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Базовая площадка по безопасности дорожного движения как эффективный механизм содействия повышению профессиональной компетентности педагогов дошкольных образовательных организаций в работе по профилактике детского дорожно-транспортного травматизма»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4A70C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206</w:t>
            </w:r>
          </w:p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детей с особенностями развития в условиях образовательной инклюзии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4A70C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227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235</w:t>
            </w:r>
          </w:p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4A70C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учебно-методического комплекса с целью организации просветительской деятельности родителей по вопросам воспитания, обучения, развития детей раннего дошкольного возраста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4A70C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Братусь</w:t>
            </w:r>
            <w:proofErr w:type="spellEnd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246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259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274</w:t>
            </w:r>
            <w:r w:rsidRPr="00EC7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9C11C2" w:rsidRDefault="007941DA" w:rsidP="00CB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9C11C2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системы мероприятий по формированию здорового образа жизни у всех участников образовательных отношений (педагоги, дети, родители)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9C11C2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296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300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МБДОУ № 319</w:t>
            </w:r>
          </w:p>
          <w:p w:rsidR="007941DA" w:rsidRPr="00E46FF2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E46FF2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Индивидуализация образовательного процесса в ДОУ. «Разработка методических рекомендаций для составления ИОМ воспитанников».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E46FF2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СШ № 154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Лицей № 9 «Лидер»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1DA" w:rsidRPr="00E46FF2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E46FF2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самоопределения обучающихся в профессионально-трудовой сфере</w:t>
            </w:r>
          </w:p>
        </w:tc>
        <w:tc>
          <w:tcPr>
            <w:tcW w:w="2835" w:type="dxa"/>
            <w:shd w:val="clear" w:color="auto" w:fill="DEEBF6"/>
          </w:tcPr>
          <w:p w:rsidR="007941DA" w:rsidRPr="009C11C2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Майер М.В., методист МКУ КИМЦ</w:t>
            </w:r>
          </w:p>
        </w:tc>
      </w:tr>
      <w:tr w:rsidR="007941DA" w:rsidRPr="009C11C2" w:rsidTr="007941DA">
        <w:trPr>
          <w:trHeight w:val="693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 28</w:t>
            </w:r>
          </w:p>
          <w:p w:rsidR="007941DA" w:rsidRPr="00EC741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9C11C2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Учебно-исследовательская деятельность, повышающая качество образовательных результатов</w:t>
            </w:r>
          </w:p>
        </w:tc>
        <w:tc>
          <w:tcPr>
            <w:tcW w:w="2835" w:type="dxa"/>
            <w:shd w:val="clear" w:color="auto" w:fill="DEEBF6"/>
          </w:tcPr>
          <w:p w:rsidR="007941DA" w:rsidRPr="009C11C2" w:rsidRDefault="007941DA" w:rsidP="00CB138C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Сацук</w:t>
            </w:r>
            <w:proofErr w:type="spellEnd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 28</w:t>
            </w:r>
          </w:p>
          <w:p w:rsidR="007941DA" w:rsidRPr="00EC741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  <w:p w:rsidR="007941DA" w:rsidRPr="00EC741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6" w:type="dxa"/>
            <w:shd w:val="clear" w:color="auto" w:fill="DEEBF6"/>
          </w:tcPr>
          <w:p w:rsidR="007941DA" w:rsidRPr="009C11C2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 самоопределения обучающихся в профессионально-трудовой сфере</w:t>
            </w:r>
          </w:p>
        </w:tc>
        <w:tc>
          <w:tcPr>
            <w:tcW w:w="2835" w:type="dxa"/>
            <w:shd w:val="clear" w:color="auto" w:fill="DEEBF6"/>
          </w:tcPr>
          <w:p w:rsidR="007941DA" w:rsidRPr="009C11C2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Майер М.В.,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школа-интернат № 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книжка школьника</w:t>
            </w:r>
          </w:p>
        </w:tc>
        <w:tc>
          <w:tcPr>
            <w:tcW w:w="2835" w:type="dxa"/>
            <w:shd w:val="clear" w:color="auto" w:fill="DEEBF6"/>
          </w:tcPr>
          <w:p w:rsidR="007941DA" w:rsidRPr="004A70C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Майер М.В.,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2232B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2232B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благополучие обучающихся в условиях образовательного пространства</w:t>
            </w:r>
          </w:p>
        </w:tc>
        <w:tc>
          <w:tcPr>
            <w:tcW w:w="2835" w:type="dxa"/>
            <w:shd w:val="clear" w:color="auto" w:fill="DEEBF6"/>
          </w:tcPr>
          <w:p w:rsidR="007941DA" w:rsidRPr="002232B9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деятельность, повышающая качество образовательных результатов.</w:t>
            </w:r>
          </w:p>
        </w:tc>
        <w:tc>
          <w:tcPr>
            <w:tcW w:w="2835" w:type="dxa"/>
            <w:shd w:val="clear" w:color="auto" w:fill="DEEBF6"/>
          </w:tcPr>
          <w:p w:rsidR="007941DA" w:rsidRPr="004A70C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Сацук</w:t>
            </w:r>
            <w:proofErr w:type="spellEnd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4A70CA" w:rsidRDefault="007941DA" w:rsidP="00CB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Развитие этнокультурной и гражданской идентичности у семей с разной миграционной историей в школьной образовательной среде</w:t>
            </w:r>
          </w:p>
        </w:tc>
        <w:tc>
          <w:tcPr>
            <w:tcW w:w="2835" w:type="dxa"/>
            <w:shd w:val="clear" w:color="auto" w:fill="DEEBF6"/>
          </w:tcPr>
          <w:p w:rsidR="007941DA" w:rsidRPr="004A70C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2232B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2232B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благополучие обучающихся в условиях образовательного пространства</w:t>
            </w:r>
          </w:p>
        </w:tc>
        <w:tc>
          <w:tcPr>
            <w:tcW w:w="2835" w:type="dxa"/>
            <w:shd w:val="clear" w:color="auto" w:fill="DEEBF6"/>
          </w:tcPr>
          <w:p w:rsidR="007941DA" w:rsidRPr="002232B9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AB542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AB542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Обеспечение профессионального развития педагогов в соответствии с выявленными дефицитами образовательной деятельности и задачами повышения качества образования.</w:t>
            </w:r>
          </w:p>
        </w:tc>
        <w:tc>
          <w:tcPr>
            <w:tcW w:w="2835" w:type="dxa"/>
            <w:shd w:val="clear" w:color="auto" w:fill="DEEBF6"/>
          </w:tcPr>
          <w:p w:rsidR="007941DA" w:rsidRPr="00AB542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Коротких Л.А.,</w:t>
            </w: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СП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МАОУ СШ № 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1DA" w:rsidRPr="00AB542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AB542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Разно</w:t>
            </w:r>
            <w:bookmarkStart w:id="0" w:name="_GoBack"/>
            <w:bookmarkEnd w:id="0"/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возрастное сотрудничество в условиях инклюзивной образовательной организации</w:t>
            </w:r>
          </w:p>
        </w:tc>
        <w:tc>
          <w:tcPr>
            <w:tcW w:w="2835" w:type="dxa"/>
            <w:shd w:val="clear" w:color="auto" w:fill="DEEBF6"/>
          </w:tcPr>
          <w:p w:rsidR="007941DA" w:rsidRPr="00AB542A" w:rsidRDefault="007941DA" w:rsidP="00CB138C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 w:rsidRPr="004A70CA">
              <w:rPr>
                <w:szCs w:val="24"/>
                <w:lang w:eastAsia="ru-RU"/>
              </w:rPr>
              <w:t>МАОУ СШ № 82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7941DA" w:rsidRPr="004A70CA" w:rsidRDefault="007941DA" w:rsidP="00CB138C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Октябрьский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4A70CA" w:rsidRDefault="007941DA" w:rsidP="00CB138C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 w:rsidRPr="004A70CA">
              <w:rPr>
                <w:szCs w:val="24"/>
                <w:lang w:eastAsia="ru-RU"/>
              </w:rPr>
              <w:t>Инженерная школа как инновационная форма профильного обучения и профессиональной ориентации учащихся</w:t>
            </w:r>
          </w:p>
        </w:tc>
        <w:tc>
          <w:tcPr>
            <w:tcW w:w="2835" w:type="dxa"/>
            <w:shd w:val="clear" w:color="auto" w:fill="DEEBF6"/>
          </w:tcPr>
          <w:p w:rsidR="007941DA" w:rsidRPr="004A70C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Майер М.В,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МБОУ СШ №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самоопределения обучающихся с особыми образовательными потребностями в профессионально-трудовой сфере.</w:t>
            </w:r>
          </w:p>
        </w:tc>
        <w:tc>
          <w:tcPr>
            <w:tcW w:w="2835" w:type="dxa"/>
            <w:shd w:val="clear" w:color="auto" w:fill="DEEBF6"/>
          </w:tcPr>
          <w:p w:rsidR="007941DA" w:rsidRPr="004A70C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процесса образования детей, для которых русский язык не является родным</w:t>
            </w:r>
          </w:p>
        </w:tc>
        <w:tc>
          <w:tcPr>
            <w:tcW w:w="2835" w:type="dxa"/>
            <w:shd w:val="clear" w:color="auto" w:fill="DEEBF6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Инклюзивное образование, повышающее образовательные результаты детей с ОВЗ</w:t>
            </w:r>
          </w:p>
        </w:tc>
        <w:tc>
          <w:tcPr>
            <w:tcW w:w="2835" w:type="dxa"/>
            <w:shd w:val="clear" w:color="auto" w:fill="DEEBF6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 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1DA" w:rsidRPr="00E46FF2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E46FF2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Воспитание гармонично развитой личности</w:t>
            </w:r>
          </w:p>
        </w:tc>
        <w:tc>
          <w:tcPr>
            <w:tcW w:w="2835" w:type="dxa"/>
            <w:shd w:val="clear" w:color="auto" w:fill="DEEBF6"/>
          </w:tcPr>
          <w:p w:rsidR="007941DA" w:rsidRPr="00E46FF2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Горностаев А.О., заместить директора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развитие каждого педагога в рамках образовательной организации</w:t>
            </w:r>
          </w:p>
        </w:tc>
        <w:tc>
          <w:tcPr>
            <w:tcW w:w="2835" w:type="dxa"/>
            <w:shd w:val="clear" w:color="auto" w:fill="DEEBF6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Г.В.,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6B5377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6B5377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Натурализация предметных компетенций школьников за счёт эффективности межведомственного взаимодействия</w:t>
            </w:r>
          </w:p>
        </w:tc>
        <w:tc>
          <w:tcPr>
            <w:tcW w:w="2835" w:type="dxa"/>
            <w:shd w:val="clear" w:color="auto" w:fill="DEEBF6"/>
          </w:tcPr>
          <w:p w:rsidR="007941DA" w:rsidRPr="006B5377" w:rsidRDefault="007941DA" w:rsidP="00CB138C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2232B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2232B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благополучие обучающихся в условиях образовательного пространства</w:t>
            </w:r>
          </w:p>
        </w:tc>
        <w:tc>
          <w:tcPr>
            <w:tcW w:w="2835" w:type="dxa"/>
            <w:shd w:val="clear" w:color="auto" w:fill="DEEBF6"/>
          </w:tcPr>
          <w:p w:rsidR="007941DA" w:rsidRPr="002232B9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МАОУ СШ № 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786" w:type="dxa"/>
            <w:shd w:val="clear" w:color="auto" w:fill="DEEBF6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обучающихся как один из механизмов повышения качества обучения через систему дополнительного образования</w:t>
            </w:r>
          </w:p>
        </w:tc>
        <w:tc>
          <w:tcPr>
            <w:tcW w:w="2835" w:type="dxa"/>
            <w:shd w:val="clear" w:color="auto" w:fill="DEEBF6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7941D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157</w:t>
            </w:r>
          </w:p>
          <w:p w:rsidR="007941D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6" w:type="dxa"/>
            <w:shd w:val="clear" w:color="auto" w:fill="DEEBF6"/>
          </w:tcPr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Педкласс</w:t>
            </w:r>
            <w:proofErr w:type="spellEnd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личностно- профессиональное самоопределение будущих педагогов. Проект личностно-развивающей образовательной среды</w:t>
            </w:r>
          </w:p>
        </w:tc>
        <w:tc>
          <w:tcPr>
            <w:tcW w:w="2835" w:type="dxa"/>
            <w:shd w:val="clear" w:color="auto" w:fill="DEEBF6"/>
          </w:tcPr>
          <w:p w:rsidR="007941DA" w:rsidRPr="00255B3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Майер М.В., методист МКУ КИМЦ</w:t>
            </w:r>
          </w:p>
        </w:tc>
      </w:tr>
      <w:tr w:rsidR="007941DA" w:rsidRPr="009C11C2" w:rsidTr="007941DA">
        <w:trPr>
          <w:trHeight w:val="552"/>
        </w:trPr>
        <w:tc>
          <w:tcPr>
            <w:tcW w:w="570" w:type="dxa"/>
            <w:shd w:val="clear" w:color="auto" w:fill="FBE4D5" w:themeFill="accent2" w:themeFillTint="33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FBE4D5" w:themeFill="accent2" w:themeFillTint="33"/>
          </w:tcPr>
          <w:p w:rsidR="007941DA" w:rsidRPr="002232B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9</w:t>
            </w:r>
          </w:p>
        </w:tc>
        <w:tc>
          <w:tcPr>
            <w:tcW w:w="9786" w:type="dxa"/>
            <w:shd w:val="clear" w:color="auto" w:fill="FBE4D5" w:themeFill="accent2" w:themeFillTint="33"/>
          </w:tcPr>
          <w:p w:rsidR="007941DA" w:rsidRPr="002232B9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благополучие обучающихся в условиях образовательного пространства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7941DA" w:rsidRPr="002232B9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</w:tbl>
    <w:p w:rsidR="006F0E75" w:rsidRPr="009C11C2" w:rsidRDefault="006F0E75" w:rsidP="009C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0E75" w:rsidRPr="009C11C2" w:rsidSect="007941DA">
      <w:pgSz w:w="16838" w:h="11906" w:orient="landscape"/>
      <w:pgMar w:top="851" w:right="395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495D78"/>
    <w:multiLevelType w:val="hybridMultilevel"/>
    <w:tmpl w:val="7C32142C"/>
    <w:lvl w:ilvl="0" w:tplc="5470CA2A">
      <w:start w:val="1"/>
      <w:numFmt w:val="decimal"/>
      <w:pStyle w:val="bosn12num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75"/>
    <w:rsid w:val="00000218"/>
    <w:rsid w:val="0002710B"/>
    <w:rsid w:val="000324D0"/>
    <w:rsid w:val="00086B64"/>
    <w:rsid w:val="000D2C70"/>
    <w:rsid w:val="000E18DE"/>
    <w:rsid w:val="0012166C"/>
    <w:rsid w:val="00166534"/>
    <w:rsid w:val="00174948"/>
    <w:rsid w:val="002B7D68"/>
    <w:rsid w:val="00364D50"/>
    <w:rsid w:val="0037239D"/>
    <w:rsid w:val="003C6AB6"/>
    <w:rsid w:val="00470A6B"/>
    <w:rsid w:val="004C024F"/>
    <w:rsid w:val="00516836"/>
    <w:rsid w:val="006411EC"/>
    <w:rsid w:val="00662489"/>
    <w:rsid w:val="006F0E75"/>
    <w:rsid w:val="00747F42"/>
    <w:rsid w:val="007504A2"/>
    <w:rsid w:val="007941DA"/>
    <w:rsid w:val="00816184"/>
    <w:rsid w:val="008373C8"/>
    <w:rsid w:val="00851EDD"/>
    <w:rsid w:val="00861057"/>
    <w:rsid w:val="00871954"/>
    <w:rsid w:val="00950A58"/>
    <w:rsid w:val="00972F4A"/>
    <w:rsid w:val="009B45F3"/>
    <w:rsid w:val="009C11C2"/>
    <w:rsid w:val="009E6F2E"/>
    <w:rsid w:val="009F7221"/>
    <w:rsid w:val="00A00F15"/>
    <w:rsid w:val="00A63843"/>
    <w:rsid w:val="00A73C16"/>
    <w:rsid w:val="00C15950"/>
    <w:rsid w:val="00C559F8"/>
    <w:rsid w:val="00C92A4F"/>
    <w:rsid w:val="00CB138C"/>
    <w:rsid w:val="00CC01E2"/>
    <w:rsid w:val="00CE4544"/>
    <w:rsid w:val="00D370A8"/>
    <w:rsid w:val="00D55F4F"/>
    <w:rsid w:val="00DA6F1C"/>
    <w:rsid w:val="00DC564C"/>
    <w:rsid w:val="00DE28EB"/>
    <w:rsid w:val="00E02377"/>
    <w:rsid w:val="00E9468C"/>
    <w:rsid w:val="00EC7419"/>
    <w:rsid w:val="00EF37E9"/>
    <w:rsid w:val="00F4791F"/>
    <w:rsid w:val="00F820FA"/>
    <w:rsid w:val="00FB336C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8AA0A-3E64-4D19-8D62-5D49E52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paragraph" w:customStyle="1" w:styleId="bosn12num">
    <w:name w:val="b_osn12_num"/>
    <w:rsid w:val="008373C8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m7tS2sXhUPe9NkuV9vXZ9XlhQ==">AMUW2mVl2hQoYg55SeIpke8vbEE2p6yZhnRLt2xTM5aqidYUuf1URSSt7jSgMitZL0yjpVU6qf4MbIxxPUbHfWnCiI3X+nzQ4kVK0ah1ciBZyUF2z3TfzEqO+LXTOchF8dVWj6QWlCDg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D3ECAF-4DDF-4323-9323-DA496860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48</cp:revision>
  <dcterms:created xsi:type="dcterms:W3CDTF">2022-10-03T09:18:00Z</dcterms:created>
  <dcterms:modified xsi:type="dcterms:W3CDTF">2025-02-02T08:37:00Z</dcterms:modified>
</cp:coreProperties>
</file>