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801"/>
        <w:tblW w:w="16302" w:type="dxa"/>
        <w:tblLayout w:type="fixed"/>
        <w:tblLook w:val="04A0" w:firstRow="1" w:lastRow="0" w:firstColumn="1" w:lastColumn="0" w:noHBand="0" w:noVBand="1"/>
      </w:tblPr>
      <w:tblGrid>
        <w:gridCol w:w="817"/>
        <w:gridCol w:w="3011"/>
        <w:gridCol w:w="2161"/>
        <w:gridCol w:w="2162"/>
        <w:gridCol w:w="2162"/>
        <w:gridCol w:w="2162"/>
        <w:gridCol w:w="1748"/>
        <w:gridCol w:w="2079"/>
      </w:tblGrid>
      <w:tr w:rsidR="005D5235" w:rsidRPr="001819D8" w:rsidTr="003C68E1">
        <w:tc>
          <w:tcPr>
            <w:tcW w:w="817" w:type="dxa"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3011" w:type="dxa"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 xml:space="preserve">Сентябрь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1819D8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2161" w:type="dxa"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 xml:space="preserve">Октябрь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1819D8">
              <w:rPr>
                <w:rFonts w:ascii="Times New Roman" w:hAnsi="Times New Roman" w:cs="Times New Roman"/>
              </w:rPr>
              <w:t xml:space="preserve"> 24.10</w:t>
            </w:r>
          </w:p>
        </w:tc>
        <w:tc>
          <w:tcPr>
            <w:tcW w:w="2162" w:type="dxa"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 xml:space="preserve">Ноябрь 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1819D8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2162" w:type="dxa"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 xml:space="preserve">Январь 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1819D8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2162" w:type="dxa"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 xml:space="preserve">Февраль 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1819D8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1748" w:type="dxa"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 xml:space="preserve">Март 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1819D8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2079" w:type="dxa"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 xml:space="preserve">Апрель 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1819D8">
              <w:rPr>
                <w:rFonts w:ascii="Times New Roman" w:hAnsi="Times New Roman" w:cs="Times New Roman"/>
              </w:rPr>
              <w:t>17.04</w:t>
            </w:r>
          </w:p>
        </w:tc>
      </w:tr>
      <w:tr w:rsidR="005D5235" w:rsidRPr="001819D8" w:rsidTr="003C68E1">
        <w:tc>
          <w:tcPr>
            <w:tcW w:w="817" w:type="dxa"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 xml:space="preserve">10:00 – </w:t>
            </w:r>
          </w:p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>11: 00</w:t>
            </w:r>
          </w:p>
        </w:tc>
        <w:tc>
          <w:tcPr>
            <w:tcW w:w="3011" w:type="dxa"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>1) Пленарная часть</w:t>
            </w:r>
          </w:p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>«Формирование школьного климата»</w:t>
            </w:r>
          </w:p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>1) «Доверительные отношения между педагогами и обучающимися»</w:t>
            </w:r>
          </w:p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vMerge w:val="restart"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 xml:space="preserve">«Сплочение общешкольного коллектива через реализацию событийной технологии» </w:t>
            </w:r>
          </w:p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vMerge w:val="restart"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>«Профилактика деструктивного, рискового и зависимого поведения»:</w:t>
            </w:r>
          </w:p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>1.1. Вовлечение подростков в рискованное, зависимое, деструктивное поведение</w:t>
            </w:r>
          </w:p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>1.2.  Как предупредить рискованное поведение подростка.</w:t>
            </w:r>
          </w:p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>1.3. Формула безопасности подростка</w:t>
            </w:r>
          </w:p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vMerge w:val="restart"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>«Профилактика травли и жестокого обращения среди детей»</w:t>
            </w:r>
          </w:p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>1.1.Противодействие травли и жестокого обращения среди детей.</w:t>
            </w:r>
          </w:p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>1.2. Профилактика травли и жестокого обращения среди детей</w:t>
            </w:r>
          </w:p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 w:val="restart"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D65A3C">
              <w:rPr>
                <w:rFonts w:ascii="Times New Roman" w:hAnsi="Times New Roman" w:cs="Times New Roman"/>
              </w:rPr>
              <w:t>Обеспечение безопасности и формирование благоприятного школьного климата в образовательных организациях: результаты межведомственного взаимодействия</w:t>
            </w:r>
          </w:p>
        </w:tc>
        <w:tc>
          <w:tcPr>
            <w:tcW w:w="2079" w:type="dxa"/>
            <w:vMerge w:val="restart"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>«Роль родительского сообщества в формировании школьного климата»:</w:t>
            </w:r>
          </w:p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>1.1. Поддержка учебного процесса дома;</w:t>
            </w:r>
          </w:p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>1.2. Формирование положительного отношения к учебе;</w:t>
            </w:r>
          </w:p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>1.3. Укрепление доверия и партнерства между школой и семьей.</w:t>
            </w:r>
          </w:p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</w:p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</w:p>
        </w:tc>
      </w:tr>
      <w:tr w:rsidR="005D5235" w:rsidRPr="001819D8" w:rsidTr="003C68E1">
        <w:tc>
          <w:tcPr>
            <w:tcW w:w="817" w:type="dxa"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>12:00</w:t>
            </w:r>
          </w:p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>–</w:t>
            </w:r>
          </w:p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3011" w:type="dxa"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>2) Работа в группах</w:t>
            </w:r>
          </w:p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>«Формирование системы мониторинга эффективности школьного климата» по группам:</w:t>
            </w:r>
          </w:p>
          <w:p w:rsidR="005D5235" w:rsidRPr="001819D8" w:rsidRDefault="005D5235" w:rsidP="003C68E1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161" w:type="dxa"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  <w:r w:rsidRPr="001819D8">
              <w:rPr>
                <w:rFonts w:ascii="Times New Roman" w:hAnsi="Times New Roman" w:cs="Times New Roman"/>
              </w:rPr>
              <w:t>2) «Доверительные отношения между педагогами и администрацией»</w:t>
            </w:r>
          </w:p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vMerge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vMerge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vMerge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</w:tcPr>
          <w:p w:rsidR="005D5235" w:rsidRPr="001819D8" w:rsidRDefault="005D5235" w:rsidP="003C68E1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5A39DA" w:rsidRPr="005D5235" w:rsidRDefault="005D5235" w:rsidP="001819D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EF52B3">
        <w:rPr>
          <w:rFonts w:ascii="Times New Roman" w:hAnsi="Times New Roman" w:cs="Times New Roman"/>
          <w:sz w:val="28"/>
        </w:rPr>
        <w:t>римерный п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лан рабочих совещаний с заместителями директоров муниципальных общеобразовательных учреждений по воспитательной работе на 2025 – 2026 учебный год</w:t>
      </w:r>
    </w:p>
    <w:sectPr w:rsidR="005A39DA" w:rsidRPr="005D5235" w:rsidSect="003C68E1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7CEE"/>
    <w:multiLevelType w:val="hybridMultilevel"/>
    <w:tmpl w:val="6CA8D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10F75"/>
    <w:multiLevelType w:val="hybridMultilevel"/>
    <w:tmpl w:val="F3387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0491E"/>
    <w:multiLevelType w:val="hybridMultilevel"/>
    <w:tmpl w:val="F7168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536E9"/>
    <w:multiLevelType w:val="hybridMultilevel"/>
    <w:tmpl w:val="E5CC5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60D"/>
    <w:rsid w:val="000658C4"/>
    <w:rsid w:val="00103370"/>
    <w:rsid w:val="00136CD7"/>
    <w:rsid w:val="001819D8"/>
    <w:rsid w:val="00195CE4"/>
    <w:rsid w:val="001A7F1E"/>
    <w:rsid w:val="001B763C"/>
    <w:rsid w:val="001E4EED"/>
    <w:rsid w:val="001F0DE3"/>
    <w:rsid w:val="00204CA6"/>
    <w:rsid w:val="002079EF"/>
    <w:rsid w:val="002367EF"/>
    <w:rsid w:val="00244B1E"/>
    <w:rsid w:val="00256F74"/>
    <w:rsid w:val="003304E8"/>
    <w:rsid w:val="0038470D"/>
    <w:rsid w:val="003C68E1"/>
    <w:rsid w:val="003E45BF"/>
    <w:rsid w:val="00406B37"/>
    <w:rsid w:val="0041288E"/>
    <w:rsid w:val="004B6C31"/>
    <w:rsid w:val="004D1C25"/>
    <w:rsid w:val="005871E0"/>
    <w:rsid w:val="005D5235"/>
    <w:rsid w:val="005D7996"/>
    <w:rsid w:val="005F6D71"/>
    <w:rsid w:val="00622269"/>
    <w:rsid w:val="006458D3"/>
    <w:rsid w:val="006575D0"/>
    <w:rsid w:val="00680CE7"/>
    <w:rsid w:val="006D5A33"/>
    <w:rsid w:val="00730D13"/>
    <w:rsid w:val="00743BC4"/>
    <w:rsid w:val="007820AE"/>
    <w:rsid w:val="007C378B"/>
    <w:rsid w:val="007F690C"/>
    <w:rsid w:val="0084645F"/>
    <w:rsid w:val="00862A91"/>
    <w:rsid w:val="00870623"/>
    <w:rsid w:val="008E1A71"/>
    <w:rsid w:val="00997CAB"/>
    <w:rsid w:val="009C2B68"/>
    <w:rsid w:val="009E6098"/>
    <w:rsid w:val="00A74912"/>
    <w:rsid w:val="00B515E9"/>
    <w:rsid w:val="00B538E6"/>
    <w:rsid w:val="00B60914"/>
    <w:rsid w:val="00B7333B"/>
    <w:rsid w:val="00BA1430"/>
    <w:rsid w:val="00BF47BE"/>
    <w:rsid w:val="00C77004"/>
    <w:rsid w:val="00C863DA"/>
    <w:rsid w:val="00C9260D"/>
    <w:rsid w:val="00D26C24"/>
    <w:rsid w:val="00D30E36"/>
    <w:rsid w:val="00D65A3C"/>
    <w:rsid w:val="00E105E3"/>
    <w:rsid w:val="00E5424B"/>
    <w:rsid w:val="00EB377A"/>
    <w:rsid w:val="00EF52B3"/>
    <w:rsid w:val="00F216FA"/>
    <w:rsid w:val="00FA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0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Дубровская Екатерина Андреевна</dc:creator>
  <cp:lastModifiedBy>Дубровская Екатерина Андреевна</cp:lastModifiedBy>
  <cp:revision>3</cp:revision>
  <dcterms:created xsi:type="dcterms:W3CDTF">2025-10-06T04:43:00Z</dcterms:created>
  <dcterms:modified xsi:type="dcterms:W3CDTF">2025-10-07T07:41:00Z</dcterms:modified>
</cp:coreProperties>
</file>