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A" w:rsidRPr="00F23E7A" w:rsidRDefault="00F23E7A" w:rsidP="00F23E7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313131"/>
          <w:spacing w:val="-2"/>
          <w:sz w:val="28"/>
          <w:szCs w:val="28"/>
        </w:rPr>
      </w:pPr>
      <w:r w:rsidRPr="00F23E7A">
        <w:rPr>
          <w:rFonts w:ascii="Times New Roman" w:eastAsia="Calibri" w:hAnsi="Times New Roman" w:cs="Times New Roman"/>
          <w:b/>
          <w:bCs/>
          <w:color w:val="313131"/>
          <w:spacing w:val="-2"/>
          <w:sz w:val="28"/>
          <w:szCs w:val="28"/>
        </w:rPr>
        <w:t xml:space="preserve">Аналитический отчет </w:t>
      </w:r>
    </w:p>
    <w:p w:rsidR="00F23E7A" w:rsidRPr="00F23E7A" w:rsidRDefault="00F23E7A" w:rsidP="00F23E7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F23E7A">
        <w:rPr>
          <w:rFonts w:ascii="Times New Roman" w:eastAsia="Calibri" w:hAnsi="Times New Roman" w:cs="Times New Roman"/>
          <w:b/>
          <w:bCs/>
          <w:color w:val="313131"/>
          <w:spacing w:val="-2"/>
          <w:sz w:val="28"/>
          <w:szCs w:val="28"/>
        </w:rPr>
        <w:t xml:space="preserve">о деятельности </w:t>
      </w:r>
      <w:r w:rsidRPr="00F23E7A">
        <w:rPr>
          <w:rFonts w:ascii="Times New Roman" w:eastAsia="Calibri" w:hAnsi="Times New Roman" w:cs="Times New Roman"/>
          <w:b/>
          <w:sz w:val="28"/>
          <w:szCs w:val="28"/>
        </w:rPr>
        <w:t>городск</w:t>
      </w:r>
      <w:r>
        <w:rPr>
          <w:rFonts w:ascii="Times New Roman" w:eastAsia="Calibri" w:hAnsi="Times New Roman" w:cs="Times New Roman"/>
          <w:b/>
          <w:sz w:val="28"/>
          <w:szCs w:val="28"/>
        </w:rPr>
        <w:t>их базовых инновационных</w:t>
      </w:r>
      <w:r w:rsidRPr="00F23E7A">
        <w:rPr>
          <w:rFonts w:ascii="Times New Roman" w:eastAsia="Calibri" w:hAnsi="Times New Roman" w:cs="Times New Roman"/>
          <w:b/>
          <w:sz w:val="28"/>
          <w:szCs w:val="28"/>
        </w:rPr>
        <w:t xml:space="preserve"> площад</w:t>
      </w:r>
      <w:r>
        <w:rPr>
          <w:rFonts w:ascii="Times New Roman" w:eastAsia="Calibri" w:hAnsi="Times New Roman" w:cs="Times New Roman"/>
          <w:b/>
          <w:sz w:val="28"/>
          <w:szCs w:val="28"/>
        </w:rPr>
        <w:t>ок</w:t>
      </w:r>
      <w:r w:rsidRPr="00F23E7A">
        <w:rPr>
          <w:rFonts w:ascii="Times New Roman" w:eastAsia="Calibri" w:hAnsi="Times New Roman" w:cs="Times New Roman"/>
          <w:b/>
          <w:sz w:val="28"/>
          <w:szCs w:val="28"/>
        </w:rPr>
        <w:t xml:space="preserve"> по внедрению новой системы </w:t>
      </w:r>
      <w:proofErr w:type="spellStart"/>
      <w:r w:rsidRPr="00F23E7A">
        <w:rPr>
          <w:rFonts w:ascii="Times New Roman" w:eastAsia="Calibri" w:hAnsi="Times New Roman" w:cs="Times New Roman"/>
          <w:b/>
          <w:sz w:val="28"/>
          <w:szCs w:val="28"/>
        </w:rPr>
        <w:t>внутриклассного</w:t>
      </w:r>
      <w:proofErr w:type="spellEnd"/>
      <w:r w:rsidRPr="00F23E7A">
        <w:rPr>
          <w:rFonts w:ascii="Times New Roman" w:eastAsia="Calibri" w:hAnsi="Times New Roman" w:cs="Times New Roman"/>
          <w:b/>
          <w:sz w:val="28"/>
          <w:szCs w:val="28"/>
        </w:rPr>
        <w:t xml:space="preserve"> оценивания (формирующее оценивание) </w:t>
      </w:r>
      <w:r w:rsidRPr="00F23E7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7</w:t>
      </w:r>
      <w:r w:rsidRPr="00F23E7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учебный</w:t>
      </w:r>
      <w:r w:rsidRPr="00F23E7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год.</w:t>
      </w:r>
    </w:p>
    <w:p w:rsidR="00F23E7A" w:rsidRDefault="00F23E7A" w:rsidP="00F23E7A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E031A1" w:rsidRPr="00896F78" w:rsidRDefault="00E031A1" w:rsidP="00896F78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F78">
        <w:rPr>
          <w:rFonts w:ascii="Times New Roman" w:hAnsi="Times New Roman" w:cs="Times New Roman"/>
          <w:i/>
          <w:sz w:val="28"/>
          <w:szCs w:val="28"/>
        </w:rPr>
        <w:t>"Учитель не должен забывать, что знание есть процесс, оно растянуто во</w:t>
      </w:r>
      <w:r w:rsidR="00896F78" w:rsidRPr="00896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F78">
        <w:rPr>
          <w:rFonts w:ascii="Times New Roman" w:hAnsi="Times New Roman" w:cs="Times New Roman"/>
          <w:i/>
          <w:sz w:val="28"/>
          <w:szCs w:val="28"/>
        </w:rPr>
        <w:t xml:space="preserve"> времени, связано с этапами. Подвергать оценке баллом то, что находится еще в стадии становления, что будет изменяться, уточняться в дальнейшем при усвоении новых знаний, психологически неоправданно".   </w:t>
      </w:r>
    </w:p>
    <w:p w:rsidR="00E031A1" w:rsidRPr="00896F78" w:rsidRDefault="00E031A1" w:rsidP="00E031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6F78">
        <w:rPr>
          <w:rFonts w:ascii="Times New Roman" w:hAnsi="Times New Roman" w:cs="Times New Roman"/>
          <w:i/>
          <w:sz w:val="28"/>
          <w:szCs w:val="28"/>
        </w:rPr>
        <w:t>Гузеев</w:t>
      </w:r>
      <w:proofErr w:type="spellEnd"/>
      <w:r w:rsidRPr="00896F78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:rsidR="002057EC" w:rsidRPr="002057EC" w:rsidRDefault="002057EC" w:rsidP="007F7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EC">
        <w:rPr>
          <w:rFonts w:ascii="Times New Roman" w:hAnsi="Times New Roman" w:cs="Times New Roman"/>
          <w:sz w:val="28"/>
          <w:szCs w:val="28"/>
        </w:rPr>
        <w:t>Проблема оценивания образовательных результатов</w:t>
      </w:r>
      <w:r w:rsidR="0094401C">
        <w:rPr>
          <w:rFonts w:ascii="Times New Roman" w:hAnsi="Times New Roman" w:cs="Times New Roman"/>
          <w:sz w:val="28"/>
          <w:szCs w:val="28"/>
        </w:rPr>
        <w:t xml:space="preserve"> обучающихся – одна из самых </w:t>
      </w:r>
      <w:r w:rsidRPr="002057EC">
        <w:rPr>
          <w:rFonts w:ascii="Times New Roman" w:hAnsi="Times New Roman" w:cs="Times New Roman"/>
          <w:sz w:val="28"/>
          <w:szCs w:val="28"/>
        </w:rPr>
        <w:t>важных проблем, как в педагогической теории, так и в педагогической практике. Существующая сегодня система оценивания учебной деятельности обучающихся  отражает результат усвоения знаний, а не процесс их усвоения. Данная система обладает целым комплексом проблем, нередко вытекающих одна из другой.</w:t>
      </w:r>
    </w:p>
    <w:p w:rsidR="002057EC" w:rsidRDefault="002057EC" w:rsidP="007F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EC">
        <w:rPr>
          <w:rFonts w:ascii="Times New Roman" w:hAnsi="Times New Roman" w:cs="Times New Roman"/>
          <w:sz w:val="28"/>
          <w:szCs w:val="28"/>
        </w:rPr>
        <w:t>Субъективизм отметки остается основн</w:t>
      </w:r>
      <w:r w:rsidR="0094401C">
        <w:rPr>
          <w:rFonts w:ascii="Times New Roman" w:hAnsi="Times New Roman" w:cs="Times New Roman"/>
          <w:sz w:val="28"/>
          <w:szCs w:val="28"/>
        </w:rPr>
        <w:t xml:space="preserve">ой проблемой в оценивании. </w:t>
      </w:r>
      <w:r w:rsidRPr="002057EC">
        <w:rPr>
          <w:rFonts w:ascii="Times New Roman" w:hAnsi="Times New Roman" w:cs="Times New Roman"/>
          <w:sz w:val="28"/>
          <w:szCs w:val="28"/>
        </w:rPr>
        <w:t>Следствием субъективизма оценки является то, что отметка, особенно низкая, часто вызывает недоверие и конфликтные ситуации, что повышает тревожность и невротизацию детей, учителей и родителей, делает  их не партнерами, а оппонентами в образовательном процессе. Существующая система оценивания мотивирует обучающихся на получение отметки, а не знаний.</w:t>
      </w:r>
    </w:p>
    <w:p w:rsidR="00AA7DCB" w:rsidRDefault="00AA7DCB" w:rsidP="00AA7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н</w:t>
      </w:r>
      <w:r w:rsidRPr="00AA7DCB">
        <w:rPr>
          <w:rFonts w:ascii="Times New Roman" w:hAnsi="Times New Roman" w:cs="Times New Roman"/>
          <w:sz w:val="28"/>
          <w:szCs w:val="28"/>
        </w:rPr>
        <w:t>овые Федеральные государственные образовательные стандарты (ФГОС) задают новые требования к содержанию системы школьного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DCB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DCB">
        <w:rPr>
          <w:rFonts w:ascii="Times New Roman" w:hAnsi="Times New Roman" w:cs="Times New Roman"/>
          <w:sz w:val="28"/>
          <w:szCs w:val="28"/>
        </w:rPr>
        <w:t xml:space="preserve">к результатам освоения основной 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AA7DCB">
        <w:rPr>
          <w:rFonts w:ascii="Times New Roman" w:hAnsi="Times New Roman" w:cs="Times New Roman"/>
          <w:sz w:val="28"/>
          <w:szCs w:val="28"/>
        </w:rPr>
        <w:t xml:space="preserve">требует оценивания процесса обучения в целом, предполагает оценку и контроль не только предметных, но и </w:t>
      </w:r>
      <w:proofErr w:type="spellStart"/>
      <w:r w:rsidRPr="00AA7D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7DCB">
        <w:rPr>
          <w:rFonts w:ascii="Times New Roman" w:hAnsi="Times New Roman" w:cs="Times New Roman"/>
          <w:sz w:val="28"/>
          <w:szCs w:val="28"/>
        </w:rPr>
        <w:t xml:space="preserve"> результатов на разных эт</w:t>
      </w:r>
      <w:r w:rsidR="0094401C">
        <w:rPr>
          <w:rFonts w:ascii="Times New Roman" w:hAnsi="Times New Roman" w:cs="Times New Roman"/>
          <w:sz w:val="28"/>
          <w:szCs w:val="28"/>
        </w:rPr>
        <w:t>апах образовательного процесса.</w:t>
      </w:r>
    </w:p>
    <w:p w:rsidR="00AC08F7" w:rsidRDefault="00AA7DCB" w:rsidP="00AA7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C08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налицо наличие противоречия </w:t>
      </w:r>
      <w:r w:rsidRPr="00AA7DCB">
        <w:rPr>
          <w:rFonts w:ascii="Times New Roman" w:hAnsi="Times New Roman" w:cs="Times New Roman"/>
          <w:sz w:val="28"/>
          <w:szCs w:val="28"/>
        </w:rPr>
        <w:t>между существующей системой оценивания и современными требованиями ФГОС;</w:t>
      </w:r>
    </w:p>
    <w:p w:rsidR="00AC08F7" w:rsidRDefault="00AA7DCB" w:rsidP="00AA7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B">
        <w:rPr>
          <w:rFonts w:ascii="Times New Roman" w:hAnsi="Times New Roman" w:cs="Times New Roman"/>
          <w:sz w:val="28"/>
          <w:szCs w:val="28"/>
        </w:rPr>
        <w:t xml:space="preserve">между необходимостью использования нового вида оценивания в школьной практике и недостаточной разработанностью дидактической базы для </w:t>
      </w:r>
      <w:r w:rsidR="00AC08F7">
        <w:rPr>
          <w:rFonts w:ascii="Times New Roman" w:hAnsi="Times New Roman" w:cs="Times New Roman"/>
          <w:sz w:val="28"/>
          <w:szCs w:val="28"/>
        </w:rPr>
        <w:t xml:space="preserve">введения другой системы </w:t>
      </w:r>
      <w:r w:rsidR="0094401C">
        <w:rPr>
          <w:rFonts w:ascii="Times New Roman" w:hAnsi="Times New Roman" w:cs="Times New Roman"/>
          <w:sz w:val="28"/>
          <w:szCs w:val="28"/>
        </w:rPr>
        <w:t>оценивания в школе.</w:t>
      </w:r>
    </w:p>
    <w:p w:rsidR="00F165BB" w:rsidRDefault="00435AE8" w:rsidP="00F1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35AE8">
        <w:rPr>
          <w:rFonts w:ascii="Times New Roman" w:hAnsi="Times New Roman" w:cs="Times New Roman"/>
          <w:sz w:val="28"/>
          <w:szCs w:val="28"/>
        </w:rPr>
        <w:t>тобы преодолеть противоречия</w:t>
      </w:r>
      <w:r w:rsidR="00934DF1">
        <w:rPr>
          <w:rFonts w:ascii="Times New Roman" w:hAnsi="Times New Roman" w:cs="Times New Roman"/>
          <w:sz w:val="28"/>
          <w:szCs w:val="28"/>
        </w:rPr>
        <w:t xml:space="preserve">, </w:t>
      </w:r>
      <w:r w:rsidR="00934DF1" w:rsidRPr="00934DF1">
        <w:rPr>
          <w:rFonts w:ascii="Times New Roman" w:hAnsi="Times New Roman" w:cs="Times New Roman"/>
          <w:sz w:val="28"/>
          <w:szCs w:val="28"/>
        </w:rPr>
        <w:t>возникающие при оценивании</w:t>
      </w:r>
      <w:r w:rsidR="00934DF1">
        <w:rPr>
          <w:rFonts w:ascii="Times New Roman" w:hAnsi="Times New Roman" w:cs="Times New Roman"/>
          <w:sz w:val="28"/>
          <w:szCs w:val="28"/>
        </w:rPr>
        <w:t>,</w:t>
      </w:r>
      <w:r w:rsidR="00934DF1" w:rsidRPr="00934DF1">
        <w:rPr>
          <w:rFonts w:ascii="Times New Roman" w:hAnsi="Times New Roman" w:cs="Times New Roman"/>
          <w:sz w:val="28"/>
          <w:szCs w:val="28"/>
        </w:rPr>
        <w:t xml:space="preserve"> </w:t>
      </w:r>
      <w:r w:rsidRPr="00435AE8">
        <w:rPr>
          <w:rFonts w:ascii="Times New Roman" w:hAnsi="Times New Roman" w:cs="Times New Roman"/>
          <w:sz w:val="28"/>
          <w:szCs w:val="28"/>
        </w:rPr>
        <w:t>между</w:t>
      </w:r>
      <w:r w:rsidR="00934DF1">
        <w:rPr>
          <w:rFonts w:ascii="Times New Roman" w:hAnsi="Times New Roman" w:cs="Times New Roman"/>
          <w:sz w:val="28"/>
          <w:szCs w:val="28"/>
        </w:rPr>
        <w:t xml:space="preserve"> </w:t>
      </w:r>
      <w:r w:rsidRPr="00435AE8">
        <w:rPr>
          <w:rFonts w:ascii="Times New Roman" w:hAnsi="Times New Roman" w:cs="Times New Roman"/>
          <w:sz w:val="28"/>
          <w:szCs w:val="28"/>
        </w:rPr>
        <w:t xml:space="preserve">новыми требованиями </w:t>
      </w:r>
      <w:r w:rsidR="0007219D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435AE8">
        <w:rPr>
          <w:rFonts w:ascii="Times New Roman" w:hAnsi="Times New Roman" w:cs="Times New Roman"/>
          <w:sz w:val="28"/>
          <w:szCs w:val="28"/>
        </w:rPr>
        <w:t xml:space="preserve">и существующей практикой, необходимо </w:t>
      </w:r>
      <w:r w:rsidR="008760CE">
        <w:rPr>
          <w:rFonts w:ascii="Times New Roman" w:hAnsi="Times New Roman" w:cs="Times New Roman"/>
          <w:sz w:val="28"/>
          <w:szCs w:val="28"/>
        </w:rPr>
        <w:t>менять</w:t>
      </w:r>
      <w:r w:rsidRPr="00435AE8">
        <w:rPr>
          <w:rFonts w:ascii="Times New Roman" w:hAnsi="Times New Roman" w:cs="Times New Roman"/>
          <w:sz w:val="28"/>
          <w:szCs w:val="28"/>
        </w:rPr>
        <w:t xml:space="preserve"> подходы к самому процессу оценивания</w:t>
      </w:r>
      <w:r w:rsidR="0094401C">
        <w:rPr>
          <w:rFonts w:ascii="Times New Roman" w:hAnsi="Times New Roman" w:cs="Times New Roman"/>
          <w:sz w:val="28"/>
          <w:szCs w:val="28"/>
        </w:rPr>
        <w:t>.</w:t>
      </w:r>
    </w:p>
    <w:p w:rsidR="00F165BB" w:rsidRDefault="00F165BB" w:rsidP="00F1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этой задачи в </w:t>
      </w:r>
      <w:r w:rsidRPr="00F165BB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Pr="00F165B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165BB">
        <w:rPr>
          <w:rFonts w:ascii="Times New Roman" w:hAnsi="Times New Roman" w:cs="Times New Roman"/>
          <w:sz w:val="28"/>
          <w:szCs w:val="28"/>
        </w:rPr>
        <w:t xml:space="preserve">. году 15 ОУ города был присвоен статус </w:t>
      </w:r>
      <w:r w:rsidR="002712E7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F165BB">
        <w:rPr>
          <w:rFonts w:ascii="Times New Roman" w:hAnsi="Times New Roman" w:cs="Times New Roman"/>
          <w:sz w:val="28"/>
          <w:szCs w:val="28"/>
        </w:rPr>
        <w:t>городской базовой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E7">
        <w:rPr>
          <w:rFonts w:ascii="Times New Roman" w:hAnsi="Times New Roman" w:cs="Times New Roman"/>
          <w:sz w:val="28"/>
          <w:szCs w:val="28"/>
        </w:rPr>
        <w:t xml:space="preserve">(ГБП) </w:t>
      </w:r>
      <w:r>
        <w:rPr>
          <w:rFonts w:ascii="Times New Roman" w:hAnsi="Times New Roman" w:cs="Times New Roman"/>
          <w:sz w:val="28"/>
          <w:szCs w:val="28"/>
        </w:rPr>
        <w:t>по введе</w:t>
      </w:r>
      <w:r w:rsidR="0094401C">
        <w:rPr>
          <w:rFonts w:ascii="Times New Roman" w:hAnsi="Times New Roman" w:cs="Times New Roman"/>
          <w:sz w:val="28"/>
          <w:szCs w:val="28"/>
        </w:rPr>
        <w:t xml:space="preserve">нию новой системы оценивания - </w:t>
      </w:r>
      <w:r>
        <w:rPr>
          <w:rFonts w:ascii="Times New Roman" w:hAnsi="Times New Roman" w:cs="Times New Roman"/>
          <w:sz w:val="28"/>
          <w:szCs w:val="28"/>
        </w:rPr>
        <w:t>формирующее оценивание</w:t>
      </w:r>
      <w:r w:rsidRPr="00F165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E7">
        <w:rPr>
          <w:rFonts w:ascii="Times New Roman" w:hAnsi="Times New Roman" w:cs="Times New Roman"/>
          <w:sz w:val="28"/>
          <w:szCs w:val="28"/>
        </w:rPr>
        <w:t xml:space="preserve">В рамках методического сопровождения </w:t>
      </w:r>
      <w:r w:rsidR="009E1AD7">
        <w:rPr>
          <w:rFonts w:ascii="Times New Roman" w:hAnsi="Times New Roman" w:cs="Times New Roman"/>
          <w:sz w:val="28"/>
          <w:szCs w:val="28"/>
        </w:rPr>
        <w:t xml:space="preserve">Красноярским </w:t>
      </w:r>
      <w:r w:rsidR="002712E7">
        <w:rPr>
          <w:rFonts w:ascii="Times New Roman" w:hAnsi="Times New Roman" w:cs="Times New Roman"/>
          <w:sz w:val="28"/>
          <w:szCs w:val="28"/>
        </w:rPr>
        <w:t xml:space="preserve">информационно-методическим </w:t>
      </w:r>
      <w:r w:rsidR="002712E7">
        <w:rPr>
          <w:rFonts w:ascii="Times New Roman" w:hAnsi="Times New Roman" w:cs="Times New Roman"/>
          <w:sz w:val="28"/>
          <w:szCs w:val="28"/>
        </w:rPr>
        <w:lastRenderedPageBreak/>
        <w:t>центром осуществляется работа с творческими группами учителей этих школ в 4-летнем цикле</w:t>
      </w:r>
      <w:r w:rsidR="00FB3163">
        <w:rPr>
          <w:rFonts w:ascii="Times New Roman" w:hAnsi="Times New Roman" w:cs="Times New Roman"/>
          <w:sz w:val="28"/>
          <w:szCs w:val="28"/>
        </w:rPr>
        <w:t xml:space="preserve"> (2017 -2021гг)</w:t>
      </w:r>
      <w:r w:rsidR="003A6A26">
        <w:rPr>
          <w:rFonts w:ascii="Times New Roman" w:hAnsi="Times New Roman" w:cs="Times New Roman"/>
          <w:sz w:val="28"/>
          <w:szCs w:val="28"/>
        </w:rPr>
        <w:t xml:space="preserve"> по следующему плану</w:t>
      </w:r>
      <w:r w:rsidR="002712E7">
        <w:rPr>
          <w:rFonts w:ascii="Times New Roman" w:hAnsi="Times New Roman" w:cs="Times New Roman"/>
          <w:sz w:val="28"/>
          <w:szCs w:val="28"/>
        </w:rPr>
        <w:t>.</w:t>
      </w:r>
    </w:p>
    <w:p w:rsidR="001D29F9" w:rsidRDefault="001D29F9" w:rsidP="009440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1D29F9" w:rsidSect="00D329CA">
          <w:pgSz w:w="11906" w:h="16838"/>
          <w:pgMar w:top="907" w:right="851" w:bottom="964" w:left="1701" w:header="709" w:footer="709" w:gutter="0"/>
          <w:cols w:space="708"/>
          <w:docGrid w:linePitch="360"/>
        </w:sectPr>
      </w:pPr>
    </w:p>
    <w:p w:rsidR="00C71601" w:rsidRPr="00C71601" w:rsidRDefault="001D29F9" w:rsidP="00C716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C71601" w:rsidRDefault="00C71601" w:rsidP="00C716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введения новой </w:t>
      </w:r>
      <w:proofErr w:type="spellStart"/>
      <w:r w:rsidR="00896F78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="0089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оценивания – формирующее оценивание в школах г. Красноярска</w:t>
      </w:r>
    </w:p>
    <w:p w:rsidR="001D29F9" w:rsidRDefault="001D29F9" w:rsidP="00C716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1876"/>
        <w:gridCol w:w="2661"/>
        <w:gridCol w:w="3118"/>
        <w:gridCol w:w="4253"/>
        <w:gridCol w:w="3260"/>
      </w:tblGrid>
      <w:tr w:rsidR="00302CA1" w:rsidTr="00E031A1">
        <w:tc>
          <w:tcPr>
            <w:tcW w:w="1876" w:type="dxa"/>
          </w:tcPr>
          <w:p w:rsidR="00C71601" w:rsidRDefault="00C71601" w:rsidP="00C7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C71601" w:rsidRDefault="00C71601" w:rsidP="001D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год</w:t>
            </w:r>
          </w:p>
        </w:tc>
        <w:tc>
          <w:tcPr>
            <w:tcW w:w="3118" w:type="dxa"/>
          </w:tcPr>
          <w:p w:rsidR="00C71601" w:rsidRDefault="00C71601" w:rsidP="001D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год</w:t>
            </w:r>
          </w:p>
        </w:tc>
        <w:tc>
          <w:tcPr>
            <w:tcW w:w="4253" w:type="dxa"/>
          </w:tcPr>
          <w:p w:rsidR="00C71601" w:rsidRDefault="00C71601" w:rsidP="001D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 год</w:t>
            </w:r>
          </w:p>
        </w:tc>
        <w:tc>
          <w:tcPr>
            <w:tcW w:w="3260" w:type="dxa"/>
          </w:tcPr>
          <w:p w:rsidR="00C71601" w:rsidRDefault="00C71601" w:rsidP="001D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4-ый год</w:t>
            </w:r>
          </w:p>
        </w:tc>
      </w:tr>
      <w:tr w:rsidR="00302CA1" w:rsidTr="00E031A1">
        <w:tc>
          <w:tcPr>
            <w:tcW w:w="1876" w:type="dxa"/>
          </w:tcPr>
          <w:p w:rsidR="00C71601" w:rsidRDefault="00C71601" w:rsidP="00944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D36E4D">
              <w:rPr>
                <w:rFonts w:ascii="Times New Roman" w:hAnsi="Times New Roman" w:cs="Times New Roman"/>
                <w:sz w:val="28"/>
                <w:szCs w:val="28"/>
              </w:rPr>
              <w:t>, решаемые ГБП</w:t>
            </w:r>
          </w:p>
        </w:tc>
        <w:tc>
          <w:tcPr>
            <w:tcW w:w="2661" w:type="dxa"/>
          </w:tcPr>
          <w:p w:rsidR="00381108" w:rsidRDefault="00381108" w:rsidP="0038110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учителей представление о стратегиях формирующего оценивания. </w:t>
            </w:r>
          </w:p>
          <w:p w:rsidR="00C71601" w:rsidRDefault="00381108" w:rsidP="0038110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педагогов с различными моделями и методиками использования инструментов</w:t>
            </w:r>
            <w:proofErr w:type="gramStart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>ормирующего</w:t>
            </w:r>
            <w:proofErr w:type="spellEnd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на разных этапах обучения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108" w:rsidRPr="00381108" w:rsidRDefault="005308BF" w:rsidP="0038110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Внедрять в практику отдельные техники ФО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71601" w:rsidRPr="00C9537C" w:rsidRDefault="00C9537C" w:rsidP="00C9537C">
            <w:pPr>
              <w:pStyle w:val="a6"/>
              <w:numPr>
                <w:ilvl w:val="0"/>
                <w:numId w:val="5"/>
              </w:numPr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37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учителей умения и навыки по </w:t>
            </w:r>
            <w:proofErr w:type="spellStart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планируемых предметных и </w:t>
            </w:r>
            <w:proofErr w:type="spellStart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C71601" w:rsidRPr="00C71601" w:rsidRDefault="00C9537C" w:rsidP="007D38B7">
            <w:pPr>
              <w:pStyle w:val="a6"/>
              <w:numPr>
                <w:ilvl w:val="0"/>
                <w:numId w:val="5"/>
              </w:numPr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5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оформить сборник </w:t>
            </w:r>
            <w:proofErr w:type="spellStart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>операционализированных</w:t>
            </w:r>
            <w:proofErr w:type="spellEnd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в 1-4 классах по </w:t>
            </w:r>
            <w:r w:rsidR="007D38B7">
              <w:rPr>
                <w:rFonts w:ascii="Times New Roman" w:hAnsi="Times New Roman" w:cs="Times New Roman"/>
                <w:sz w:val="24"/>
                <w:szCs w:val="24"/>
              </w:rPr>
              <w:t>четырём</w:t>
            </w:r>
            <w:r w:rsidRPr="00C9537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71601" w:rsidRPr="00381108" w:rsidRDefault="001D29F9" w:rsidP="00CE1952">
            <w:pPr>
              <w:pStyle w:val="a6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нормативно-правовых основ введения новой системы </w:t>
            </w:r>
            <w:proofErr w:type="spellStart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–</w:t>
            </w:r>
            <w:r w:rsidR="0030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формирующее </w:t>
            </w:r>
            <w:proofErr w:type="spellStart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 ОУ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9F9" w:rsidRPr="00381108" w:rsidRDefault="00CE1952" w:rsidP="00CE1952">
            <w:pPr>
              <w:pStyle w:val="a6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освоение участниками творческих групп </w:t>
            </w:r>
            <w:r w:rsidR="001D29F9" w:rsidRPr="0038110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D29F9"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9F9" w:rsidRPr="00381108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1D29F9"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  <w:p w:rsidR="000D3B08" w:rsidRPr="00381108" w:rsidRDefault="00673849" w:rsidP="00CE1952">
            <w:pPr>
              <w:pStyle w:val="a6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творческих групп умений и навыков по разработке оценочных рубрик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9F9" w:rsidRPr="00381108" w:rsidRDefault="000D3B08" w:rsidP="00CE1952">
            <w:pPr>
              <w:pStyle w:val="a6"/>
              <w:numPr>
                <w:ilvl w:val="0"/>
                <w:numId w:val="5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родительской общественности представлений о формирующем </w:t>
            </w:r>
            <w:proofErr w:type="spellStart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>критериальном</w:t>
            </w:r>
            <w:proofErr w:type="spellEnd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оценивании.</w:t>
            </w:r>
            <w:r w:rsidR="00673849"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2CA1" w:rsidRPr="00302CA1" w:rsidRDefault="0094401C" w:rsidP="00302CA1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</w:t>
            </w:r>
            <w:r w:rsidR="00302CA1" w:rsidRPr="00302CA1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формирующего </w:t>
            </w:r>
            <w:proofErr w:type="spellStart"/>
            <w:r w:rsidR="00302CA1" w:rsidRPr="00302CA1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302CA1" w:rsidRPr="00302C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 w:rsidR="00302CA1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практическую деятельность учителей-членов творческих групп ГБП</w:t>
            </w:r>
            <w:r w:rsidR="00302CA1" w:rsidRPr="0030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601" w:rsidRPr="003326B1" w:rsidRDefault="00C71601" w:rsidP="00302CA1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A1" w:rsidTr="00E031A1">
        <w:trPr>
          <w:trHeight w:val="1112"/>
        </w:trPr>
        <w:tc>
          <w:tcPr>
            <w:tcW w:w="1876" w:type="dxa"/>
          </w:tcPr>
          <w:p w:rsidR="00C71601" w:rsidRDefault="00C71601" w:rsidP="00944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661" w:type="dxa"/>
          </w:tcPr>
          <w:p w:rsidR="00C71601" w:rsidRDefault="003354D8" w:rsidP="003354D8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D8">
              <w:rPr>
                <w:rFonts w:ascii="Times New Roman" w:hAnsi="Times New Roman" w:cs="Times New Roman"/>
                <w:sz w:val="24"/>
                <w:szCs w:val="24"/>
              </w:rPr>
              <w:t>У участников творческих групп сформировано представление о преимуществах формирующего оценивания</w:t>
            </w:r>
            <w:r w:rsidR="005308BF">
              <w:rPr>
                <w:rFonts w:ascii="Times New Roman" w:hAnsi="Times New Roman" w:cs="Times New Roman"/>
                <w:sz w:val="24"/>
                <w:szCs w:val="24"/>
              </w:rPr>
              <w:t xml:space="preserve"> (ФО)</w:t>
            </w:r>
            <w:r w:rsidRPr="003354D8">
              <w:rPr>
                <w:rFonts w:ascii="Times New Roman" w:hAnsi="Times New Roman" w:cs="Times New Roman"/>
                <w:sz w:val="24"/>
                <w:szCs w:val="24"/>
              </w:rPr>
              <w:t>, изучен зарубежный и российский опыт по применению ФО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E4D" w:rsidRPr="00D36E4D" w:rsidRDefault="003354D8" w:rsidP="00D36E4D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3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ознакомлены с различными техниками и приёмами ФО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8BF" w:rsidRPr="003354D8" w:rsidRDefault="005308BF" w:rsidP="005308B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Учителями разработан инструментарий ФО: карты понятий, листы достижений и т.д., который апробируется на уроках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71601" w:rsidRDefault="00C9537C" w:rsidP="00C9537C">
            <w:pPr>
              <w:pStyle w:val="a6"/>
              <w:numPr>
                <w:ilvl w:val="0"/>
                <w:numId w:val="8"/>
              </w:numPr>
              <w:ind w:left="-95" w:firstLine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освоили способ </w:t>
            </w:r>
            <w:proofErr w:type="spellStart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</w:t>
            </w:r>
            <w:proofErr w:type="spellStart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9537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37C" w:rsidRPr="00C9537C" w:rsidRDefault="00C9537C" w:rsidP="00C9537C">
            <w:pPr>
              <w:pStyle w:val="a6"/>
              <w:numPr>
                <w:ilvl w:val="0"/>
                <w:numId w:val="8"/>
              </w:numPr>
              <w:ind w:left="-95" w:firstLine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творческая группа провела работу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по 1 учебному предмету в одном из 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календарно-тематическом плане.</w:t>
            </w:r>
          </w:p>
        </w:tc>
        <w:tc>
          <w:tcPr>
            <w:tcW w:w="4253" w:type="dxa"/>
          </w:tcPr>
          <w:p w:rsidR="00C71601" w:rsidRPr="00381108" w:rsidRDefault="001D29F9" w:rsidP="00646AD8">
            <w:pPr>
              <w:pStyle w:val="a6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ГБП разработано и утверждено Положение о </w:t>
            </w:r>
            <w:proofErr w:type="spellStart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>критериальном</w:t>
            </w:r>
            <w:proofErr w:type="spellEnd"/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оценивании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9F9" w:rsidRDefault="00673849" w:rsidP="00BA1639">
            <w:pPr>
              <w:pStyle w:val="a6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0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36E4D">
              <w:rPr>
                <w:rFonts w:ascii="Times New Roman" w:hAnsi="Times New Roman" w:cs="Times New Roman"/>
                <w:sz w:val="24"/>
                <w:szCs w:val="24"/>
              </w:rPr>
              <w:t xml:space="preserve">изучили теоретические основы </w:t>
            </w:r>
            <w:proofErr w:type="spellStart"/>
            <w:r w:rsidR="00D36E4D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D36E4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  <w:p w:rsidR="00D36E4D" w:rsidRDefault="003A6A26" w:rsidP="00BA1639">
            <w:pPr>
              <w:pStyle w:val="a6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освоили способ формирования оценочных рубрик. На отдельных темах учебных предметов сформировали оценочные рубрики и сделали попытку по введению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уроках.</w:t>
            </w:r>
          </w:p>
          <w:p w:rsidR="003A6A26" w:rsidRDefault="003A6A26" w:rsidP="00BA1639">
            <w:pPr>
              <w:pStyle w:val="a6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сценарии родительских собраний и провели их в своих классах в интерактивном режиме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оцениванию.</w:t>
            </w:r>
          </w:p>
          <w:p w:rsidR="003A6A26" w:rsidRPr="00381108" w:rsidRDefault="003A6A26" w:rsidP="00BA1639">
            <w:pPr>
              <w:pStyle w:val="a6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Сформировали у родительской общественности представления о преимуществах формирующего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</w:tc>
        <w:tc>
          <w:tcPr>
            <w:tcW w:w="3260" w:type="dxa"/>
          </w:tcPr>
          <w:p w:rsidR="00302CA1" w:rsidRPr="00302CA1" w:rsidRDefault="00302CA1" w:rsidP="0025617F">
            <w:pPr>
              <w:pStyle w:val="a6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группы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разрабатывают </w:t>
            </w:r>
            <w:r w:rsidRPr="00302CA1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02C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CA1">
              <w:rPr>
                <w:rFonts w:ascii="Times New Roman" w:hAnsi="Times New Roman" w:cs="Times New Roman"/>
                <w:sz w:val="24"/>
                <w:szCs w:val="24"/>
              </w:rPr>
              <w:t>спользованием техник формирующего</w:t>
            </w:r>
            <w:r w:rsidR="00944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601" w:rsidRDefault="00B82595" w:rsidP="0025617F">
            <w:pPr>
              <w:pStyle w:val="a6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разрабатывают </w:t>
            </w:r>
            <w:r w:rsidR="0025617F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используют в практике инструменты </w:t>
            </w:r>
            <w:proofErr w:type="spellStart"/>
            <w:r w:rsidR="0025617F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2561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  <w:p w:rsidR="00E031A1" w:rsidRDefault="00E031A1" w:rsidP="00E031A1">
            <w:pPr>
              <w:pStyle w:val="a6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представляют опыт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новой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на городском форуме.</w:t>
            </w:r>
          </w:p>
          <w:p w:rsidR="0025617F" w:rsidRPr="00302CA1" w:rsidRDefault="00E031A1" w:rsidP="00E031A1">
            <w:pPr>
              <w:pStyle w:val="a6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сборник разработанных технологический карт уроков с использованием формирующего оценивания (из опыта работы учителей ГБП)</w:t>
            </w:r>
            <w:r w:rsidR="00944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D9237A" w:rsidRDefault="00A45431" w:rsidP="00FB3163">
      <w:pPr>
        <w:shd w:val="clear" w:color="auto" w:fill="FFFFFF"/>
        <w:ind w:left="34" w:hanging="7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</w:t>
      </w:r>
    </w:p>
    <w:p w:rsidR="00D9237A" w:rsidRDefault="00D9237A" w:rsidP="00D9237A">
      <w:pPr>
        <w:shd w:val="clear" w:color="auto" w:fill="FFFFFF"/>
        <w:ind w:left="34" w:hanging="7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Статистические данные </w:t>
      </w:r>
    </w:p>
    <w:p w:rsidR="00D9237A" w:rsidRDefault="00D9237A" w:rsidP="00D9237A">
      <w:pPr>
        <w:shd w:val="clear" w:color="auto" w:fill="FFFFFF"/>
        <w:ind w:left="34" w:hanging="7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деятельности ГБП по введению новой системы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внутриклассного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оценивания</w:t>
      </w:r>
    </w:p>
    <w:p w:rsidR="00D9237A" w:rsidRDefault="00DB5693" w:rsidP="00D9237A">
      <w:pPr>
        <w:shd w:val="clear" w:color="auto" w:fill="FFFFFF"/>
        <w:ind w:left="34" w:hanging="7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61.8pt;margin-top:17.8pt;width:97.5pt;height:30.85pt;z-index:251668480" stroked="f">
            <v:textbox>
              <w:txbxContent>
                <w:p w:rsidR="0094401C" w:rsidRPr="0094401C" w:rsidRDefault="0094401C"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2017-18 </w:t>
                  </w:r>
                  <w:proofErr w:type="spellStart"/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spellEnd"/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 год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225.3pt;margin-top:17.8pt;width:97.5pt;height:30.85pt;z-index:251669504" stroked="f">
            <v:textbox>
              <w:txbxContent>
                <w:p w:rsidR="0094401C" w:rsidRPr="0094401C" w:rsidRDefault="0094401C" w:rsidP="0094401C"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2018-19</w:t>
                  </w:r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spellEnd"/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 год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402.3pt;margin-top:17.8pt;width:97.5pt;height:30.85pt;z-index:251670528" stroked="f">
            <v:textbox>
              <w:txbxContent>
                <w:p w:rsidR="0094401C" w:rsidRPr="0094401C" w:rsidRDefault="0094401C" w:rsidP="0094401C"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2019-20</w:t>
                  </w:r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spellEnd"/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 год</w:t>
                  </w:r>
                </w:p>
              </w:txbxContent>
            </v:textbox>
          </v:rect>
        </w:pict>
      </w:r>
    </w:p>
    <w:p w:rsidR="00D9237A" w:rsidRPr="00D9237A" w:rsidRDefault="00DB5693" w:rsidP="0094401C">
      <w:pPr>
        <w:shd w:val="clear" w:color="auto" w:fill="FFFFFF"/>
        <w:ind w:left="34" w:hanging="7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570.3pt;margin-top:3.05pt;width:97.5pt;height:30.85pt;z-index:251672576" stroked="f">
            <v:textbox style="mso-next-textbox:#_x0000_s1037">
              <w:txbxContent>
                <w:p w:rsidR="0094401C" w:rsidRPr="0094401C" w:rsidRDefault="0094401C" w:rsidP="0094401C"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2019-20</w:t>
                  </w:r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</w:t>
                  </w:r>
                  <w:proofErr w:type="spellEnd"/>
                  <w:r w:rsidRPr="00944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 год</w:t>
                  </w:r>
                </w:p>
              </w:txbxContent>
            </v:textbox>
          </v:rect>
        </w:pict>
      </w:r>
    </w:p>
    <w:p w:rsidR="00FB3163" w:rsidRPr="00CD1352" w:rsidRDefault="00DB5693" w:rsidP="009440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6" type="#_x0000_t16" style="position:absolute;left:0;text-align:left;margin-left:565.05pt;margin-top:15.4pt;width:102.75pt;height:4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" fillcolor="#95b3d7" strokecolor="#95b3d7" strokeweight="1pt">
            <v:fill color2="#dce6f2" angle="135" focus="50%" type="gradient"/>
            <v:shadow on="t" color="#254061" opacity=".5" offset="1pt"/>
            <v:textbox style="mso-next-textbox:#_x0000_s1036">
              <w:txbxContent>
                <w:p w:rsidR="0094401C" w:rsidRPr="00FF25BD" w:rsidRDefault="00FF25BD" w:rsidP="009440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2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94401C" w:rsidRPr="00FF2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базовых площадок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Куб 13" o:spid="_x0000_s1029" type="#_x0000_t16" style="position:absolute;left:0;text-align:left;margin-left:391.8pt;margin-top:15.4pt;width:102.75pt;height:4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" fillcolor="#95b3d7" strokecolor="#95b3d7" strokeweight="1pt">
            <v:fill color2="#dce6f2" angle="135" focus="50%" type="gradient"/>
            <v:shadow on="t" color="#254061" opacity=".5" offset="1pt"/>
            <v:textbox style="mso-next-textbox:#Куб 13">
              <w:txbxContent>
                <w:p w:rsidR="00FB3163" w:rsidRPr="00FF25BD" w:rsidRDefault="00FB3163" w:rsidP="00F069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2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 базовых площадок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Куб 12" o:spid="_x0000_s1026" type="#_x0000_t16" style="position:absolute;left:0;text-align:left;margin-left:217.8pt;margin-top:15.4pt;width:96.75pt;height:5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" fillcolor="#95b3d7" strokecolor="#95b3d7" strokeweight="1pt">
            <v:fill color2="#dce6f2" angle="135" focus="50%" type="gradient"/>
            <v:shadow on="t" color="#254061" opacity=".5" offset="1pt"/>
            <v:textbox style="mso-next-textbox:#Куб 12">
              <w:txbxContent>
                <w:p w:rsidR="00FB3163" w:rsidRPr="00FF25BD" w:rsidRDefault="00FB3163" w:rsidP="00FB31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2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 базовые площадки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Куб 10" o:spid="_x0000_s1027" type="#_x0000_t16" style="position:absolute;left:0;text-align:left;margin-left:51.3pt;margin-top:15.4pt;width:103.5pt;height:5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" fillcolor="#95b3d7" strokecolor="#95b3d7" strokeweight="1pt">
            <v:fill color2="#dce6f2" angle="135" focus="50%" type="gradient"/>
            <v:shadow on="t" color="#254061" opacity=".5" offset="1pt"/>
            <v:textbox style="mso-next-textbox:#Куб 10">
              <w:txbxContent>
                <w:p w:rsidR="00FB3163" w:rsidRPr="00FF25BD" w:rsidRDefault="00FB3163" w:rsidP="00FB31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2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 базовых площадок</w:t>
                  </w:r>
                </w:p>
              </w:txbxContent>
            </v:textbox>
          </v:shape>
        </w:pict>
      </w:r>
    </w:p>
    <w:p w:rsidR="00FB3163" w:rsidRPr="00CD1352" w:rsidRDefault="00FB3163" w:rsidP="00FB3163">
      <w:pPr>
        <w:shd w:val="clear" w:color="auto" w:fill="FFFFFF"/>
        <w:ind w:left="34" w:firstLine="8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45C" w:rsidRDefault="0032445C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BD" w:rsidRDefault="00FF25BD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BD" w:rsidRDefault="00DB5693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212.7pt;margin-top:2.55pt;width:110.1pt;height:53.25pt;z-index:251674624" arcsize="10923f" stroked="f">
            <v:textbox style="mso-next-textbox:#_x0000_s1039">
              <w:txbxContent>
                <w:p w:rsidR="00FF25BD" w:rsidRPr="00FF25BD" w:rsidRDefault="00FF25BD" w:rsidP="00FF25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232</w:t>
                  </w:r>
                  <w:r w:rsidRPr="00FF2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  <w:p w:rsidR="00FF25BD" w:rsidRDefault="00FF25BD" w:rsidP="00FF25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  <w:r w:rsidRPr="00FF2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семинара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F25BD" w:rsidRPr="00FF25BD" w:rsidRDefault="00FF25BD" w:rsidP="00FF25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рабочих встреч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375.45pt;margin-top:2.55pt;width:124.35pt;height:71.4pt;z-index:251675648" arcsize="10923f" stroked="f">
            <v:textbox style="mso-next-textbox:#_x0000_s1040">
              <w:txbxContent>
                <w:p w:rsidR="00FF25BD" w:rsidRPr="00FF25BD" w:rsidRDefault="00FF25BD" w:rsidP="00FF25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198</w:t>
                  </w:r>
                  <w:r w:rsidRPr="00FF2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учителей</w:t>
                  </w:r>
                </w:p>
                <w:p w:rsidR="00FF25BD" w:rsidRPr="00FF25BD" w:rsidRDefault="00FF25BD" w:rsidP="00FF25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26практико-ориентированных</w:t>
                  </w:r>
                  <w:r w:rsidRPr="00FF2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семинара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left:0;text-align:left;margin-left:44.7pt;margin-top:2.55pt;width:110.1pt;height:41.9pt;z-index:251673600" arcsize="10923f" stroked="f">
            <v:textbox style="mso-next-textbox:#_x0000_s1038">
              <w:txbxContent>
                <w:p w:rsidR="00FF25BD" w:rsidRPr="00FF25BD" w:rsidRDefault="00FF25BD" w:rsidP="00FF25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136</w:t>
                  </w:r>
                  <w:r w:rsidRPr="00FF2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учителей</w:t>
                  </w:r>
                </w:p>
                <w:p w:rsidR="00FF25BD" w:rsidRPr="00FF25BD" w:rsidRDefault="00FF25BD" w:rsidP="00FF25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 семинара</w:t>
                  </w:r>
                </w:p>
              </w:txbxContent>
            </v:textbox>
          </v:roundrect>
        </w:pict>
      </w:r>
    </w:p>
    <w:p w:rsidR="00FF25BD" w:rsidRDefault="00FF25BD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BD" w:rsidRDefault="00FF25BD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BD" w:rsidRDefault="00FF25BD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BD" w:rsidRDefault="00FF25BD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BD" w:rsidRDefault="00FF25BD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BD" w:rsidRDefault="00FF25BD" w:rsidP="0094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25BD" w:rsidSect="003244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0078" w:rsidRPr="00D20078" w:rsidRDefault="00D20078" w:rsidP="005D3B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078">
        <w:rPr>
          <w:rFonts w:ascii="Times New Roman" w:hAnsi="Times New Roman" w:cs="Times New Roman"/>
          <w:sz w:val="28"/>
          <w:szCs w:val="28"/>
        </w:rPr>
        <w:lastRenderedPageBreak/>
        <w:t>На первом этапе (2017-2018 учебный год) членами творческих групп</w:t>
      </w:r>
    </w:p>
    <w:p w:rsidR="00D20078" w:rsidRPr="00D20078" w:rsidRDefault="00D20078" w:rsidP="005D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078">
        <w:rPr>
          <w:rFonts w:ascii="Times New Roman" w:hAnsi="Times New Roman" w:cs="Times New Roman"/>
          <w:sz w:val="28"/>
          <w:szCs w:val="28"/>
        </w:rPr>
        <w:t xml:space="preserve">были изучены теоретические основы оценивания </w:t>
      </w:r>
      <w:proofErr w:type="gramStart"/>
      <w:r w:rsidRPr="00D200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078">
        <w:rPr>
          <w:rFonts w:ascii="Times New Roman" w:hAnsi="Times New Roman" w:cs="Times New Roman"/>
          <w:sz w:val="28"/>
          <w:szCs w:val="28"/>
        </w:rPr>
        <w:t xml:space="preserve"> зарубежной и</w:t>
      </w:r>
    </w:p>
    <w:p w:rsidR="00D20078" w:rsidRPr="00D20078" w:rsidRDefault="00D20078" w:rsidP="005D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078">
        <w:rPr>
          <w:rFonts w:ascii="Times New Roman" w:hAnsi="Times New Roman" w:cs="Times New Roman"/>
          <w:sz w:val="28"/>
          <w:szCs w:val="28"/>
        </w:rPr>
        <w:t>отечественной педагогике</w:t>
      </w:r>
      <w:r w:rsidR="00FF25BD">
        <w:rPr>
          <w:rFonts w:ascii="Times New Roman" w:hAnsi="Times New Roman" w:cs="Times New Roman"/>
          <w:sz w:val="28"/>
          <w:szCs w:val="28"/>
        </w:rPr>
        <w:t xml:space="preserve">. Основы </w:t>
      </w:r>
      <w:r w:rsidR="00C358BD">
        <w:rPr>
          <w:rFonts w:ascii="Times New Roman" w:hAnsi="Times New Roman" w:cs="Times New Roman"/>
          <w:sz w:val="28"/>
          <w:szCs w:val="28"/>
        </w:rPr>
        <w:t>ф</w:t>
      </w:r>
      <w:r w:rsidRPr="00D20078">
        <w:rPr>
          <w:rFonts w:ascii="Times New Roman" w:hAnsi="Times New Roman" w:cs="Times New Roman"/>
          <w:sz w:val="28"/>
          <w:szCs w:val="28"/>
        </w:rPr>
        <w:t xml:space="preserve">ормирующего </w:t>
      </w:r>
      <w:r w:rsidR="00C358BD" w:rsidRPr="00C358BD">
        <w:rPr>
          <w:rFonts w:ascii="Times New Roman" w:hAnsi="Times New Roman" w:cs="Times New Roman"/>
          <w:sz w:val="28"/>
          <w:szCs w:val="28"/>
        </w:rPr>
        <w:t>оценивания, характеристики, особенности</w:t>
      </w:r>
      <w:r w:rsidR="00C358BD">
        <w:rPr>
          <w:rFonts w:ascii="Times New Roman" w:hAnsi="Times New Roman" w:cs="Times New Roman"/>
          <w:sz w:val="28"/>
          <w:szCs w:val="28"/>
        </w:rPr>
        <w:t xml:space="preserve"> </w:t>
      </w:r>
      <w:r w:rsidR="00C358BD" w:rsidRPr="00C358BD">
        <w:rPr>
          <w:rFonts w:ascii="Times New Roman" w:hAnsi="Times New Roman" w:cs="Times New Roman"/>
          <w:sz w:val="28"/>
          <w:szCs w:val="28"/>
        </w:rPr>
        <w:t xml:space="preserve">использования, методы и приемы формирующего </w:t>
      </w:r>
      <w:r w:rsidRPr="00D20078">
        <w:rPr>
          <w:rFonts w:ascii="Times New Roman" w:hAnsi="Times New Roman" w:cs="Times New Roman"/>
          <w:sz w:val="28"/>
          <w:szCs w:val="28"/>
        </w:rPr>
        <w:t xml:space="preserve">и </w:t>
      </w:r>
      <w:r w:rsidR="00C358BD">
        <w:rPr>
          <w:rFonts w:ascii="Times New Roman" w:hAnsi="Times New Roman" w:cs="Times New Roman"/>
          <w:sz w:val="28"/>
          <w:szCs w:val="28"/>
        </w:rPr>
        <w:t>итогового (</w:t>
      </w:r>
      <w:proofErr w:type="spellStart"/>
      <w:r w:rsidRPr="00D20078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C358BD">
        <w:rPr>
          <w:rFonts w:ascii="Times New Roman" w:hAnsi="Times New Roman" w:cs="Times New Roman"/>
          <w:sz w:val="28"/>
          <w:szCs w:val="28"/>
        </w:rPr>
        <w:t xml:space="preserve">) </w:t>
      </w:r>
      <w:r w:rsidRPr="00D20078">
        <w:rPr>
          <w:rFonts w:ascii="Times New Roman" w:hAnsi="Times New Roman" w:cs="Times New Roman"/>
          <w:sz w:val="28"/>
          <w:szCs w:val="28"/>
        </w:rPr>
        <w:t>оценивания</w:t>
      </w:r>
      <w:r w:rsidR="00C358BD">
        <w:rPr>
          <w:rFonts w:ascii="Times New Roman" w:hAnsi="Times New Roman" w:cs="Times New Roman"/>
          <w:sz w:val="28"/>
          <w:szCs w:val="28"/>
        </w:rPr>
        <w:t>.</w:t>
      </w:r>
    </w:p>
    <w:p w:rsidR="00D20078" w:rsidRPr="00D20078" w:rsidRDefault="00D20078" w:rsidP="005D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8">
        <w:rPr>
          <w:rFonts w:ascii="Times New Roman" w:hAnsi="Times New Roman" w:cs="Times New Roman"/>
          <w:sz w:val="28"/>
          <w:szCs w:val="28"/>
        </w:rPr>
        <w:t xml:space="preserve">Всего в течение учебного года было проведено 43 </w:t>
      </w:r>
      <w:proofErr w:type="gramStart"/>
      <w:r w:rsidRPr="00D20078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D2007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77830" w:rsidRDefault="00D20078" w:rsidP="005D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078">
        <w:rPr>
          <w:rFonts w:ascii="Times New Roman" w:hAnsi="Times New Roman" w:cs="Times New Roman"/>
          <w:sz w:val="28"/>
          <w:szCs w:val="28"/>
        </w:rPr>
        <w:t>практических семинаров. Дополнительно были организованы 2 выездных</w:t>
      </w:r>
      <w:r w:rsidR="00C358BD">
        <w:rPr>
          <w:rFonts w:ascii="Times New Roman" w:hAnsi="Times New Roman" w:cs="Times New Roman"/>
          <w:sz w:val="28"/>
          <w:szCs w:val="28"/>
        </w:rPr>
        <w:t xml:space="preserve"> </w:t>
      </w:r>
      <w:r w:rsidRPr="00D20078">
        <w:rPr>
          <w:rFonts w:ascii="Times New Roman" w:hAnsi="Times New Roman" w:cs="Times New Roman"/>
          <w:sz w:val="28"/>
          <w:szCs w:val="28"/>
        </w:rPr>
        <w:t xml:space="preserve">семинара для руководителей творческих групп в </w:t>
      </w:r>
      <w:proofErr w:type="gramStart"/>
      <w:r w:rsidRPr="00D200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078">
        <w:rPr>
          <w:rFonts w:ascii="Times New Roman" w:hAnsi="Times New Roman" w:cs="Times New Roman"/>
          <w:sz w:val="28"/>
          <w:szCs w:val="28"/>
        </w:rPr>
        <w:t>. Канск МАОУ «Гимназия</w:t>
      </w:r>
      <w:r w:rsidR="00C358BD">
        <w:rPr>
          <w:rFonts w:ascii="Times New Roman" w:hAnsi="Times New Roman" w:cs="Times New Roman"/>
          <w:sz w:val="28"/>
          <w:szCs w:val="28"/>
        </w:rPr>
        <w:t xml:space="preserve"> </w:t>
      </w:r>
      <w:r w:rsidRPr="00D20078">
        <w:rPr>
          <w:rFonts w:ascii="Times New Roman" w:hAnsi="Times New Roman" w:cs="Times New Roman"/>
          <w:sz w:val="28"/>
          <w:szCs w:val="28"/>
        </w:rPr>
        <w:t xml:space="preserve">№ 1», где </w:t>
      </w:r>
      <w:r w:rsidR="00C358BD">
        <w:rPr>
          <w:rFonts w:ascii="Times New Roman" w:hAnsi="Times New Roman" w:cs="Times New Roman"/>
          <w:sz w:val="28"/>
          <w:szCs w:val="28"/>
        </w:rPr>
        <w:t xml:space="preserve">внедрено формирующее </w:t>
      </w:r>
      <w:proofErr w:type="spellStart"/>
      <w:r w:rsidR="00C358BD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C358BD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="007124AB">
        <w:rPr>
          <w:rFonts w:ascii="Times New Roman" w:hAnsi="Times New Roman" w:cs="Times New Roman"/>
          <w:sz w:val="28"/>
          <w:szCs w:val="28"/>
        </w:rPr>
        <w:t xml:space="preserve"> с 1 по 9 класс</w:t>
      </w:r>
      <w:r w:rsidR="00C358BD">
        <w:rPr>
          <w:rFonts w:ascii="Times New Roman" w:hAnsi="Times New Roman" w:cs="Times New Roman"/>
          <w:sz w:val="28"/>
          <w:szCs w:val="28"/>
        </w:rPr>
        <w:t>.</w:t>
      </w:r>
    </w:p>
    <w:p w:rsidR="00ED4DE7" w:rsidRDefault="00ED4DE7" w:rsidP="005D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E7">
        <w:rPr>
          <w:rFonts w:ascii="Times New Roman" w:hAnsi="Times New Roman" w:cs="Times New Roman"/>
          <w:sz w:val="28"/>
          <w:szCs w:val="28"/>
        </w:rPr>
        <w:t>Разработаны и описаны методические рекомендации по внедрению системы формирующего оценивания в начальной школе, составлен реестр техник и приемов</w:t>
      </w:r>
      <w:r>
        <w:rPr>
          <w:rFonts w:ascii="Times New Roman" w:hAnsi="Times New Roman" w:cs="Times New Roman"/>
          <w:sz w:val="28"/>
          <w:szCs w:val="28"/>
        </w:rPr>
        <w:t xml:space="preserve"> формирующего оценивания (сайт КИМЦ)</w:t>
      </w:r>
      <w:r w:rsidRPr="00ED4DE7">
        <w:rPr>
          <w:rFonts w:ascii="Times New Roman" w:hAnsi="Times New Roman" w:cs="Times New Roman"/>
          <w:sz w:val="28"/>
          <w:szCs w:val="28"/>
        </w:rPr>
        <w:t>.</w:t>
      </w:r>
    </w:p>
    <w:p w:rsidR="00ED4DE7" w:rsidRDefault="00ED4DE7" w:rsidP="005D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E7">
        <w:rPr>
          <w:rFonts w:ascii="Times New Roman" w:hAnsi="Times New Roman" w:cs="Times New Roman"/>
          <w:sz w:val="28"/>
          <w:szCs w:val="28"/>
        </w:rPr>
        <w:t>В 2018-2019 уч. году количество базовых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по вве</w:t>
      </w:r>
      <w:r w:rsidR="00FF25BD">
        <w:rPr>
          <w:rFonts w:ascii="Times New Roman" w:hAnsi="Times New Roman" w:cs="Times New Roman"/>
          <w:sz w:val="28"/>
          <w:szCs w:val="28"/>
        </w:rPr>
        <w:t>дению новой системы оценивания</w:t>
      </w:r>
      <w:r w:rsidRPr="00ED4DE7">
        <w:rPr>
          <w:rFonts w:ascii="Times New Roman" w:hAnsi="Times New Roman" w:cs="Times New Roman"/>
          <w:sz w:val="28"/>
          <w:szCs w:val="28"/>
        </w:rPr>
        <w:t xml:space="preserve"> з</w:t>
      </w:r>
      <w:r w:rsidR="00FF25BD">
        <w:rPr>
          <w:rFonts w:ascii="Times New Roman" w:hAnsi="Times New Roman" w:cs="Times New Roman"/>
          <w:sz w:val="28"/>
          <w:szCs w:val="28"/>
        </w:rPr>
        <w:t xml:space="preserve">аметно увеличилось с 15 до 22. </w:t>
      </w:r>
      <w:r>
        <w:rPr>
          <w:rFonts w:ascii="Times New Roman" w:hAnsi="Times New Roman" w:cs="Times New Roman"/>
          <w:sz w:val="28"/>
          <w:szCs w:val="28"/>
        </w:rPr>
        <w:t>МКУ КИМЦ з</w:t>
      </w:r>
      <w:r w:rsidRPr="00ED4DE7">
        <w:rPr>
          <w:rFonts w:ascii="Times New Roman" w:hAnsi="Times New Roman" w:cs="Times New Roman"/>
          <w:sz w:val="28"/>
          <w:szCs w:val="28"/>
        </w:rPr>
        <w:t xml:space="preserve">апланировано и проведено </w:t>
      </w:r>
      <w:r>
        <w:rPr>
          <w:rFonts w:ascii="Times New Roman" w:hAnsi="Times New Roman" w:cs="Times New Roman"/>
          <w:sz w:val="28"/>
          <w:szCs w:val="28"/>
        </w:rPr>
        <w:t xml:space="preserve">для учителей этих школ </w:t>
      </w:r>
      <w:r w:rsidRPr="00ED4DE7">
        <w:rPr>
          <w:rFonts w:ascii="Times New Roman" w:hAnsi="Times New Roman" w:cs="Times New Roman"/>
          <w:sz w:val="28"/>
          <w:szCs w:val="28"/>
        </w:rPr>
        <w:t xml:space="preserve"> 63 теоретических и практических</w:t>
      </w:r>
      <w:r w:rsidR="00FF25BD">
        <w:rPr>
          <w:rFonts w:ascii="Times New Roman" w:hAnsi="Times New Roman" w:cs="Times New Roman"/>
          <w:sz w:val="28"/>
          <w:szCs w:val="28"/>
        </w:rPr>
        <w:t xml:space="preserve"> семинара, 22 рабочие встречи.</w:t>
      </w:r>
    </w:p>
    <w:p w:rsidR="002057EC" w:rsidRDefault="00ED4DE7" w:rsidP="005D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E7">
        <w:rPr>
          <w:rFonts w:ascii="Times New Roman" w:hAnsi="Times New Roman" w:cs="Times New Roman"/>
          <w:sz w:val="28"/>
          <w:szCs w:val="28"/>
        </w:rPr>
        <w:t>Разработаны уроки с применением приёмов и техник</w:t>
      </w:r>
      <w:r>
        <w:rPr>
          <w:rFonts w:ascii="Times New Roman" w:hAnsi="Times New Roman" w:cs="Times New Roman"/>
          <w:sz w:val="28"/>
          <w:szCs w:val="28"/>
        </w:rPr>
        <w:t xml:space="preserve"> формирующего оценивания</w:t>
      </w:r>
      <w:r w:rsidRPr="00ED4DE7">
        <w:rPr>
          <w:rFonts w:ascii="Times New Roman" w:hAnsi="Times New Roman" w:cs="Times New Roman"/>
          <w:sz w:val="28"/>
          <w:szCs w:val="28"/>
        </w:rPr>
        <w:t>. Внутри ОУ орга</w:t>
      </w:r>
      <w:r>
        <w:rPr>
          <w:rFonts w:ascii="Times New Roman" w:hAnsi="Times New Roman" w:cs="Times New Roman"/>
          <w:sz w:val="28"/>
          <w:szCs w:val="28"/>
        </w:rPr>
        <w:t xml:space="preserve">низовано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ED4DE7">
        <w:rPr>
          <w:rFonts w:ascii="Times New Roman" w:hAnsi="Times New Roman" w:cs="Times New Roman"/>
          <w:sz w:val="28"/>
          <w:szCs w:val="28"/>
        </w:rPr>
        <w:t xml:space="preserve">. </w:t>
      </w:r>
      <w:r w:rsidR="00193D56">
        <w:rPr>
          <w:rFonts w:ascii="Times New Roman" w:hAnsi="Times New Roman" w:cs="Times New Roman"/>
          <w:sz w:val="28"/>
          <w:szCs w:val="28"/>
        </w:rPr>
        <w:t xml:space="preserve">Проведена большая работа учителями творческих групп по </w:t>
      </w:r>
      <w:proofErr w:type="spellStart"/>
      <w:r w:rsidR="00193D56">
        <w:rPr>
          <w:rFonts w:ascii="Times New Roman" w:hAnsi="Times New Roman" w:cs="Times New Roman"/>
          <w:sz w:val="28"/>
          <w:szCs w:val="28"/>
        </w:rPr>
        <w:t>о</w:t>
      </w:r>
      <w:r w:rsidRPr="00ED4DE7">
        <w:rPr>
          <w:rFonts w:ascii="Times New Roman" w:hAnsi="Times New Roman" w:cs="Times New Roman"/>
          <w:sz w:val="28"/>
          <w:szCs w:val="28"/>
        </w:rPr>
        <w:t>перационализ</w:t>
      </w:r>
      <w:r w:rsidR="00193D56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193D56">
        <w:rPr>
          <w:rFonts w:ascii="Times New Roman" w:hAnsi="Times New Roman" w:cs="Times New Roman"/>
          <w:sz w:val="28"/>
          <w:szCs w:val="28"/>
        </w:rPr>
        <w:t xml:space="preserve"> </w:t>
      </w:r>
      <w:r w:rsidRPr="00ED4DE7">
        <w:rPr>
          <w:rFonts w:ascii="Times New Roman" w:hAnsi="Times New Roman" w:cs="Times New Roman"/>
          <w:sz w:val="28"/>
          <w:szCs w:val="28"/>
        </w:rPr>
        <w:t>предметны</w:t>
      </w:r>
      <w:r w:rsidR="00193D56">
        <w:rPr>
          <w:rFonts w:ascii="Times New Roman" w:hAnsi="Times New Roman" w:cs="Times New Roman"/>
          <w:sz w:val="28"/>
          <w:szCs w:val="28"/>
        </w:rPr>
        <w:t xml:space="preserve">х </w:t>
      </w:r>
      <w:r w:rsidRPr="00ED4DE7">
        <w:rPr>
          <w:rFonts w:ascii="Times New Roman" w:hAnsi="Times New Roman" w:cs="Times New Roman"/>
          <w:sz w:val="28"/>
          <w:szCs w:val="28"/>
        </w:rPr>
        <w:t>результат</w:t>
      </w:r>
      <w:r w:rsidR="00193D56">
        <w:rPr>
          <w:rFonts w:ascii="Times New Roman" w:hAnsi="Times New Roman" w:cs="Times New Roman"/>
          <w:sz w:val="28"/>
          <w:szCs w:val="28"/>
        </w:rPr>
        <w:t>ов</w:t>
      </w:r>
      <w:r w:rsidRPr="00ED4DE7">
        <w:rPr>
          <w:rFonts w:ascii="Times New Roman" w:hAnsi="Times New Roman" w:cs="Times New Roman"/>
          <w:sz w:val="28"/>
          <w:szCs w:val="28"/>
        </w:rPr>
        <w:t xml:space="preserve"> по учебным предметам: математика, русский язык, литературное чтение, окружающий мир</w:t>
      </w:r>
      <w:r w:rsidR="00193D56" w:rsidRPr="00193D56">
        <w:t xml:space="preserve"> </w:t>
      </w:r>
      <w:r w:rsidR="00193D56" w:rsidRPr="00193D56">
        <w:rPr>
          <w:rFonts w:ascii="Times New Roman" w:hAnsi="Times New Roman" w:cs="Times New Roman"/>
          <w:sz w:val="28"/>
          <w:szCs w:val="28"/>
        </w:rPr>
        <w:t>с 1 по 4 класс</w:t>
      </w:r>
      <w:r w:rsidRPr="00ED4DE7">
        <w:rPr>
          <w:rFonts w:ascii="Times New Roman" w:hAnsi="Times New Roman" w:cs="Times New Roman"/>
          <w:sz w:val="28"/>
          <w:szCs w:val="28"/>
        </w:rPr>
        <w:t>.</w:t>
      </w:r>
    </w:p>
    <w:p w:rsidR="00ED4DE7" w:rsidRDefault="00ED4DE7" w:rsidP="005D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E7">
        <w:rPr>
          <w:rFonts w:ascii="Times New Roman" w:hAnsi="Times New Roman" w:cs="Times New Roman"/>
          <w:sz w:val="28"/>
          <w:szCs w:val="28"/>
        </w:rPr>
        <w:t xml:space="preserve">В 2019-20 уч. году работу по внедрению новой системы </w:t>
      </w:r>
      <w:proofErr w:type="spellStart"/>
      <w:r w:rsidRPr="00ED4DE7">
        <w:rPr>
          <w:rFonts w:ascii="Times New Roman" w:hAnsi="Times New Roman" w:cs="Times New Roman"/>
          <w:sz w:val="28"/>
          <w:szCs w:val="28"/>
        </w:rPr>
        <w:t>внутриклассного</w:t>
      </w:r>
      <w:proofErr w:type="spellEnd"/>
      <w:r w:rsidRPr="00ED4DE7">
        <w:rPr>
          <w:rFonts w:ascii="Times New Roman" w:hAnsi="Times New Roman" w:cs="Times New Roman"/>
          <w:sz w:val="28"/>
          <w:szCs w:val="28"/>
        </w:rPr>
        <w:t xml:space="preserve"> оценивания продолжили 17 ОУ.</w:t>
      </w:r>
    </w:p>
    <w:p w:rsidR="00310D67" w:rsidRDefault="00310D67" w:rsidP="0032445C">
      <w:pPr>
        <w:shd w:val="clear" w:color="auto" w:fill="FFFFFF"/>
        <w:ind w:hanging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8F9FA"/>
        </w:rPr>
      </w:pPr>
    </w:p>
    <w:p w:rsidR="00ED4DE7" w:rsidRPr="001E2F1B" w:rsidRDefault="00ED4DE7" w:rsidP="0032445C">
      <w:pPr>
        <w:shd w:val="clear" w:color="auto" w:fill="FFFFFF"/>
        <w:ind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F1B">
        <w:rPr>
          <w:rFonts w:ascii="Times New Roman" w:eastAsia="Calibri" w:hAnsi="Times New Roman" w:cs="Times New Roman"/>
          <w:b/>
          <w:sz w:val="28"/>
          <w:szCs w:val="28"/>
          <w:shd w:val="clear" w:color="auto" w:fill="F8F9FA"/>
        </w:rPr>
        <w:t xml:space="preserve">Инновационные базовые площадки по внедрению новой системы </w:t>
      </w:r>
      <w:proofErr w:type="spellStart"/>
      <w:r w:rsidRPr="001E2F1B">
        <w:rPr>
          <w:rFonts w:ascii="Times New Roman" w:eastAsia="Calibri" w:hAnsi="Times New Roman" w:cs="Times New Roman"/>
          <w:b/>
          <w:sz w:val="28"/>
          <w:szCs w:val="28"/>
          <w:shd w:val="clear" w:color="auto" w:fill="F8F9FA"/>
        </w:rPr>
        <w:t>внутриклассного</w:t>
      </w:r>
      <w:proofErr w:type="spellEnd"/>
      <w:r w:rsidRPr="001E2F1B">
        <w:rPr>
          <w:rFonts w:ascii="Times New Roman" w:eastAsia="Calibri" w:hAnsi="Times New Roman" w:cs="Times New Roman"/>
          <w:b/>
          <w:sz w:val="28"/>
          <w:szCs w:val="28"/>
          <w:shd w:val="clear" w:color="auto" w:fill="F8F9FA"/>
        </w:rPr>
        <w:t xml:space="preserve"> оценивания (формирующее оценивание) </w:t>
      </w:r>
      <w:r w:rsidRPr="001E2F1B">
        <w:rPr>
          <w:rFonts w:ascii="Times New Roman" w:eastAsia="Calibri" w:hAnsi="Times New Roman" w:cs="Times New Roman"/>
          <w:b/>
          <w:sz w:val="28"/>
          <w:szCs w:val="28"/>
        </w:rPr>
        <w:t>2019-20 уч. год</w:t>
      </w:r>
    </w:p>
    <w:tbl>
      <w:tblPr>
        <w:tblStyle w:val="a3"/>
        <w:tblW w:w="10065" w:type="dxa"/>
        <w:tblInd w:w="-459" w:type="dxa"/>
        <w:tblLook w:val="04A0"/>
      </w:tblPr>
      <w:tblGrid>
        <w:gridCol w:w="2268"/>
        <w:gridCol w:w="7797"/>
      </w:tblGrid>
      <w:tr w:rsidR="00ED4DE7" w:rsidRPr="001E2F1B" w:rsidTr="00310D67">
        <w:tc>
          <w:tcPr>
            <w:tcW w:w="2268" w:type="dxa"/>
          </w:tcPr>
          <w:p w:rsidR="00ED4DE7" w:rsidRPr="001E2F1B" w:rsidRDefault="00ED4DE7" w:rsidP="00770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797" w:type="dxa"/>
          </w:tcPr>
          <w:p w:rsidR="00ED4DE7" w:rsidRPr="001E2F1B" w:rsidRDefault="00ED4DE7" w:rsidP="00770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ED4DE7" w:rsidRPr="002057EC" w:rsidTr="00310D67">
        <w:tc>
          <w:tcPr>
            <w:tcW w:w="2268" w:type="dxa"/>
          </w:tcPr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>/д район</w:t>
            </w:r>
          </w:p>
        </w:tc>
        <w:tc>
          <w:tcPr>
            <w:tcW w:w="7797" w:type="dxa"/>
          </w:tcPr>
          <w:p w:rsidR="00ED4DE7" w:rsidRPr="00D37EBC" w:rsidRDefault="00ED4DE7" w:rsidP="007702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МАОУ СШ № 32</w:t>
            </w:r>
          </w:p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DE7" w:rsidRPr="002057EC" w:rsidTr="00310D67">
        <w:tc>
          <w:tcPr>
            <w:tcW w:w="2268" w:type="dxa"/>
          </w:tcPr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7797" w:type="dxa"/>
          </w:tcPr>
          <w:p w:rsidR="00ED4DE7" w:rsidRPr="00D37EBC" w:rsidRDefault="00ED4DE7" w:rsidP="007702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МБОУ СШ № </w:t>
            </w:r>
            <w:r w:rsidRPr="00D37EB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4, МБОУ СШ № 27</w:t>
            </w:r>
          </w:p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DE7" w:rsidRPr="002057EC" w:rsidTr="00310D67">
        <w:tc>
          <w:tcPr>
            <w:tcW w:w="2268" w:type="dxa"/>
          </w:tcPr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7797" w:type="dxa"/>
          </w:tcPr>
          <w:p w:rsidR="00ED4DE7" w:rsidRPr="00D37EBC" w:rsidRDefault="00ED4DE7" w:rsidP="007702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 3, МБОУ СШ № 36, МБОУ «Лицей № 10»</w:t>
            </w:r>
          </w:p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DE7" w:rsidRPr="002057EC" w:rsidTr="00310D67">
        <w:tc>
          <w:tcPr>
            <w:tcW w:w="2268" w:type="dxa"/>
          </w:tcPr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7797" w:type="dxa"/>
          </w:tcPr>
          <w:p w:rsidR="00ED4DE7" w:rsidRPr="00D37EBC" w:rsidRDefault="00ED4DE7" w:rsidP="007702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 № 2, МБОУ СШ № 66, МАОУ СШ № 85, МБОУ СШ № 134, МАОУ СШ № 139</w:t>
            </w:r>
          </w:p>
        </w:tc>
      </w:tr>
      <w:tr w:rsidR="00ED4DE7" w:rsidRPr="002057EC" w:rsidTr="00310D67">
        <w:tc>
          <w:tcPr>
            <w:tcW w:w="2268" w:type="dxa"/>
          </w:tcPr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7797" w:type="dxa"/>
          </w:tcPr>
          <w:p w:rsidR="00ED4DE7" w:rsidRPr="00D37EBC" w:rsidRDefault="00ED4DE7" w:rsidP="007702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13, </w:t>
            </w:r>
            <w:r w:rsidRPr="00D37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 № 50, МБОУ СШ № 64, МБОУ СШ № 94</w:t>
            </w:r>
          </w:p>
          <w:p w:rsidR="00ED4DE7" w:rsidRPr="00D37EBC" w:rsidRDefault="00ED4DE7" w:rsidP="007702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D4DE7" w:rsidRPr="002057EC" w:rsidTr="00310D67">
        <w:tc>
          <w:tcPr>
            <w:tcW w:w="2268" w:type="dxa"/>
          </w:tcPr>
          <w:p w:rsidR="00ED4DE7" w:rsidRPr="00D37EBC" w:rsidRDefault="00ED4DE7" w:rsidP="00770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район</w:t>
            </w:r>
          </w:p>
        </w:tc>
        <w:tc>
          <w:tcPr>
            <w:tcW w:w="7797" w:type="dxa"/>
          </w:tcPr>
          <w:p w:rsidR="00ED4DE7" w:rsidRPr="00D37EBC" w:rsidRDefault="00ED4DE7" w:rsidP="00770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EB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34, МАОУ СШ № 76</w:t>
            </w:r>
          </w:p>
          <w:p w:rsidR="00ED4DE7" w:rsidRPr="00D37EBC" w:rsidRDefault="00ED4DE7" w:rsidP="00770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9CA" w:rsidRDefault="00D329CA" w:rsidP="0058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49F" w:rsidRDefault="00C67A2F" w:rsidP="0058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A2F">
        <w:rPr>
          <w:rFonts w:ascii="Times New Roman" w:hAnsi="Times New Roman" w:cs="Times New Roman"/>
          <w:sz w:val="28"/>
          <w:szCs w:val="28"/>
        </w:rPr>
        <w:t>МКУ КИМЦ обеспечивало  методическое сопровождение деятельности твор</w:t>
      </w:r>
      <w:r w:rsidR="00FF25BD">
        <w:rPr>
          <w:rFonts w:ascii="Times New Roman" w:hAnsi="Times New Roman" w:cs="Times New Roman"/>
          <w:sz w:val="28"/>
          <w:szCs w:val="28"/>
        </w:rPr>
        <w:t xml:space="preserve">ческих групп - проведено 26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2F">
        <w:rPr>
          <w:rFonts w:ascii="Times New Roman" w:hAnsi="Times New Roman" w:cs="Times New Roman"/>
          <w:sz w:val="28"/>
          <w:szCs w:val="28"/>
        </w:rPr>
        <w:t xml:space="preserve">- ориентированных семинара, тренинга и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Разработан членами творческих групп и утвержден в школах локальный нормативный акт «Положение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</w:t>
      </w:r>
      <w:r w:rsidR="00FF25BD">
        <w:rPr>
          <w:rFonts w:ascii="Times New Roman" w:hAnsi="Times New Roman" w:cs="Times New Roman"/>
          <w:sz w:val="28"/>
          <w:szCs w:val="28"/>
        </w:rPr>
        <w:t>ериальной</w:t>
      </w:r>
      <w:proofErr w:type="spellEnd"/>
      <w:r w:rsidR="00FF25BD">
        <w:rPr>
          <w:rFonts w:ascii="Times New Roman" w:hAnsi="Times New Roman" w:cs="Times New Roman"/>
          <w:sz w:val="28"/>
          <w:szCs w:val="28"/>
        </w:rPr>
        <w:t xml:space="preserve"> системе оценивания», </w:t>
      </w:r>
      <w:r w:rsidRPr="00C67A2F">
        <w:rPr>
          <w:rFonts w:ascii="Times New Roman" w:hAnsi="Times New Roman" w:cs="Times New Roman"/>
          <w:sz w:val="28"/>
          <w:szCs w:val="28"/>
        </w:rPr>
        <w:t>разработ</w:t>
      </w:r>
      <w:r w:rsidR="00FF25BD">
        <w:rPr>
          <w:rFonts w:ascii="Times New Roman" w:hAnsi="Times New Roman" w:cs="Times New Roman"/>
          <w:sz w:val="28"/>
          <w:szCs w:val="28"/>
        </w:rPr>
        <w:t>аны</w:t>
      </w:r>
      <w:r w:rsidRPr="00C67A2F">
        <w:rPr>
          <w:rFonts w:ascii="Times New Roman" w:hAnsi="Times New Roman" w:cs="Times New Roman"/>
          <w:sz w:val="28"/>
          <w:szCs w:val="28"/>
        </w:rPr>
        <w:t xml:space="preserve"> сценари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7A2F">
        <w:rPr>
          <w:rFonts w:ascii="Times New Roman" w:hAnsi="Times New Roman" w:cs="Times New Roman"/>
          <w:sz w:val="28"/>
          <w:szCs w:val="28"/>
        </w:rPr>
        <w:t xml:space="preserve">родительского собрания по теме </w:t>
      </w:r>
      <w:r w:rsidR="00FF25B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F25BD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FF25BD">
        <w:rPr>
          <w:rFonts w:ascii="Times New Roman" w:hAnsi="Times New Roman" w:cs="Times New Roman"/>
          <w:sz w:val="28"/>
          <w:szCs w:val="28"/>
        </w:rPr>
        <w:t xml:space="preserve"> оценивание».</w:t>
      </w:r>
      <w:r w:rsidRPr="00C67A2F">
        <w:rPr>
          <w:rFonts w:ascii="Times New Roman" w:hAnsi="Times New Roman" w:cs="Times New Roman"/>
          <w:sz w:val="28"/>
          <w:szCs w:val="28"/>
        </w:rPr>
        <w:t xml:space="preserve"> В феврале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творческих групп </w:t>
      </w:r>
      <w:r w:rsidRPr="00C67A2F">
        <w:rPr>
          <w:rFonts w:ascii="Times New Roman" w:hAnsi="Times New Roman" w:cs="Times New Roman"/>
          <w:sz w:val="28"/>
          <w:szCs w:val="28"/>
        </w:rPr>
        <w:t xml:space="preserve"> провели серию родительских собраний</w:t>
      </w:r>
      <w:r>
        <w:rPr>
          <w:rFonts w:ascii="Times New Roman" w:hAnsi="Times New Roman" w:cs="Times New Roman"/>
          <w:sz w:val="28"/>
          <w:szCs w:val="28"/>
        </w:rPr>
        <w:t xml:space="preserve"> в интерактивном залоге</w:t>
      </w:r>
      <w:r w:rsidRPr="00C67A2F">
        <w:rPr>
          <w:rFonts w:ascii="Times New Roman" w:hAnsi="Times New Roman" w:cs="Times New Roman"/>
          <w:sz w:val="28"/>
          <w:szCs w:val="28"/>
        </w:rPr>
        <w:t xml:space="preserve">, на которых  родителям (законным представителям) дали общее представление о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оценивания, </w:t>
      </w:r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познакомили с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оценивании, согласовали позиции с родительской общественностью о введении в практику новой системы оценивания </w:t>
      </w:r>
      <w:r w:rsidR="0058049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формирующее</w:t>
      </w:r>
      <w:r w:rsidR="0058049F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="00FF25BD">
        <w:rPr>
          <w:rFonts w:ascii="Times New Roman" w:hAnsi="Times New Roman" w:cs="Times New Roman"/>
          <w:sz w:val="28"/>
          <w:szCs w:val="28"/>
        </w:rPr>
        <w:t>.</w:t>
      </w:r>
    </w:p>
    <w:p w:rsidR="002057EC" w:rsidRDefault="0058049F" w:rsidP="0058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о</w:t>
      </w:r>
      <w:r w:rsidR="00C67A2F" w:rsidRPr="00C67A2F">
        <w:rPr>
          <w:rFonts w:ascii="Times New Roman" w:hAnsi="Times New Roman" w:cs="Times New Roman"/>
          <w:sz w:val="28"/>
          <w:szCs w:val="28"/>
        </w:rPr>
        <w:t>формлен сборник</w:t>
      </w:r>
      <w:r w:rsidR="0032445C">
        <w:rPr>
          <w:rFonts w:ascii="Times New Roman" w:hAnsi="Times New Roman" w:cs="Times New Roman"/>
          <w:sz w:val="28"/>
          <w:szCs w:val="28"/>
        </w:rPr>
        <w:t xml:space="preserve"> </w:t>
      </w:r>
      <w:r w:rsidR="0032445C" w:rsidRPr="0032445C">
        <w:rPr>
          <w:rFonts w:ascii="Times New Roman" w:hAnsi="Times New Roman" w:cs="Times New Roman"/>
          <w:sz w:val="28"/>
          <w:szCs w:val="28"/>
        </w:rPr>
        <w:t>карт понятий</w:t>
      </w:r>
      <w:r w:rsidR="0032445C">
        <w:rPr>
          <w:rFonts w:ascii="Times New Roman" w:hAnsi="Times New Roman" w:cs="Times New Roman"/>
          <w:sz w:val="28"/>
          <w:szCs w:val="28"/>
        </w:rPr>
        <w:t>,</w:t>
      </w:r>
      <w:r w:rsidR="00C67A2F" w:rsidRPr="00C67A2F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 xml:space="preserve">анных </w:t>
      </w:r>
      <w:r w:rsidRPr="0058049F">
        <w:rPr>
          <w:rFonts w:ascii="Times New Roman" w:hAnsi="Times New Roman" w:cs="Times New Roman"/>
          <w:sz w:val="28"/>
          <w:szCs w:val="28"/>
        </w:rPr>
        <w:t>учителями творческих групп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45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локального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оценивании, сценарии родительских собраний по введению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в школе, отдельных классах.</w:t>
      </w:r>
    </w:p>
    <w:p w:rsidR="0032445C" w:rsidRDefault="00C71601" w:rsidP="0058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– 2021 учебном году (завершающий цикл) вводят новую систему оценивания 16 ОУ. Планируется практическое введение системы формирующего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в начальной школе</w:t>
      </w:r>
      <w:r w:rsidR="002C6B9C">
        <w:rPr>
          <w:rFonts w:ascii="Times New Roman" w:hAnsi="Times New Roman" w:cs="Times New Roman"/>
          <w:sz w:val="28"/>
          <w:szCs w:val="28"/>
        </w:rPr>
        <w:t>.</w:t>
      </w:r>
      <w:r w:rsidR="002C6B9C" w:rsidRPr="002C6B9C">
        <w:t xml:space="preserve"> </w:t>
      </w:r>
      <w:r w:rsidR="002C6B9C" w:rsidRPr="002C6B9C">
        <w:rPr>
          <w:rFonts w:ascii="Times New Roman" w:hAnsi="Times New Roman" w:cs="Times New Roman"/>
          <w:sz w:val="28"/>
          <w:szCs w:val="28"/>
        </w:rPr>
        <w:t xml:space="preserve">КИМЦ </w:t>
      </w:r>
      <w:r w:rsidR="002C6B9C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2C6B9C" w:rsidRPr="002C6B9C">
        <w:rPr>
          <w:rFonts w:ascii="Times New Roman" w:hAnsi="Times New Roman" w:cs="Times New Roman"/>
          <w:sz w:val="28"/>
          <w:szCs w:val="28"/>
        </w:rPr>
        <w:t xml:space="preserve">семинары с учителями по разработке уроков с использованием техник  и приёмов формирующего </w:t>
      </w:r>
      <w:proofErr w:type="spellStart"/>
      <w:r w:rsidR="0032445C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32445C">
        <w:rPr>
          <w:rFonts w:ascii="Times New Roman" w:hAnsi="Times New Roman" w:cs="Times New Roman"/>
          <w:sz w:val="28"/>
          <w:szCs w:val="28"/>
        </w:rPr>
        <w:t xml:space="preserve"> </w:t>
      </w:r>
      <w:r w:rsidR="002C6B9C" w:rsidRPr="002C6B9C">
        <w:rPr>
          <w:rFonts w:ascii="Times New Roman" w:hAnsi="Times New Roman" w:cs="Times New Roman"/>
          <w:sz w:val="28"/>
          <w:szCs w:val="28"/>
        </w:rPr>
        <w:t>оценивания</w:t>
      </w:r>
      <w:r w:rsidR="002C6B9C">
        <w:rPr>
          <w:rFonts w:ascii="Times New Roman" w:hAnsi="Times New Roman" w:cs="Times New Roman"/>
          <w:sz w:val="28"/>
          <w:szCs w:val="28"/>
        </w:rPr>
        <w:t xml:space="preserve"> и </w:t>
      </w:r>
      <w:r w:rsidR="002C6B9C" w:rsidRPr="002C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B9C" w:rsidRPr="002C6B9C">
        <w:rPr>
          <w:rFonts w:ascii="Times New Roman" w:hAnsi="Times New Roman" w:cs="Times New Roman"/>
          <w:sz w:val="28"/>
          <w:szCs w:val="28"/>
        </w:rPr>
        <w:t>взаимопосещение</w:t>
      </w:r>
      <w:r w:rsidR="002C6B9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C6B9C" w:rsidRPr="002C6B9C">
        <w:rPr>
          <w:rFonts w:ascii="Times New Roman" w:hAnsi="Times New Roman" w:cs="Times New Roman"/>
          <w:sz w:val="28"/>
          <w:szCs w:val="28"/>
        </w:rPr>
        <w:t xml:space="preserve">  таких уроков с последующим анализом.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9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лены творческих групп разрабатывают и проводят уроки в новой системе оценивания по отдельным предметам. </w:t>
      </w:r>
      <w:r w:rsidR="0032445C">
        <w:rPr>
          <w:rFonts w:ascii="Times New Roman" w:hAnsi="Times New Roman" w:cs="Times New Roman"/>
          <w:sz w:val="28"/>
          <w:szCs w:val="28"/>
        </w:rPr>
        <w:t>Делятся опытом введения ф</w:t>
      </w:r>
      <w:r w:rsidR="00D87143">
        <w:rPr>
          <w:rFonts w:ascii="Times New Roman" w:hAnsi="Times New Roman" w:cs="Times New Roman"/>
          <w:sz w:val="28"/>
          <w:szCs w:val="28"/>
        </w:rPr>
        <w:t>о</w:t>
      </w:r>
      <w:r w:rsidR="0032445C">
        <w:rPr>
          <w:rFonts w:ascii="Times New Roman" w:hAnsi="Times New Roman" w:cs="Times New Roman"/>
          <w:sz w:val="28"/>
          <w:szCs w:val="28"/>
        </w:rPr>
        <w:t xml:space="preserve">рмирующего </w:t>
      </w:r>
      <w:proofErr w:type="spellStart"/>
      <w:r w:rsidR="0032445C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32445C">
        <w:rPr>
          <w:rFonts w:ascii="Times New Roman" w:hAnsi="Times New Roman" w:cs="Times New Roman"/>
          <w:sz w:val="28"/>
          <w:szCs w:val="28"/>
        </w:rPr>
        <w:t xml:space="preserve"> оценивания в практической деятельности.</w:t>
      </w:r>
    </w:p>
    <w:p w:rsidR="00D87143" w:rsidRDefault="00D87143" w:rsidP="00D8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по методическому сопровождению введения новой системы оценивания выявлены следующие проблемы</w:t>
      </w:r>
      <w:r w:rsidR="00047881">
        <w:rPr>
          <w:rFonts w:ascii="Times New Roman" w:hAnsi="Times New Roman" w:cs="Times New Roman"/>
          <w:sz w:val="28"/>
          <w:szCs w:val="28"/>
        </w:rPr>
        <w:t xml:space="preserve"> в работе ГБП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5C4" w:rsidRDefault="00D87143" w:rsidP="00D8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43">
        <w:rPr>
          <w:rFonts w:ascii="Times New Roman" w:hAnsi="Times New Roman" w:cs="Times New Roman"/>
          <w:sz w:val="28"/>
          <w:szCs w:val="28"/>
        </w:rPr>
        <w:t xml:space="preserve">Формальный подход </w:t>
      </w:r>
      <w:r>
        <w:rPr>
          <w:rFonts w:ascii="Times New Roman" w:hAnsi="Times New Roman" w:cs="Times New Roman"/>
          <w:sz w:val="28"/>
          <w:szCs w:val="28"/>
        </w:rPr>
        <w:t xml:space="preserve">части учителей к освоению и внедрению в практику предлагаемых линий системы формирующего оценивания, не смотря на принцип добровольности </w:t>
      </w:r>
      <w:r w:rsidR="000478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присвоени</w:t>
      </w:r>
      <w:r w:rsidR="000478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статуса городской базовой площадки (решение принимала администрация</w:t>
      </w:r>
      <w:r w:rsidR="00B735C4">
        <w:rPr>
          <w:rFonts w:ascii="Times New Roman" w:hAnsi="Times New Roman" w:cs="Times New Roman"/>
          <w:sz w:val="28"/>
          <w:szCs w:val="28"/>
        </w:rPr>
        <w:t>).</w:t>
      </w:r>
      <w:r w:rsidR="00047881">
        <w:rPr>
          <w:rFonts w:ascii="Times New Roman" w:hAnsi="Times New Roman" w:cs="Times New Roman"/>
          <w:sz w:val="28"/>
          <w:szCs w:val="28"/>
        </w:rPr>
        <w:t xml:space="preserve"> На первых этапах работы часть педагогов, которая вошла в творческую группу администрат</w:t>
      </w:r>
      <w:r w:rsidR="00FF25BD">
        <w:rPr>
          <w:rFonts w:ascii="Times New Roman" w:hAnsi="Times New Roman" w:cs="Times New Roman"/>
          <w:sz w:val="28"/>
          <w:szCs w:val="28"/>
        </w:rPr>
        <w:t xml:space="preserve">ивным решением, практически не </w:t>
      </w:r>
      <w:r w:rsidR="00047881">
        <w:rPr>
          <w:rFonts w:ascii="Times New Roman" w:hAnsi="Times New Roman" w:cs="Times New Roman"/>
          <w:sz w:val="28"/>
          <w:szCs w:val="28"/>
        </w:rPr>
        <w:t xml:space="preserve">желала осваивать теоретические </w:t>
      </w:r>
      <w:r w:rsidR="00EE25F7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="00047881">
        <w:rPr>
          <w:rFonts w:ascii="Times New Roman" w:hAnsi="Times New Roman" w:cs="Times New Roman"/>
          <w:sz w:val="28"/>
          <w:szCs w:val="28"/>
        </w:rPr>
        <w:t>основы новой системы оценивания.</w:t>
      </w:r>
    </w:p>
    <w:p w:rsidR="00047881" w:rsidRDefault="00846516" w:rsidP="00D8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</w:t>
      </w:r>
      <w:r w:rsidR="00EE25F7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многократно нагрузка на учителя, необходимы временные большие затраты не только на самообразование, но и на разработку дидактических материалов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9C53EB" w:rsidRDefault="00846516" w:rsidP="00D8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Увеличивается время на подготовку к урокам, методические материалы по формирующему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оцениванию </w:t>
      </w:r>
      <w:r w:rsidR="008853EF">
        <w:rPr>
          <w:rFonts w:ascii="Times New Roman" w:hAnsi="Times New Roman" w:cs="Times New Roman"/>
          <w:sz w:val="28"/>
          <w:szCs w:val="28"/>
        </w:rPr>
        <w:t xml:space="preserve">в помощь учителю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отсутствуют.</w:t>
      </w:r>
    </w:p>
    <w:p w:rsidR="00FB71E7" w:rsidRDefault="00FB71E7" w:rsidP="00D8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членов творческих групп работает в 2 смены, имеет большую педагогическую нагрузку, что влечёт за собой невозможность эффективного осв</w:t>
      </w:r>
      <w:r w:rsidR="00FF25BD">
        <w:rPr>
          <w:rFonts w:ascii="Times New Roman" w:hAnsi="Times New Roman" w:cs="Times New Roman"/>
          <w:sz w:val="28"/>
          <w:szCs w:val="28"/>
        </w:rPr>
        <w:t>оения новой системы оценивания.</w:t>
      </w:r>
    </w:p>
    <w:p w:rsidR="002057EC" w:rsidRDefault="009465CD" w:rsidP="0094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CD">
        <w:rPr>
          <w:rFonts w:ascii="Times New Roman" w:hAnsi="Times New Roman" w:cs="Times New Roman"/>
          <w:sz w:val="28"/>
          <w:szCs w:val="28"/>
        </w:rPr>
        <w:t xml:space="preserve">Отсутствие должного контроля и поддержки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9465CD">
        <w:rPr>
          <w:rFonts w:ascii="Times New Roman" w:hAnsi="Times New Roman" w:cs="Times New Roman"/>
          <w:sz w:val="28"/>
          <w:szCs w:val="28"/>
        </w:rPr>
        <w:t xml:space="preserve">школ при внедрении </w:t>
      </w:r>
      <w:proofErr w:type="spellStart"/>
      <w:r w:rsidRPr="009465CD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9465CD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 xml:space="preserve"> также создаёт определённые трудности в работе ГБП.</w:t>
      </w:r>
    </w:p>
    <w:sectPr w:rsidR="002057EC" w:rsidSect="00D923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623"/>
    <w:multiLevelType w:val="hybridMultilevel"/>
    <w:tmpl w:val="181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B3C"/>
    <w:multiLevelType w:val="hybridMultilevel"/>
    <w:tmpl w:val="C61478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35C7B"/>
    <w:multiLevelType w:val="hybridMultilevel"/>
    <w:tmpl w:val="DA12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739A"/>
    <w:multiLevelType w:val="hybridMultilevel"/>
    <w:tmpl w:val="66BC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32D1"/>
    <w:multiLevelType w:val="hybridMultilevel"/>
    <w:tmpl w:val="73E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D01AD"/>
    <w:multiLevelType w:val="hybridMultilevel"/>
    <w:tmpl w:val="9FCC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80F0E"/>
    <w:multiLevelType w:val="hybridMultilevel"/>
    <w:tmpl w:val="016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93943"/>
    <w:multiLevelType w:val="hybridMultilevel"/>
    <w:tmpl w:val="CCA20D6A"/>
    <w:lvl w:ilvl="0" w:tplc="5FB658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ECB4D9E"/>
    <w:multiLevelType w:val="hybridMultilevel"/>
    <w:tmpl w:val="6D689372"/>
    <w:lvl w:ilvl="0" w:tplc="88767F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5DB43E5"/>
    <w:multiLevelType w:val="hybridMultilevel"/>
    <w:tmpl w:val="36B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52A"/>
    <w:rsid w:val="0002637B"/>
    <w:rsid w:val="000365DA"/>
    <w:rsid w:val="00047881"/>
    <w:rsid w:val="00067D12"/>
    <w:rsid w:val="0007219D"/>
    <w:rsid w:val="000B0C27"/>
    <w:rsid w:val="000D3B08"/>
    <w:rsid w:val="00125606"/>
    <w:rsid w:val="00193D56"/>
    <w:rsid w:val="001D29F9"/>
    <w:rsid w:val="001E2F1B"/>
    <w:rsid w:val="001F19A8"/>
    <w:rsid w:val="002057EC"/>
    <w:rsid w:val="0025617F"/>
    <w:rsid w:val="002712E7"/>
    <w:rsid w:val="0029618B"/>
    <w:rsid w:val="002C6B9C"/>
    <w:rsid w:val="002F75C6"/>
    <w:rsid w:val="00302CA1"/>
    <w:rsid w:val="00310D67"/>
    <w:rsid w:val="00321F73"/>
    <w:rsid w:val="0032445C"/>
    <w:rsid w:val="003303ED"/>
    <w:rsid w:val="003326B1"/>
    <w:rsid w:val="003354D8"/>
    <w:rsid w:val="00381108"/>
    <w:rsid w:val="003A6A26"/>
    <w:rsid w:val="00435AE8"/>
    <w:rsid w:val="00472173"/>
    <w:rsid w:val="005308BF"/>
    <w:rsid w:val="0053505D"/>
    <w:rsid w:val="0058049F"/>
    <w:rsid w:val="005975A1"/>
    <w:rsid w:val="005D2BF7"/>
    <w:rsid w:val="005D3BF7"/>
    <w:rsid w:val="00646AD8"/>
    <w:rsid w:val="00673849"/>
    <w:rsid w:val="00682998"/>
    <w:rsid w:val="006F3066"/>
    <w:rsid w:val="007124AB"/>
    <w:rsid w:val="007132EA"/>
    <w:rsid w:val="007550BE"/>
    <w:rsid w:val="00767498"/>
    <w:rsid w:val="00782C3E"/>
    <w:rsid w:val="007A4599"/>
    <w:rsid w:val="007B38BC"/>
    <w:rsid w:val="007D38B7"/>
    <w:rsid w:val="007F7CC3"/>
    <w:rsid w:val="00846516"/>
    <w:rsid w:val="00863121"/>
    <w:rsid w:val="008760CE"/>
    <w:rsid w:val="008853EF"/>
    <w:rsid w:val="00896F78"/>
    <w:rsid w:val="008A7F3E"/>
    <w:rsid w:val="008B1320"/>
    <w:rsid w:val="00910904"/>
    <w:rsid w:val="00934DF1"/>
    <w:rsid w:val="0094401C"/>
    <w:rsid w:val="009465CD"/>
    <w:rsid w:val="009C53EB"/>
    <w:rsid w:val="009E1AD7"/>
    <w:rsid w:val="00A45431"/>
    <w:rsid w:val="00A67F00"/>
    <w:rsid w:val="00AA7DCB"/>
    <w:rsid w:val="00AC08F7"/>
    <w:rsid w:val="00B735C4"/>
    <w:rsid w:val="00B82595"/>
    <w:rsid w:val="00BA1639"/>
    <w:rsid w:val="00C03596"/>
    <w:rsid w:val="00C358BD"/>
    <w:rsid w:val="00C41702"/>
    <w:rsid w:val="00C67A2F"/>
    <w:rsid w:val="00C71601"/>
    <w:rsid w:val="00C9537C"/>
    <w:rsid w:val="00CA6867"/>
    <w:rsid w:val="00CD1352"/>
    <w:rsid w:val="00CE1952"/>
    <w:rsid w:val="00D20078"/>
    <w:rsid w:val="00D329CA"/>
    <w:rsid w:val="00D36E4D"/>
    <w:rsid w:val="00D37EBC"/>
    <w:rsid w:val="00D87143"/>
    <w:rsid w:val="00D9237A"/>
    <w:rsid w:val="00DB5693"/>
    <w:rsid w:val="00DE6B83"/>
    <w:rsid w:val="00DF5A4C"/>
    <w:rsid w:val="00E031A1"/>
    <w:rsid w:val="00EC252A"/>
    <w:rsid w:val="00ED4DE7"/>
    <w:rsid w:val="00EE25F7"/>
    <w:rsid w:val="00F06951"/>
    <w:rsid w:val="00F165BB"/>
    <w:rsid w:val="00F23E7A"/>
    <w:rsid w:val="00F51CDE"/>
    <w:rsid w:val="00F77830"/>
    <w:rsid w:val="00FB3163"/>
    <w:rsid w:val="00FB71E7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D4F6-171D-4395-AEE1-F5C2C4D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metodist</cp:lastModifiedBy>
  <cp:revision>3</cp:revision>
  <dcterms:created xsi:type="dcterms:W3CDTF">2020-07-14T08:19:00Z</dcterms:created>
  <dcterms:modified xsi:type="dcterms:W3CDTF">2020-07-14T08:25:00Z</dcterms:modified>
</cp:coreProperties>
</file>