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5F" w:rsidRPr="0063218E" w:rsidRDefault="006B185F" w:rsidP="00C215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18E">
        <w:rPr>
          <w:rFonts w:ascii="Times New Roman" w:hAnsi="Times New Roman" w:cs="Times New Roman"/>
          <w:sz w:val="24"/>
          <w:szCs w:val="24"/>
          <w:u w:val="single"/>
        </w:rPr>
        <w:t xml:space="preserve">План онлайн семинаров на 2022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3661"/>
        <w:gridCol w:w="4388"/>
      </w:tblGrid>
      <w:tr w:rsidR="006B185F" w:rsidRPr="0008631C" w:rsidTr="0076132F">
        <w:tc>
          <w:tcPr>
            <w:tcW w:w="1296" w:type="dxa"/>
          </w:tcPr>
          <w:p w:rsidR="006B185F" w:rsidRPr="0008631C" w:rsidRDefault="006B185F" w:rsidP="00C215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6B185F" w:rsidRPr="0008631C" w:rsidRDefault="006B185F" w:rsidP="00C215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4388" w:type="dxa"/>
          </w:tcPr>
          <w:p w:rsidR="006B185F" w:rsidRPr="0008631C" w:rsidRDefault="006B185F" w:rsidP="00C215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B185F" w:rsidRPr="0008631C" w:rsidTr="0076132F">
        <w:tc>
          <w:tcPr>
            <w:tcW w:w="1296" w:type="dxa"/>
          </w:tcPr>
          <w:p w:rsidR="006B185F" w:rsidRPr="0008631C" w:rsidRDefault="006B185F" w:rsidP="00C215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3661" w:type="dxa"/>
          </w:tcPr>
          <w:p w:rsidR="006B185F" w:rsidRDefault="005E269B" w:rsidP="00C215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B">
              <w:rPr>
                <w:rFonts w:ascii="Times New Roman" w:hAnsi="Times New Roman" w:cs="Times New Roman"/>
                <w:sz w:val="24"/>
                <w:szCs w:val="24"/>
              </w:rPr>
              <w:t>Воспитывающий потенциал урока в системе развивающего обучения</w:t>
            </w:r>
          </w:p>
          <w:p w:rsidR="00BD1896" w:rsidRDefault="00BD1896" w:rsidP="00C215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96" w:rsidRPr="0008631C" w:rsidRDefault="00BD1896" w:rsidP="00C215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6B185F" w:rsidRPr="0008631C" w:rsidRDefault="0008631C" w:rsidP="000863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0863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к б н, доцент, ведущий методист отдела внедрения развивающего обучения ГК «Просвещение»,</w:t>
            </w:r>
          </w:p>
          <w:p w:rsidR="0008631C" w:rsidRPr="0008631C" w:rsidRDefault="0008631C" w:rsidP="000863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08631C">
              <w:rPr>
                <w:rFonts w:ascii="Times New Roman" w:hAnsi="Times New Roman" w:cs="Times New Roman"/>
                <w:sz w:val="24"/>
                <w:szCs w:val="24"/>
              </w:rPr>
              <w:t xml:space="preserve"> А.П., методист МКУ КИМЦ</w:t>
            </w:r>
          </w:p>
        </w:tc>
      </w:tr>
      <w:tr w:rsidR="006B185F" w:rsidRPr="0008631C" w:rsidTr="0076132F">
        <w:tc>
          <w:tcPr>
            <w:tcW w:w="1296" w:type="dxa"/>
          </w:tcPr>
          <w:p w:rsidR="006B185F" w:rsidRPr="0008631C" w:rsidRDefault="0008631C" w:rsidP="00C215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3661" w:type="dxa"/>
          </w:tcPr>
          <w:p w:rsidR="006B185F" w:rsidRPr="0008631C" w:rsidRDefault="006B185F" w:rsidP="00C215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Готовимся к переходу на новый ФГОС НОО. Образовательный и воспитательный потенциал развивающего обучения</w:t>
            </w:r>
          </w:p>
        </w:tc>
        <w:tc>
          <w:tcPr>
            <w:tcW w:w="4388" w:type="dxa"/>
          </w:tcPr>
          <w:p w:rsidR="006B185F" w:rsidRPr="0008631C" w:rsidRDefault="0008631C" w:rsidP="000863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0863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к б н, доцент, ведущий методист отдела внедрения развивающего обучения ГК «Просвещение»</w:t>
            </w:r>
          </w:p>
          <w:p w:rsidR="0008631C" w:rsidRPr="0008631C" w:rsidRDefault="0008631C" w:rsidP="000863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08631C">
              <w:rPr>
                <w:rFonts w:ascii="Times New Roman" w:hAnsi="Times New Roman" w:cs="Times New Roman"/>
                <w:sz w:val="24"/>
                <w:szCs w:val="24"/>
              </w:rPr>
              <w:t xml:space="preserve"> А.П., методист МКУ КИМЦ</w:t>
            </w:r>
          </w:p>
        </w:tc>
      </w:tr>
      <w:tr w:rsidR="006B185F" w:rsidRPr="0008631C" w:rsidTr="0076132F">
        <w:tc>
          <w:tcPr>
            <w:tcW w:w="1296" w:type="dxa"/>
          </w:tcPr>
          <w:p w:rsidR="006B185F" w:rsidRPr="0008631C" w:rsidRDefault="001D30E4" w:rsidP="00C2157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61" w:type="dxa"/>
          </w:tcPr>
          <w:p w:rsidR="006B185F" w:rsidRPr="0008631C" w:rsidRDefault="001D10A1" w:rsidP="001D10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практики развивающего обучения – основа реализации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младших школьников</w:t>
            </w:r>
          </w:p>
        </w:tc>
        <w:tc>
          <w:tcPr>
            <w:tcW w:w="4388" w:type="dxa"/>
          </w:tcPr>
          <w:p w:rsidR="001D10A1" w:rsidRPr="001D10A1" w:rsidRDefault="001D10A1" w:rsidP="001D10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0A1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1D10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к б н, доцент, ведущий методист отдела внедрения развивающего обучения ГК «Просвещение»</w:t>
            </w:r>
          </w:p>
          <w:p w:rsidR="006B185F" w:rsidRPr="0008631C" w:rsidRDefault="001D10A1" w:rsidP="001D10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0A1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D10A1">
              <w:rPr>
                <w:rFonts w:ascii="Times New Roman" w:hAnsi="Times New Roman" w:cs="Times New Roman"/>
                <w:sz w:val="24"/>
                <w:szCs w:val="24"/>
              </w:rPr>
              <w:t xml:space="preserve"> А.П., методист МКУ КИМЦ</w:t>
            </w:r>
          </w:p>
        </w:tc>
      </w:tr>
      <w:tr w:rsidR="00D02C97" w:rsidRPr="0008631C" w:rsidTr="0076132F">
        <w:tc>
          <w:tcPr>
            <w:tcW w:w="1296" w:type="dxa"/>
          </w:tcPr>
          <w:p w:rsidR="00D02C97" w:rsidRPr="0008631C" w:rsidRDefault="00D02C97" w:rsidP="00D02C9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61" w:type="dxa"/>
          </w:tcPr>
          <w:p w:rsidR="00D02C97" w:rsidRPr="0008631C" w:rsidRDefault="00D02C97" w:rsidP="00D02C9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на всех этапах учебного года в развивающем обучении</w:t>
            </w:r>
          </w:p>
        </w:tc>
        <w:tc>
          <w:tcPr>
            <w:tcW w:w="4388" w:type="dxa"/>
          </w:tcPr>
          <w:p w:rsidR="00D02C97" w:rsidRPr="0008631C" w:rsidRDefault="00D02C97" w:rsidP="00D02C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0863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к б н, доцент, ведущий методист отдела внедрения развивающего обучения ГК «Просвещение»,</w:t>
            </w:r>
          </w:p>
          <w:p w:rsidR="00D02C97" w:rsidRPr="0008631C" w:rsidRDefault="00D02C97" w:rsidP="00D02C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1C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08631C">
              <w:rPr>
                <w:rFonts w:ascii="Times New Roman" w:hAnsi="Times New Roman" w:cs="Times New Roman"/>
                <w:sz w:val="24"/>
                <w:szCs w:val="24"/>
              </w:rPr>
              <w:t xml:space="preserve"> А.П., методист МКУ КИМЦ</w:t>
            </w:r>
          </w:p>
        </w:tc>
      </w:tr>
    </w:tbl>
    <w:p w:rsidR="003B34F1" w:rsidRPr="0008631C" w:rsidRDefault="003B34F1" w:rsidP="00C215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34F1" w:rsidRPr="0008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733A"/>
    <w:multiLevelType w:val="hybridMultilevel"/>
    <w:tmpl w:val="AD72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0"/>
    <w:rsid w:val="0008631C"/>
    <w:rsid w:val="00171D62"/>
    <w:rsid w:val="00177658"/>
    <w:rsid w:val="001D10A1"/>
    <w:rsid w:val="001D30E4"/>
    <w:rsid w:val="00211282"/>
    <w:rsid w:val="00287DFD"/>
    <w:rsid w:val="003B31F2"/>
    <w:rsid w:val="003B34F1"/>
    <w:rsid w:val="004D2EB8"/>
    <w:rsid w:val="005264D5"/>
    <w:rsid w:val="005E269B"/>
    <w:rsid w:val="0063218E"/>
    <w:rsid w:val="006B185F"/>
    <w:rsid w:val="0076132F"/>
    <w:rsid w:val="00796CC4"/>
    <w:rsid w:val="007B18CE"/>
    <w:rsid w:val="00B50EA4"/>
    <w:rsid w:val="00BD1896"/>
    <w:rsid w:val="00C070B3"/>
    <w:rsid w:val="00C157EC"/>
    <w:rsid w:val="00C21573"/>
    <w:rsid w:val="00D02C97"/>
    <w:rsid w:val="00DB5290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C361"/>
  <w15:chartTrackingRefBased/>
  <w15:docId w15:val="{77B6F9AF-582B-47BF-992F-EB2A463D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573"/>
    <w:pPr>
      <w:ind w:left="720"/>
      <w:contextualSpacing/>
    </w:pPr>
  </w:style>
  <w:style w:type="table" w:styleId="a4">
    <w:name w:val="Table Grid"/>
    <w:basedOn w:val="a1"/>
    <w:uiPriority w:val="39"/>
    <w:rsid w:val="006B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6C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070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vit</cp:lastModifiedBy>
  <cp:revision>2</cp:revision>
  <dcterms:created xsi:type="dcterms:W3CDTF">2022-02-16T02:43:00Z</dcterms:created>
  <dcterms:modified xsi:type="dcterms:W3CDTF">2022-02-16T02:43:00Z</dcterms:modified>
</cp:coreProperties>
</file>