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07" w:rsidRPr="00506E07" w:rsidRDefault="00506E07" w:rsidP="00506E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06E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Информационная справка об использовании банка заданий по функциональной грамотности учителями </w:t>
      </w:r>
      <w:proofErr w:type="gramStart"/>
      <w:r w:rsidRPr="00506E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</w:t>
      </w:r>
      <w:proofErr w:type="gramEnd"/>
      <w:r w:rsidRPr="00506E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Красноярска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сен</w:t>
      </w:r>
      <w:r w:rsidRPr="00506E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тябрь 2024 г.)</w:t>
      </w:r>
    </w:p>
    <w:p w:rsidR="00506E07" w:rsidRPr="00506E07" w:rsidRDefault="00506E07" w:rsidP="00506E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06E07" w:rsidRPr="00506E07" w:rsidRDefault="00506E07" w:rsidP="008D73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результатам анализа статистических данных по использованию электронного банка заданий по функциональной грамотности (</w:t>
      </w:r>
      <w:hyperlink r:id="rId4" w:history="1">
        <w:r w:rsidRPr="00506E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https://fg.resh.edu.ru/</w:t>
        </w:r>
      </w:hyperlink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предоставленных ФГАУ «Федеральный институт цифровой трансформации в сфере образования», установлено следующее: </w:t>
      </w:r>
    </w:p>
    <w:p w:rsidR="00506E07" w:rsidRPr="00506E07" w:rsidRDefault="00506E07" w:rsidP="003B11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6E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сен</w:t>
      </w:r>
      <w:r w:rsidRPr="00506E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тябре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D7302">
        <w:rPr>
          <w:rFonts w:ascii="Times New Roman" w:eastAsia="Calibri" w:hAnsi="Times New Roman" w:cs="Times New Roman"/>
          <w:sz w:val="24"/>
          <w:szCs w:val="24"/>
          <w:lang w:eastAsia="zh-CN"/>
        </w:rPr>
        <w:t>ЭБЗ</w:t>
      </w:r>
      <w:r w:rsidRPr="00506E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использовали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517D0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</w:t>
      </w:r>
      <w:r w:rsidR="008D73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образовательное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учреждение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>, что 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оставляет 19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% от числа </w:t>
      </w:r>
      <w:r w:rsidR="00E517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муниципальных 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общеобразовательных учреждений города.</w:t>
      </w:r>
    </w:p>
    <w:p w:rsidR="00506E07" w:rsidRPr="00506E07" w:rsidRDefault="00506E07" w:rsidP="003B11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Из них </w:t>
      </w:r>
      <w:r w:rsidRPr="008D730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4 </w:t>
      </w:r>
      <w:r w:rsidR="008D7302" w:rsidRPr="008D7302">
        <w:rPr>
          <w:rFonts w:ascii="Times New Roman" w:eastAsia="Calibri" w:hAnsi="Times New Roman" w:cs="Times New Roman"/>
          <w:sz w:val="24"/>
          <w:szCs w:val="24"/>
          <w:lang w:eastAsia="zh-CN"/>
        </w:rPr>
        <w:t>М</w:t>
      </w:r>
      <w:r w:rsidRPr="008D7302">
        <w:rPr>
          <w:rFonts w:ascii="Times New Roman" w:eastAsia="Calibri" w:hAnsi="Times New Roman" w:cs="Times New Roman"/>
          <w:sz w:val="24"/>
          <w:szCs w:val="24"/>
          <w:lang w:eastAsia="zh-CN"/>
        </w:rPr>
        <w:t>ОУ число заданий</w:t>
      </w:r>
      <w:r w:rsidRPr="00506E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выполненных обучающимися или проверенных учителями, </w:t>
      </w:r>
      <w:r w:rsidRPr="00506E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менее 15:</w:t>
      </w:r>
      <w:proofErr w:type="gramEnd"/>
      <w:r w:rsidRPr="00506E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МАОУ СШ № 6, № 12, № 76, № 148.</w:t>
      </w:r>
    </w:p>
    <w:p w:rsidR="00506E07" w:rsidRPr="00506E07" w:rsidRDefault="00506E07" w:rsidP="008D73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6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учащихся, выполнявших работы из ЭБЗ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сентябре – 2726</w:t>
      </w:r>
      <w:r w:rsidR="003B11E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 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учителям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проверены работы у 2031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ru-RU"/>
        </w:rPr>
        <w:t>5%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количества выполненных работ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506E07" w:rsidRPr="00506E07" w:rsidRDefault="005B7ADB" w:rsidP="003B11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Использование ЭБЗ в сен</w:t>
      </w:r>
      <w:r w:rsidR="00506E07" w:rsidRPr="00506E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тябре по районам:</w:t>
      </w:r>
    </w:p>
    <w:p w:rsidR="00506E07" w:rsidRPr="00506E07" w:rsidRDefault="00506E07" w:rsidP="003B11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Железнодорожный район – 2 </w:t>
      </w:r>
      <w:r w:rsidR="008D7302" w:rsidRPr="008D7302">
        <w:rPr>
          <w:rFonts w:ascii="Times New Roman" w:eastAsia="Calibri" w:hAnsi="Times New Roman" w:cs="Times New Roman"/>
          <w:sz w:val="24"/>
          <w:szCs w:val="24"/>
          <w:lang w:eastAsia="zh-CN"/>
        </w:rPr>
        <w:t>МОУ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(25%); </w:t>
      </w:r>
    </w:p>
    <w:p w:rsidR="00506E07" w:rsidRPr="00506E07" w:rsidRDefault="008D7302" w:rsidP="003B11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Кировский район - </w:t>
      </w:r>
      <w:r w:rsidR="00506E07"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</w:t>
      </w:r>
      <w:r w:rsidRPr="008D7302">
        <w:rPr>
          <w:rFonts w:ascii="Times New Roman" w:eastAsia="Calibri" w:hAnsi="Times New Roman" w:cs="Times New Roman"/>
          <w:sz w:val="24"/>
          <w:szCs w:val="24"/>
          <w:lang w:eastAsia="zh-CN"/>
        </w:rPr>
        <w:t>МОУ</w:t>
      </w:r>
      <w:r w:rsidR="00506E07"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(17%);</w:t>
      </w:r>
    </w:p>
    <w:p w:rsidR="00506E07" w:rsidRPr="00506E07" w:rsidRDefault="00506E07" w:rsidP="003B11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Ленинский район – 2 </w:t>
      </w:r>
      <w:r w:rsidR="008D7302" w:rsidRPr="008D7302">
        <w:rPr>
          <w:rFonts w:ascii="Times New Roman" w:eastAsia="Calibri" w:hAnsi="Times New Roman" w:cs="Times New Roman"/>
          <w:sz w:val="24"/>
          <w:szCs w:val="24"/>
          <w:lang w:eastAsia="zh-CN"/>
        </w:rPr>
        <w:t>МОУ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(12%);</w:t>
      </w:r>
    </w:p>
    <w:p w:rsidR="00506E07" w:rsidRPr="00506E07" w:rsidRDefault="00506E07" w:rsidP="003B11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Октябрьский район – 4 </w:t>
      </w:r>
      <w:r w:rsidR="008D7302" w:rsidRPr="008D7302">
        <w:rPr>
          <w:rFonts w:ascii="Times New Roman" w:eastAsia="Calibri" w:hAnsi="Times New Roman" w:cs="Times New Roman"/>
          <w:sz w:val="24"/>
          <w:szCs w:val="24"/>
          <w:lang w:eastAsia="zh-CN"/>
        </w:rPr>
        <w:t>МОУ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(20%);</w:t>
      </w:r>
    </w:p>
    <w:p w:rsidR="00506E07" w:rsidRPr="00506E07" w:rsidRDefault="00506E07" w:rsidP="003B11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Свердловский район – 3 </w:t>
      </w:r>
      <w:r w:rsidR="008D7302" w:rsidRPr="008D7302">
        <w:rPr>
          <w:rFonts w:ascii="Times New Roman" w:eastAsia="Calibri" w:hAnsi="Times New Roman" w:cs="Times New Roman"/>
          <w:sz w:val="24"/>
          <w:szCs w:val="24"/>
          <w:lang w:eastAsia="zh-CN"/>
        </w:rPr>
        <w:t>МОУ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(21%);</w:t>
      </w:r>
    </w:p>
    <w:p w:rsidR="00506E07" w:rsidRPr="00506E07" w:rsidRDefault="00506E07" w:rsidP="003B11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Советский район – 8 </w:t>
      </w:r>
      <w:r w:rsidR="008D7302" w:rsidRPr="008D7302">
        <w:rPr>
          <w:rFonts w:ascii="Times New Roman" w:eastAsia="Calibri" w:hAnsi="Times New Roman" w:cs="Times New Roman"/>
          <w:sz w:val="24"/>
          <w:szCs w:val="24"/>
          <w:lang w:eastAsia="zh-CN"/>
        </w:rPr>
        <w:t>МОУ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(25%);</w:t>
      </w:r>
    </w:p>
    <w:p w:rsidR="00506E07" w:rsidRPr="00506E07" w:rsidRDefault="007D3C9D" w:rsidP="003B11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Центральный район – 0</w:t>
      </w:r>
      <w:r w:rsidR="00506E07"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D7302" w:rsidRPr="008D7302">
        <w:rPr>
          <w:rFonts w:ascii="Times New Roman" w:eastAsia="Calibri" w:hAnsi="Times New Roman" w:cs="Times New Roman"/>
          <w:sz w:val="24"/>
          <w:szCs w:val="24"/>
          <w:lang w:eastAsia="zh-CN"/>
        </w:rPr>
        <w:t>МОУ</w:t>
      </w:r>
      <w:r w:rsidR="00506E07"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(0%).</w:t>
      </w:r>
    </w:p>
    <w:p w:rsidR="00982C10" w:rsidRDefault="005B7ADB" w:rsidP="008D73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Проверили в сен</w:t>
      </w:r>
      <w:r w:rsidR="00506E07" w:rsidRPr="00506E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тябре 100% работ</w:t>
      </w:r>
      <w:r w:rsidR="00506E07"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>, в</w:t>
      </w:r>
      <w:r w:rsidR="00982C10">
        <w:rPr>
          <w:rFonts w:ascii="Times New Roman" w:eastAsia="Times New Roman" w:hAnsi="Times New Roman" w:cs="Times New Roman"/>
          <w:sz w:val="24"/>
          <w:szCs w:val="24"/>
          <w:lang w:eastAsia="zh-CN"/>
        </w:rPr>
        <w:t>ыполненных учениками, учителя 7</w:t>
      </w:r>
      <w:r w:rsidR="00506E07"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D7302" w:rsidRPr="008D7302">
        <w:rPr>
          <w:rFonts w:ascii="Times New Roman" w:eastAsia="Calibri" w:hAnsi="Times New Roman" w:cs="Times New Roman"/>
          <w:sz w:val="24"/>
          <w:szCs w:val="24"/>
          <w:lang w:eastAsia="zh-CN"/>
        </w:rPr>
        <w:t>МОУ</w:t>
      </w:r>
      <w:r w:rsidR="00506E07" w:rsidRPr="00506E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  <w:r w:rsidR="00982C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506E07"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МБОУ Лицей № 8, </w:t>
      </w:r>
      <w:r w:rsidR="00506E07" w:rsidRPr="00982C10">
        <w:rPr>
          <w:rFonts w:ascii="Times New Roman" w:eastAsia="Times New Roman" w:hAnsi="Times New Roman" w:cs="Times New Roman"/>
          <w:sz w:val="24"/>
          <w:szCs w:val="24"/>
          <w:lang w:eastAsia="zh-CN"/>
        </w:rPr>
        <w:t>МАОУ СШ № 7, № 8, № 19</w:t>
      </w:r>
      <w:r w:rsidR="00982C10" w:rsidRPr="00982C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506E07"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>№ 72,</w:t>
      </w:r>
      <w:r w:rsidR="00506E07" w:rsidRPr="00982C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 93</w:t>
      </w:r>
      <w:r w:rsidR="00506E07"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982C10" w:rsidRPr="00982C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 154.</w:t>
      </w:r>
    </w:p>
    <w:p w:rsidR="00506E07" w:rsidRPr="00506E07" w:rsidRDefault="00506E07" w:rsidP="008D73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Приступили в </w:t>
      </w:r>
      <w:r w:rsidR="005B7ADB">
        <w:rPr>
          <w:rFonts w:ascii="Times New Roman" w:eastAsia="Times New Roman" w:hAnsi="Times New Roman" w:cs="Times New Roman"/>
          <w:sz w:val="24"/>
          <w:szCs w:val="24"/>
          <w:lang w:eastAsia="zh-CN"/>
        </w:rPr>
        <w:t>сент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ябре к работе с ЭБЗ, но не завершили её 6 </w:t>
      </w:r>
      <w:r w:rsidR="008D73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муниципальных 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общеобразовательных учреждений (5%): </w:t>
      </w:r>
    </w:p>
    <w:p w:rsidR="00506E07" w:rsidRPr="00506E07" w:rsidRDefault="00506E07" w:rsidP="003B11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в </w:t>
      </w:r>
      <w:r w:rsidR="005B7ADB">
        <w:rPr>
          <w:rFonts w:ascii="Times New Roman" w:eastAsia="Calibri" w:hAnsi="Times New Roman" w:cs="Times New Roman"/>
          <w:sz w:val="24"/>
          <w:szCs w:val="24"/>
          <w:lang w:eastAsia="zh-CN"/>
        </w:rPr>
        <w:t>МАОУ СШ № 27, № 69</w:t>
      </w:r>
      <w:r w:rsidR="00B65E9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№ 151 </w:t>
      </w:r>
      <w:r w:rsidRPr="00506E07">
        <w:rPr>
          <w:rFonts w:ascii="Times New Roman" w:eastAsia="Calibri" w:hAnsi="Times New Roman" w:cs="Times New Roman"/>
          <w:sz w:val="24"/>
          <w:szCs w:val="24"/>
          <w:lang w:eastAsia="zh-CN"/>
        </w:rPr>
        <w:t>работы</w:t>
      </w:r>
      <w:r w:rsidRPr="00506E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506E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учителями </w:t>
      </w:r>
      <w:r w:rsidRPr="00506E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не проверены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506E07" w:rsidRPr="00506E07" w:rsidRDefault="005B7ADB" w:rsidP="003B11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</w:t>
      </w:r>
      <w:r w:rsidR="00506E07" w:rsidRPr="00506E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МАОУ СШ № 24, № 108, № 121</w:t>
      </w:r>
      <w:r w:rsidR="00506E07" w:rsidRPr="00506E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506E07"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работы созданы, но у</w:t>
      </w:r>
      <w:r w:rsidR="00243BFB">
        <w:rPr>
          <w:rFonts w:ascii="Times New Roman" w:eastAsia="Times New Roman" w:hAnsi="Times New Roman" w:cs="Times New Roman"/>
          <w:sz w:val="24"/>
          <w:szCs w:val="24"/>
          <w:lang w:eastAsia="zh-CN"/>
        </w:rPr>
        <w:t>чащиеся</w:t>
      </w:r>
      <w:r w:rsidR="00506E07"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их выполнению </w:t>
      </w:r>
      <w:r w:rsidR="003B11E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не </w:t>
      </w:r>
      <w:r w:rsidR="00506E07" w:rsidRPr="00506E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приступили. </w:t>
      </w:r>
    </w:p>
    <w:p w:rsidR="00506E07" w:rsidRPr="00506E07" w:rsidRDefault="00506E07" w:rsidP="008D73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6E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Не использовали ЭБЗ </w:t>
      </w:r>
      <w:r w:rsidR="00B65E9E">
        <w:rPr>
          <w:rFonts w:ascii="Times New Roman" w:eastAsia="Times New Roman" w:hAnsi="Times New Roman" w:cs="Times New Roman"/>
          <w:sz w:val="24"/>
          <w:szCs w:val="24"/>
          <w:lang w:eastAsia="zh-CN"/>
        </w:rPr>
        <w:t>85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D7302" w:rsidRPr="008D7302">
        <w:rPr>
          <w:rFonts w:ascii="Times New Roman" w:eastAsia="Calibri" w:hAnsi="Times New Roman" w:cs="Times New Roman"/>
          <w:sz w:val="24"/>
          <w:szCs w:val="24"/>
          <w:lang w:eastAsia="zh-CN"/>
        </w:rPr>
        <w:t>МОУ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65E9E">
        <w:rPr>
          <w:rFonts w:ascii="Times New Roman" w:eastAsia="Times New Roman" w:hAnsi="Times New Roman" w:cs="Times New Roman"/>
          <w:sz w:val="24"/>
          <w:szCs w:val="24"/>
          <w:lang w:eastAsia="zh-CN"/>
        </w:rPr>
        <w:t>(76</w:t>
      </w:r>
      <w:r w:rsidRPr="00506E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%). </w:t>
      </w:r>
    </w:p>
    <w:p w:rsidR="007D3C9D" w:rsidRPr="007D3C9D" w:rsidRDefault="007D3C9D" w:rsidP="008D73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C9D">
        <w:rPr>
          <w:rFonts w:ascii="Times New Roman" w:eastAsia="Times New Roman" w:hAnsi="Times New Roman" w:cs="Times New Roman"/>
          <w:sz w:val="24"/>
          <w:szCs w:val="24"/>
          <w:lang w:eastAsia="zh-CN"/>
        </w:rPr>
        <w:t>Таким образом, проведённый анализ показывает отри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цательную динамику количества </w:t>
      </w:r>
      <w:r w:rsidR="008D7302" w:rsidRPr="008D7302">
        <w:rPr>
          <w:rFonts w:ascii="Times New Roman" w:eastAsia="Calibri" w:hAnsi="Times New Roman" w:cs="Times New Roman"/>
          <w:sz w:val="24"/>
          <w:szCs w:val="24"/>
          <w:lang w:eastAsia="zh-CN"/>
        </w:rPr>
        <w:t>МОУ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7D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использующих</w:t>
      </w:r>
      <w:r w:rsidRPr="007D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ЭБЗ по функциональной грамотности в </w:t>
      </w:r>
      <w:r w:rsidR="003B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первом месяце </w:t>
      </w:r>
      <w:r w:rsidRPr="007D3C9D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3B11E1">
        <w:rPr>
          <w:rFonts w:ascii="Times New Roman" w:eastAsia="Times New Roman" w:hAnsi="Times New Roman" w:cs="Times New Roman"/>
          <w:sz w:val="24"/>
          <w:szCs w:val="24"/>
          <w:lang w:eastAsia="ru-RU"/>
        </w:rPr>
        <w:t>-2025 учебного</w:t>
      </w:r>
      <w:r w:rsidRPr="007D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B11E1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учителями города Красноярска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</w:t>
      </w:r>
      <w:r w:rsidR="003B11E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окончанием 2023-2024 учебного года в два раза).</w:t>
      </w:r>
      <w:r w:rsidRPr="007D3C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D3C9D" w:rsidRPr="007D3C9D" w:rsidRDefault="007D3C9D" w:rsidP="008D73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C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Рекомендуем директорам </w:t>
      </w:r>
      <w:r w:rsidR="008D7302" w:rsidRPr="008D7302">
        <w:rPr>
          <w:rFonts w:ascii="Times New Roman" w:eastAsia="Calibri" w:hAnsi="Times New Roman" w:cs="Times New Roman"/>
          <w:sz w:val="24"/>
          <w:szCs w:val="24"/>
          <w:lang w:eastAsia="zh-CN"/>
        </w:rPr>
        <w:t>МОУ</w:t>
      </w:r>
      <w:r w:rsidRPr="007D3C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обеспечить организацию </w:t>
      </w:r>
      <w:proofErr w:type="spellStart"/>
      <w:r w:rsidRPr="007D3C9D">
        <w:rPr>
          <w:rFonts w:ascii="Times New Roman" w:eastAsia="Times New Roman" w:hAnsi="Times New Roman" w:cs="Times New Roman"/>
          <w:sz w:val="24"/>
          <w:szCs w:val="24"/>
          <w:lang w:eastAsia="zh-CN"/>
        </w:rPr>
        <w:t>внутришкольного</w:t>
      </w:r>
      <w:proofErr w:type="spellEnd"/>
      <w:r w:rsidRPr="007D3C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контроля эффективного использования ЭБЗ учителями 5-9 классов: ежемесячную положительную динамику в течение каждого отчетного квартала по двум критериям (количество обучающихся, выполнявших работу, и количество проверенных работ учителями).</w:t>
      </w:r>
    </w:p>
    <w:p w:rsidR="00506E07" w:rsidRPr="00506E07" w:rsidRDefault="00506E07" w:rsidP="003B11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E07" w:rsidRPr="00506E07" w:rsidRDefault="00506E07" w:rsidP="003B11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E07" w:rsidRPr="00506E07" w:rsidRDefault="00506E07" w:rsidP="00506E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E07" w:rsidRPr="00506E07" w:rsidRDefault="00506E07" w:rsidP="00506E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E07" w:rsidRDefault="00506E07" w:rsidP="00506E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B11E1" w:rsidRDefault="003B11E1" w:rsidP="00506E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B11E1" w:rsidRDefault="003B11E1" w:rsidP="00506E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B11E1" w:rsidRDefault="003B11E1" w:rsidP="00506E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B11E1" w:rsidRDefault="003B11E1" w:rsidP="00506E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B11E1" w:rsidRPr="00506E07" w:rsidRDefault="003B11E1" w:rsidP="00506E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E07" w:rsidRPr="00506E07" w:rsidRDefault="00506E07" w:rsidP="00506E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D7302" w:rsidRDefault="008D7302" w:rsidP="00506E07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06E07" w:rsidRPr="00506E07" w:rsidRDefault="00506E07" w:rsidP="00506E07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E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Образовательные организации, педагоги которых  работали с электронным банком заданий </w:t>
      </w:r>
      <w:r w:rsidRPr="00506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функциональной грамотности, в разрезе районов города </w:t>
      </w:r>
    </w:p>
    <w:p w:rsidR="00506E07" w:rsidRDefault="00506E07" w:rsidP="00506E07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(сен</w:t>
      </w:r>
      <w:r w:rsidRPr="00506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тябрь 2024 г.)</w:t>
      </w:r>
    </w:p>
    <w:p w:rsidR="00506E07" w:rsidRPr="00506E07" w:rsidRDefault="00506E07" w:rsidP="00506E07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0" w:type="dxa"/>
        <w:tblInd w:w="-176" w:type="dxa"/>
        <w:tblLayout w:type="fixed"/>
        <w:tblLook w:val="04A0"/>
      </w:tblPr>
      <w:tblGrid>
        <w:gridCol w:w="2800"/>
        <w:gridCol w:w="1701"/>
        <w:gridCol w:w="1984"/>
        <w:gridCol w:w="1843"/>
        <w:gridCol w:w="1452"/>
      </w:tblGrid>
      <w:tr w:rsidR="000F6904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DA7C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Количество учителей, работающих с ЭБЗ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Количество учащихся выполнявших работу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Количество </w:t>
            </w:r>
            <w:r w:rsidR="00DA7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проверенных работ</w:t>
            </w:r>
            <w:r w:rsidRPr="00D83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учителями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Примечание</w:t>
            </w:r>
          </w:p>
          <w:p w:rsidR="000F6904" w:rsidRPr="00D832DE" w:rsidRDefault="000F6904" w:rsidP="007D3C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F6904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F6904" w:rsidRPr="00D832DE" w:rsidTr="007D3C9D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Железнодорожный район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F6904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Гимназия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Гимназия №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Лицей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Лицей №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6904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СШ №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6904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СШ №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СШ №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СШ № 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6904" w:rsidRPr="00D832DE" w:rsidTr="007D3C9D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8D73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Кировский район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Гимназия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A7C3C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Гимназия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A7C3C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Гимназия №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A7C3C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Лицей № 6</w:t>
            </w:r>
          </w:p>
          <w:p w:rsidR="0051443C" w:rsidRPr="00D832DE" w:rsidRDefault="0051443C" w:rsidP="007D3C9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«Перспектива»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6904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Лицей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6904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СШ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СШ № 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6904" w:rsidRPr="00D832DE" w:rsidTr="007D3C9D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8D73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Ленинский район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Гимназия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Гимназия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6904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Гимназия №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Лицей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Лицей №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6904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6904" w:rsidRPr="00D832DE" w:rsidTr="007D3C9D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E1" w:rsidRDefault="003B11E1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821886" w:rsidRDefault="00821886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Октябрьский район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4" w:rsidRPr="00D832DE" w:rsidRDefault="000F6904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МАОУ «КУГ № 1 –</w:t>
            </w:r>
          </w:p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Универс</w:t>
            </w:r>
            <w:proofErr w:type="spellEnd"/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Гимназия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Гимназия № 13 «</w:t>
            </w:r>
            <w:proofErr w:type="spellStart"/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Академ</w:t>
            </w:r>
            <w:proofErr w:type="spellEnd"/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Лицей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Лицей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Лицей №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школа-интернат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2" w:rsidRDefault="0051443C" w:rsidP="008D730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МАОУ СШ № 72  </w:t>
            </w:r>
          </w:p>
          <w:p w:rsidR="0051443C" w:rsidRPr="00D832DE" w:rsidRDefault="0051443C" w:rsidP="008D730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им. М.Н. </w:t>
            </w:r>
            <w:proofErr w:type="spellStart"/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Толстихина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tabs>
                <w:tab w:val="left" w:pos="129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533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Свердловский район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Гимназия №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Лицей № 9</w:t>
            </w:r>
          </w:p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«Лидер» имени А.М. </w:t>
            </w:r>
            <w:proofErr w:type="spellStart"/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Клешко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tabs>
                <w:tab w:val="left" w:pos="1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8D73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Советский район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МАОУ СШ № 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8D73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Центральный район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Гимназия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Гимназия №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Лицей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СОШ №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№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СШ № 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443C" w:rsidRPr="00D832DE" w:rsidTr="007D3C9D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832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СШ «Комплекс Покровский»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C" w:rsidRPr="00D832DE" w:rsidRDefault="0051443C" w:rsidP="007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B340A3" w:rsidRDefault="00B340A3" w:rsidP="00B340A3">
      <w:pPr>
        <w:rPr>
          <w:b/>
        </w:rPr>
      </w:pPr>
    </w:p>
    <w:sectPr w:rsidR="00B340A3" w:rsidSect="00D7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F74A5"/>
    <w:rsid w:val="000202F9"/>
    <w:rsid w:val="000A62DF"/>
    <w:rsid w:val="000F6904"/>
    <w:rsid w:val="0019145A"/>
    <w:rsid w:val="001D45EA"/>
    <w:rsid w:val="00243BFB"/>
    <w:rsid w:val="002865C3"/>
    <w:rsid w:val="00287C79"/>
    <w:rsid w:val="002F4B68"/>
    <w:rsid w:val="00353621"/>
    <w:rsid w:val="003877C5"/>
    <w:rsid w:val="003B11E1"/>
    <w:rsid w:val="00461883"/>
    <w:rsid w:val="00506E07"/>
    <w:rsid w:val="0051443C"/>
    <w:rsid w:val="00523E84"/>
    <w:rsid w:val="005B7ADB"/>
    <w:rsid w:val="007601AF"/>
    <w:rsid w:val="007641FC"/>
    <w:rsid w:val="007D3C9D"/>
    <w:rsid w:val="008079FA"/>
    <w:rsid w:val="00814C97"/>
    <w:rsid w:val="00821886"/>
    <w:rsid w:val="008D7302"/>
    <w:rsid w:val="00982C10"/>
    <w:rsid w:val="00A70689"/>
    <w:rsid w:val="00A8406E"/>
    <w:rsid w:val="00AB018A"/>
    <w:rsid w:val="00AC6753"/>
    <w:rsid w:val="00B340A3"/>
    <w:rsid w:val="00B65E9E"/>
    <w:rsid w:val="00BA68FA"/>
    <w:rsid w:val="00C91472"/>
    <w:rsid w:val="00D7648C"/>
    <w:rsid w:val="00DA7C3C"/>
    <w:rsid w:val="00DB2044"/>
    <w:rsid w:val="00DC3EB9"/>
    <w:rsid w:val="00E31BE3"/>
    <w:rsid w:val="00E517D0"/>
    <w:rsid w:val="00E66A11"/>
    <w:rsid w:val="00EF74A5"/>
    <w:rsid w:val="00F75D1D"/>
    <w:rsid w:val="00FB102C"/>
    <w:rsid w:val="00FE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F7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F7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Birukova</dc:creator>
  <cp:keywords/>
  <dc:description/>
  <cp:lastModifiedBy>Birukova</cp:lastModifiedBy>
  <cp:revision>30</cp:revision>
  <dcterms:created xsi:type="dcterms:W3CDTF">2024-10-01T09:25:00Z</dcterms:created>
  <dcterms:modified xsi:type="dcterms:W3CDTF">2024-12-23T08:29:00Z</dcterms:modified>
</cp:coreProperties>
</file>