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AC" w:rsidRDefault="00B36AAC">
      <w:pPr>
        <w:pStyle w:val="ConsPlusTitlePage"/>
      </w:pPr>
      <w:r>
        <w:t xml:space="preserve">Документ предоставлен </w:t>
      </w:r>
      <w:hyperlink r:id="rId5" w:history="1">
        <w:r>
          <w:rPr>
            <w:color w:val="0000FF"/>
          </w:rPr>
          <w:t>КонсультантПлюс</w:t>
        </w:r>
      </w:hyperlink>
      <w:r>
        <w:br/>
      </w:r>
    </w:p>
    <w:p w:rsidR="00B36AAC" w:rsidRDefault="00B36AAC">
      <w:pPr>
        <w:pStyle w:val="ConsPlusNormal"/>
        <w:jc w:val="both"/>
        <w:outlineLvl w:val="0"/>
      </w:pPr>
    </w:p>
    <w:p w:rsidR="00B36AAC" w:rsidRDefault="00B36AAC">
      <w:pPr>
        <w:pStyle w:val="ConsPlusTitle"/>
        <w:jc w:val="center"/>
        <w:outlineLvl w:val="0"/>
      </w:pPr>
      <w:r>
        <w:t>АДМИНИСТРАЦИЯ ГОРОДА КРАСНОЯРСКА</w:t>
      </w:r>
    </w:p>
    <w:p w:rsidR="00B36AAC" w:rsidRDefault="00B36AAC">
      <w:pPr>
        <w:pStyle w:val="ConsPlusTitle"/>
        <w:jc w:val="center"/>
      </w:pPr>
    </w:p>
    <w:p w:rsidR="00B36AAC" w:rsidRDefault="00B36AAC">
      <w:pPr>
        <w:pStyle w:val="ConsPlusTitle"/>
        <w:jc w:val="center"/>
      </w:pPr>
      <w:r>
        <w:t>ПОСТАНОВЛЕНИЕ</w:t>
      </w:r>
    </w:p>
    <w:p w:rsidR="00B36AAC" w:rsidRDefault="00B36AAC">
      <w:pPr>
        <w:pStyle w:val="ConsPlusTitle"/>
        <w:jc w:val="center"/>
      </w:pPr>
      <w:r>
        <w:t>от 6 декабря 2013 г. N 699</w:t>
      </w:r>
    </w:p>
    <w:p w:rsidR="00B36AAC" w:rsidRDefault="00B36AAC">
      <w:pPr>
        <w:pStyle w:val="ConsPlusTitle"/>
        <w:jc w:val="center"/>
      </w:pPr>
    </w:p>
    <w:p w:rsidR="00B36AAC" w:rsidRDefault="00B36AAC">
      <w:pPr>
        <w:pStyle w:val="ConsPlusTitle"/>
        <w:jc w:val="center"/>
      </w:pPr>
      <w:r>
        <w:t>ОБ ОРГАНИЗАЦИИ НА ТЕРРИТОРИИ ГОРОДА КРАСНОЯРСКА УЧЕТА</w:t>
      </w:r>
    </w:p>
    <w:p w:rsidR="00B36AAC" w:rsidRDefault="00B36AAC">
      <w:pPr>
        <w:pStyle w:val="ConsPlusTitle"/>
        <w:jc w:val="center"/>
      </w:pPr>
      <w:r>
        <w:t xml:space="preserve">ДЕТЕЙ, ПОДЛЕЖАЩИХ </w:t>
      </w:r>
      <w:proofErr w:type="gramStart"/>
      <w:r>
        <w:t>ОБУЧЕНИЮ ПО</w:t>
      </w:r>
      <w:proofErr w:type="gramEnd"/>
      <w:r>
        <w:t xml:space="preserve"> ОБРАЗОВАТЕЛЬНЫМ ПРОГРАММАМ</w:t>
      </w:r>
    </w:p>
    <w:p w:rsidR="00B36AAC" w:rsidRDefault="00B36AAC">
      <w:pPr>
        <w:pStyle w:val="ConsPlusTitle"/>
        <w:jc w:val="center"/>
      </w:pPr>
      <w:r>
        <w:t>ДОШКОЛЬНОГО, НАЧАЛЬНОГО ОБЩЕГО, ОСНОВНОГО ОБЩЕГО</w:t>
      </w:r>
    </w:p>
    <w:p w:rsidR="00B36AAC" w:rsidRDefault="00B36AAC">
      <w:pPr>
        <w:pStyle w:val="ConsPlusTitle"/>
        <w:jc w:val="center"/>
      </w:pPr>
      <w:r>
        <w:t>И СРЕДНЕГО ОБЩЕГО ОБРАЗОВАНИЯ</w:t>
      </w:r>
    </w:p>
    <w:p w:rsidR="00B36AAC" w:rsidRDefault="00B36AA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AAC" w:rsidRDefault="00B36A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6AAC" w:rsidRDefault="00B36AAC">
            <w:pPr>
              <w:pStyle w:val="ConsPlusNormal"/>
              <w:jc w:val="center"/>
            </w:pPr>
            <w:r>
              <w:rPr>
                <w:color w:val="392C69"/>
              </w:rPr>
              <w:t>Список изменяющих документов</w:t>
            </w:r>
          </w:p>
          <w:p w:rsidR="00B36AAC" w:rsidRDefault="00B36AAC">
            <w:pPr>
              <w:pStyle w:val="ConsPlusNormal"/>
              <w:jc w:val="center"/>
            </w:pPr>
            <w:proofErr w:type="gramStart"/>
            <w:r>
              <w:rPr>
                <w:color w:val="392C69"/>
              </w:rPr>
              <w:t xml:space="preserve">(в ред. Постановлений администрации г. Красноярска от 19.03.2014 </w:t>
            </w:r>
            <w:hyperlink r:id="rId6" w:history="1">
              <w:r>
                <w:rPr>
                  <w:color w:val="0000FF"/>
                </w:rPr>
                <w:t>N 139</w:t>
              </w:r>
            </w:hyperlink>
            <w:r>
              <w:rPr>
                <w:color w:val="392C69"/>
              </w:rPr>
              <w:t>,</w:t>
            </w:r>
            <w:proofErr w:type="gramEnd"/>
          </w:p>
          <w:p w:rsidR="00B36AAC" w:rsidRDefault="00B36AAC">
            <w:pPr>
              <w:pStyle w:val="ConsPlusNormal"/>
              <w:jc w:val="center"/>
            </w:pPr>
            <w:r>
              <w:rPr>
                <w:color w:val="392C69"/>
              </w:rPr>
              <w:t xml:space="preserve">от 08.12.2014 </w:t>
            </w:r>
            <w:hyperlink r:id="rId7" w:history="1">
              <w:r>
                <w:rPr>
                  <w:color w:val="0000FF"/>
                </w:rPr>
                <w:t>N 833</w:t>
              </w:r>
            </w:hyperlink>
            <w:r>
              <w:rPr>
                <w:color w:val="392C69"/>
              </w:rPr>
              <w:t xml:space="preserve">, от 02.12.2015 </w:t>
            </w:r>
            <w:hyperlink r:id="rId8" w:history="1">
              <w:r>
                <w:rPr>
                  <w:color w:val="0000FF"/>
                </w:rPr>
                <w:t>N 770</w:t>
              </w:r>
            </w:hyperlink>
            <w:r>
              <w:rPr>
                <w:color w:val="392C69"/>
              </w:rPr>
              <w:t xml:space="preserve">, от 03.03.2016 </w:t>
            </w:r>
            <w:hyperlink r:id="rId9" w:history="1">
              <w:r>
                <w:rPr>
                  <w:color w:val="0000FF"/>
                </w:rPr>
                <w:t>N 121</w:t>
              </w:r>
            </w:hyperlink>
            <w:r>
              <w:rPr>
                <w:color w:val="392C69"/>
              </w:rPr>
              <w:t>,</w:t>
            </w:r>
          </w:p>
          <w:p w:rsidR="00B36AAC" w:rsidRDefault="00B36AAC">
            <w:pPr>
              <w:pStyle w:val="ConsPlusNormal"/>
              <w:jc w:val="center"/>
            </w:pPr>
            <w:r>
              <w:rPr>
                <w:color w:val="392C69"/>
              </w:rPr>
              <w:t xml:space="preserve">от 18.04.2016 </w:t>
            </w:r>
            <w:hyperlink r:id="rId10" w:history="1">
              <w:r>
                <w:rPr>
                  <w:color w:val="0000FF"/>
                </w:rPr>
                <w:t>N 211</w:t>
              </w:r>
            </w:hyperlink>
            <w:r>
              <w:rPr>
                <w:color w:val="392C69"/>
              </w:rPr>
              <w:t xml:space="preserve">, от 13.08.2021 </w:t>
            </w:r>
            <w:hyperlink r:id="rId11" w:history="1">
              <w:r>
                <w:rPr>
                  <w:color w:val="0000FF"/>
                </w:rPr>
                <w:t>N 599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r>
    </w:tbl>
    <w:p w:rsidR="00B36AAC" w:rsidRDefault="00B36AAC">
      <w:pPr>
        <w:pStyle w:val="ConsPlusNormal"/>
        <w:jc w:val="both"/>
      </w:pPr>
    </w:p>
    <w:p w:rsidR="00B36AAC" w:rsidRDefault="00B36AAC">
      <w:pPr>
        <w:pStyle w:val="ConsPlusNormal"/>
        <w:ind w:firstLine="540"/>
        <w:jc w:val="both"/>
      </w:pPr>
      <w:r>
        <w:t xml:space="preserve">В целях обеспечения реализации права граждан на получение образования, в соответствии со </w:t>
      </w:r>
      <w:hyperlink r:id="rId12" w:history="1">
        <w:r>
          <w:rPr>
            <w:color w:val="0000FF"/>
          </w:rPr>
          <w:t>статьей 9</w:t>
        </w:r>
      </w:hyperlink>
      <w:r>
        <w:t xml:space="preserve"> Федерального закона от 29.12.2012 N 273-ФЗ "Об образовании в Российской Федерации", Федеральным </w:t>
      </w:r>
      <w:hyperlink r:id="rId13" w:history="1">
        <w:r>
          <w:rPr>
            <w:color w:val="0000FF"/>
          </w:rPr>
          <w:t>законом</w:t>
        </w:r>
      </w:hyperlink>
      <w:r>
        <w:t xml:space="preserve"> от 24.06.1999 N 120-ФЗ "Об основах системы профилактики безнадзорности и правонарушений несовершеннолетних", руководствуясь </w:t>
      </w:r>
      <w:hyperlink r:id="rId14" w:history="1">
        <w:r>
          <w:rPr>
            <w:color w:val="0000FF"/>
          </w:rPr>
          <w:t>статьями 7</w:t>
        </w:r>
      </w:hyperlink>
      <w:r>
        <w:t xml:space="preserve">, </w:t>
      </w:r>
      <w:hyperlink r:id="rId15" w:history="1">
        <w:r>
          <w:rPr>
            <w:color w:val="0000FF"/>
          </w:rPr>
          <w:t>41</w:t>
        </w:r>
      </w:hyperlink>
      <w:r>
        <w:t xml:space="preserve">, </w:t>
      </w:r>
      <w:hyperlink r:id="rId16" w:history="1">
        <w:r>
          <w:rPr>
            <w:color w:val="0000FF"/>
          </w:rPr>
          <w:t>58</w:t>
        </w:r>
      </w:hyperlink>
      <w:r>
        <w:t xml:space="preserve">, </w:t>
      </w:r>
      <w:hyperlink r:id="rId17" w:history="1">
        <w:r>
          <w:rPr>
            <w:color w:val="0000FF"/>
          </w:rPr>
          <w:t>59</w:t>
        </w:r>
      </w:hyperlink>
      <w:r>
        <w:t xml:space="preserve"> Устава города Красноярска, постановляю:</w:t>
      </w:r>
    </w:p>
    <w:p w:rsidR="00B36AAC" w:rsidRDefault="00B36AAC">
      <w:pPr>
        <w:pStyle w:val="ConsPlusNormal"/>
        <w:spacing w:before="220"/>
        <w:ind w:firstLine="540"/>
        <w:jc w:val="both"/>
      </w:pPr>
      <w:r>
        <w:t xml:space="preserve">1. Утвердить </w:t>
      </w:r>
      <w:hyperlink w:anchor="P41" w:history="1">
        <w:r>
          <w:rPr>
            <w:color w:val="0000FF"/>
          </w:rPr>
          <w:t>Порядок</w:t>
        </w:r>
      </w:hyperlink>
      <w:r>
        <w:t xml:space="preserve"> организации на территории города Красноярска учета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согласно приложению.</w:t>
      </w:r>
    </w:p>
    <w:p w:rsidR="00B36AAC" w:rsidRDefault="00B36AAC">
      <w:pPr>
        <w:pStyle w:val="ConsPlusNormal"/>
        <w:spacing w:before="220"/>
        <w:ind w:firstLine="540"/>
        <w:jc w:val="both"/>
      </w:pPr>
      <w:r>
        <w:t>2. Признать утратившими силу:</w:t>
      </w:r>
    </w:p>
    <w:p w:rsidR="00B36AAC" w:rsidRDefault="00B36AAC">
      <w:pPr>
        <w:pStyle w:val="ConsPlusNormal"/>
        <w:spacing w:before="220"/>
        <w:ind w:firstLine="540"/>
        <w:jc w:val="both"/>
      </w:pPr>
      <w:hyperlink r:id="rId18" w:history="1">
        <w:r>
          <w:rPr>
            <w:color w:val="0000FF"/>
          </w:rPr>
          <w:t>Постановление</w:t>
        </w:r>
      </w:hyperlink>
      <w:r>
        <w:t xml:space="preserve"> администрации города от 11.02.1999 N 72 "Об организации на территории города Красноярска учета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B36AAC" w:rsidRDefault="00B36AAC">
      <w:pPr>
        <w:pStyle w:val="ConsPlusNormal"/>
        <w:spacing w:before="220"/>
        <w:ind w:firstLine="540"/>
        <w:jc w:val="both"/>
      </w:pPr>
      <w:hyperlink r:id="rId19" w:history="1">
        <w:r>
          <w:rPr>
            <w:color w:val="0000FF"/>
          </w:rPr>
          <w:t>Постановление</w:t>
        </w:r>
      </w:hyperlink>
      <w:r>
        <w:t xml:space="preserve"> Главы города от 27.03.2008 N 167 "О внесении изменений в Постановление администрации города от 11.02.1999 N 72";</w:t>
      </w:r>
    </w:p>
    <w:p w:rsidR="00B36AAC" w:rsidRDefault="00B36AAC">
      <w:pPr>
        <w:pStyle w:val="ConsPlusNormal"/>
        <w:spacing w:before="220"/>
        <w:ind w:firstLine="540"/>
        <w:jc w:val="both"/>
      </w:pPr>
      <w:hyperlink r:id="rId20" w:history="1">
        <w:r>
          <w:rPr>
            <w:color w:val="0000FF"/>
          </w:rPr>
          <w:t>Постановление</w:t>
        </w:r>
      </w:hyperlink>
      <w:r>
        <w:t xml:space="preserve"> администрации города от 23.11.2009 N 498 "О внесении изменений в Постановление администрации города от 11.02.1999 N 72";</w:t>
      </w:r>
    </w:p>
    <w:p w:rsidR="00B36AAC" w:rsidRDefault="00B36AAC">
      <w:pPr>
        <w:pStyle w:val="ConsPlusNormal"/>
        <w:spacing w:before="220"/>
        <w:ind w:firstLine="540"/>
        <w:jc w:val="both"/>
      </w:pPr>
      <w:hyperlink r:id="rId21" w:history="1">
        <w:r>
          <w:rPr>
            <w:color w:val="0000FF"/>
          </w:rPr>
          <w:t>Постановление</w:t>
        </w:r>
      </w:hyperlink>
      <w:r>
        <w:t xml:space="preserve"> администрации города от 01.02.2010 N 41 "О внесении изменений в Постановление администрации города от 11.02.1999 N 72";</w:t>
      </w:r>
    </w:p>
    <w:p w:rsidR="00B36AAC" w:rsidRDefault="00B36AAC">
      <w:pPr>
        <w:pStyle w:val="ConsPlusNormal"/>
        <w:spacing w:before="220"/>
        <w:ind w:firstLine="540"/>
        <w:jc w:val="both"/>
      </w:pPr>
      <w:hyperlink r:id="rId22" w:history="1">
        <w:r>
          <w:rPr>
            <w:color w:val="0000FF"/>
          </w:rPr>
          <w:t>пункт 1</w:t>
        </w:r>
      </w:hyperlink>
      <w:r>
        <w:t xml:space="preserve"> Постановления администрации города от 02.06.2010 N 226 "О внесении изменений в правовые акты города";</w:t>
      </w:r>
    </w:p>
    <w:p w:rsidR="00B36AAC" w:rsidRDefault="00B36AAC">
      <w:pPr>
        <w:pStyle w:val="ConsPlusNormal"/>
        <w:spacing w:before="220"/>
        <w:ind w:firstLine="540"/>
        <w:jc w:val="both"/>
      </w:pPr>
      <w:hyperlink r:id="rId23" w:history="1">
        <w:r>
          <w:rPr>
            <w:color w:val="0000FF"/>
          </w:rPr>
          <w:t>пункт 1</w:t>
        </w:r>
      </w:hyperlink>
      <w:r>
        <w:t xml:space="preserve"> Постановления администрации города от 20.03.2012 N 110 "О внесении изменений в Постановления администрации города от 11.02.1999 N 72, от 18.06.2010 N 249";</w:t>
      </w:r>
    </w:p>
    <w:p w:rsidR="00B36AAC" w:rsidRDefault="00B36AAC">
      <w:pPr>
        <w:pStyle w:val="ConsPlusNormal"/>
        <w:spacing w:before="220"/>
        <w:ind w:firstLine="540"/>
        <w:jc w:val="both"/>
      </w:pPr>
      <w:hyperlink r:id="rId24" w:history="1">
        <w:r>
          <w:rPr>
            <w:color w:val="0000FF"/>
          </w:rPr>
          <w:t>Постановление</w:t>
        </w:r>
      </w:hyperlink>
      <w:r>
        <w:t xml:space="preserve"> администрации города от 23.04.2012 N 171 "О внесении изменений в Постановление администрации города от 11.02.1999 N 72".</w:t>
      </w:r>
    </w:p>
    <w:p w:rsidR="00B36AAC" w:rsidRDefault="00B36AAC">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B36AAC" w:rsidRDefault="00B36AAC">
      <w:pPr>
        <w:pStyle w:val="ConsPlusNormal"/>
        <w:spacing w:before="220"/>
        <w:ind w:firstLine="540"/>
        <w:jc w:val="both"/>
      </w:pPr>
      <w:r>
        <w:t>4. Постановление вступает в силу со дня его официального опубликования и распространяется на правоотношения, возникшие с 1 сентября 2013 года.</w:t>
      </w:r>
    </w:p>
    <w:p w:rsidR="00B36AAC" w:rsidRDefault="00B36AAC">
      <w:pPr>
        <w:pStyle w:val="ConsPlusNormal"/>
        <w:jc w:val="both"/>
      </w:pPr>
    </w:p>
    <w:p w:rsidR="00B36AAC" w:rsidRDefault="00B36AAC">
      <w:pPr>
        <w:pStyle w:val="ConsPlusNormal"/>
        <w:jc w:val="right"/>
      </w:pPr>
      <w:proofErr w:type="gramStart"/>
      <w:r>
        <w:t>Исполняющий</w:t>
      </w:r>
      <w:proofErr w:type="gramEnd"/>
      <w:r>
        <w:t xml:space="preserve"> обязанности</w:t>
      </w:r>
    </w:p>
    <w:p w:rsidR="00B36AAC" w:rsidRDefault="00B36AAC">
      <w:pPr>
        <w:pStyle w:val="ConsPlusNormal"/>
        <w:jc w:val="right"/>
      </w:pPr>
      <w:r>
        <w:t>Главы города</w:t>
      </w:r>
    </w:p>
    <w:p w:rsidR="00B36AAC" w:rsidRDefault="00B36AAC">
      <w:pPr>
        <w:pStyle w:val="ConsPlusNormal"/>
        <w:jc w:val="right"/>
      </w:pPr>
      <w:r>
        <w:t>А.Л.ИГНАТЕНКО</w:t>
      </w: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right"/>
        <w:outlineLvl w:val="0"/>
      </w:pPr>
      <w:r>
        <w:t>Приложение</w:t>
      </w:r>
    </w:p>
    <w:p w:rsidR="00B36AAC" w:rsidRDefault="00B36AAC">
      <w:pPr>
        <w:pStyle w:val="ConsPlusNormal"/>
        <w:jc w:val="right"/>
      </w:pPr>
      <w:r>
        <w:t>к Постановлению</w:t>
      </w:r>
    </w:p>
    <w:p w:rsidR="00B36AAC" w:rsidRDefault="00B36AAC">
      <w:pPr>
        <w:pStyle w:val="ConsPlusNormal"/>
        <w:jc w:val="right"/>
      </w:pPr>
      <w:r>
        <w:t>администрации города</w:t>
      </w:r>
    </w:p>
    <w:p w:rsidR="00B36AAC" w:rsidRDefault="00B36AAC">
      <w:pPr>
        <w:pStyle w:val="ConsPlusNormal"/>
        <w:jc w:val="right"/>
      </w:pPr>
      <w:r>
        <w:t>от 6 декабря 2013 г. N 699</w:t>
      </w:r>
    </w:p>
    <w:p w:rsidR="00B36AAC" w:rsidRDefault="00B36AAC">
      <w:pPr>
        <w:pStyle w:val="ConsPlusNormal"/>
        <w:jc w:val="both"/>
      </w:pPr>
    </w:p>
    <w:p w:rsidR="00B36AAC" w:rsidRDefault="00B36AAC">
      <w:pPr>
        <w:pStyle w:val="ConsPlusTitle"/>
        <w:jc w:val="center"/>
      </w:pPr>
      <w:bookmarkStart w:id="0" w:name="P41"/>
      <w:bookmarkEnd w:id="0"/>
      <w:r>
        <w:t>ПОРЯДОК</w:t>
      </w:r>
    </w:p>
    <w:p w:rsidR="00B36AAC" w:rsidRDefault="00B36AAC">
      <w:pPr>
        <w:pStyle w:val="ConsPlusTitle"/>
        <w:jc w:val="center"/>
      </w:pPr>
      <w:r>
        <w:t>ОРГАНИЗАЦИИ НА ТЕРРИТОРИИ ГОРОДА КРАСНОЯРСКА УЧЕТА ДЕТЕЙ,</w:t>
      </w:r>
    </w:p>
    <w:p w:rsidR="00B36AAC" w:rsidRDefault="00B36AAC">
      <w:pPr>
        <w:pStyle w:val="ConsPlusTitle"/>
        <w:jc w:val="center"/>
      </w:pPr>
      <w:r>
        <w:t xml:space="preserve">ПОДЛЕЖАЩИХ </w:t>
      </w:r>
      <w:proofErr w:type="gramStart"/>
      <w:r>
        <w:t>ОБУЧЕНИЮ ПО</w:t>
      </w:r>
      <w:proofErr w:type="gramEnd"/>
      <w:r>
        <w:t xml:space="preserve"> ОБРАЗОВАТЕЛЬНЫМ ПРОГРАММАМ</w:t>
      </w:r>
    </w:p>
    <w:p w:rsidR="00B36AAC" w:rsidRDefault="00B36AAC">
      <w:pPr>
        <w:pStyle w:val="ConsPlusTitle"/>
        <w:jc w:val="center"/>
      </w:pPr>
      <w:r>
        <w:t>ДОШКОЛЬНОГО, НАЧАЛЬНОГО ОБЩЕГО, ОСНОВНОГО ОБЩЕГО</w:t>
      </w:r>
    </w:p>
    <w:p w:rsidR="00B36AAC" w:rsidRDefault="00B36AAC">
      <w:pPr>
        <w:pStyle w:val="ConsPlusTitle"/>
        <w:jc w:val="center"/>
      </w:pPr>
      <w:r>
        <w:t>И СРЕДНЕГО ОБЩЕГО ОБРАЗОВАНИЯ</w:t>
      </w:r>
    </w:p>
    <w:p w:rsidR="00B36AAC" w:rsidRDefault="00B36AA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AAC" w:rsidRDefault="00B36A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6AAC" w:rsidRDefault="00B36AAC">
            <w:pPr>
              <w:pStyle w:val="ConsPlusNormal"/>
              <w:jc w:val="center"/>
            </w:pPr>
            <w:r>
              <w:rPr>
                <w:color w:val="392C69"/>
              </w:rPr>
              <w:t>Список изменяющих документов</w:t>
            </w:r>
          </w:p>
          <w:p w:rsidR="00B36AAC" w:rsidRDefault="00B36AAC">
            <w:pPr>
              <w:pStyle w:val="ConsPlusNormal"/>
              <w:jc w:val="center"/>
            </w:pPr>
            <w:proofErr w:type="gramStart"/>
            <w:r>
              <w:rPr>
                <w:color w:val="392C69"/>
              </w:rPr>
              <w:t xml:space="preserve">(в ред. Постановлений администрации г. Красноярска от 19.03.2014 </w:t>
            </w:r>
            <w:hyperlink r:id="rId25" w:history="1">
              <w:r>
                <w:rPr>
                  <w:color w:val="0000FF"/>
                </w:rPr>
                <w:t>N 139</w:t>
              </w:r>
            </w:hyperlink>
            <w:r>
              <w:rPr>
                <w:color w:val="392C69"/>
              </w:rPr>
              <w:t>,</w:t>
            </w:r>
            <w:proofErr w:type="gramEnd"/>
          </w:p>
          <w:p w:rsidR="00B36AAC" w:rsidRDefault="00B36AAC">
            <w:pPr>
              <w:pStyle w:val="ConsPlusNormal"/>
              <w:jc w:val="center"/>
            </w:pPr>
            <w:r>
              <w:rPr>
                <w:color w:val="392C69"/>
              </w:rPr>
              <w:t xml:space="preserve">от 08.12.2014 </w:t>
            </w:r>
            <w:hyperlink r:id="rId26" w:history="1">
              <w:r>
                <w:rPr>
                  <w:color w:val="0000FF"/>
                </w:rPr>
                <w:t>N 833</w:t>
              </w:r>
            </w:hyperlink>
            <w:r>
              <w:rPr>
                <w:color w:val="392C69"/>
              </w:rPr>
              <w:t xml:space="preserve">, от 02.12.2015 </w:t>
            </w:r>
            <w:hyperlink r:id="rId27" w:history="1">
              <w:r>
                <w:rPr>
                  <w:color w:val="0000FF"/>
                </w:rPr>
                <w:t>N 770</w:t>
              </w:r>
            </w:hyperlink>
            <w:r>
              <w:rPr>
                <w:color w:val="392C69"/>
              </w:rPr>
              <w:t xml:space="preserve">, от 03.03.2016 </w:t>
            </w:r>
            <w:hyperlink r:id="rId28" w:history="1">
              <w:r>
                <w:rPr>
                  <w:color w:val="0000FF"/>
                </w:rPr>
                <w:t>N 121</w:t>
              </w:r>
            </w:hyperlink>
            <w:r>
              <w:rPr>
                <w:color w:val="392C69"/>
              </w:rPr>
              <w:t>,</w:t>
            </w:r>
          </w:p>
          <w:p w:rsidR="00B36AAC" w:rsidRDefault="00B36AAC">
            <w:pPr>
              <w:pStyle w:val="ConsPlusNormal"/>
              <w:jc w:val="center"/>
            </w:pPr>
            <w:r>
              <w:rPr>
                <w:color w:val="392C69"/>
              </w:rPr>
              <w:t xml:space="preserve">от 18.04.2016 </w:t>
            </w:r>
            <w:hyperlink r:id="rId29" w:history="1">
              <w:r>
                <w:rPr>
                  <w:color w:val="0000FF"/>
                </w:rPr>
                <w:t>N 211</w:t>
              </w:r>
            </w:hyperlink>
            <w:r>
              <w:rPr>
                <w:color w:val="392C69"/>
              </w:rPr>
              <w:t xml:space="preserve">, от 13.08.2021 </w:t>
            </w:r>
            <w:hyperlink r:id="rId30" w:history="1">
              <w:r>
                <w:rPr>
                  <w:color w:val="0000FF"/>
                </w:rPr>
                <w:t>N 599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r>
    </w:tbl>
    <w:p w:rsidR="00B36AAC" w:rsidRDefault="00B36AAC">
      <w:pPr>
        <w:pStyle w:val="ConsPlusNormal"/>
        <w:jc w:val="both"/>
      </w:pPr>
    </w:p>
    <w:p w:rsidR="00B36AAC" w:rsidRDefault="00B36AAC">
      <w:pPr>
        <w:pStyle w:val="ConsPlusTitle"/>
        <w:jc w:val="center"/>
        <w:outlineLvl w:val="1"/>
      </w:pPr>
      <w:r>
        <w:t>I. ОБЩИЕ ПОЛОЖЕНИЯ</w:t>
      </w:r>
    </w:p>
    <w:p w:rsidR="00B36AAC" w:rsidRDefault="00B36AAC">
      <w:pPr>
        <w:pStyle w:val="ConsPlusNormal"/>
        <w:jc w:val="both"/>
      </w:pPr>
    </w:p>
    <w:p w:rsidR="00B36AAC" w:rsidRDefault="00B36AAC">
      <w:pPr>
        <w:pStyle w:val="ConsPlusNormal"/>
        <w:ind w:firstLine="540"/>
        <w:jc w:val="both"/>
      </w:pPr>
      <w:r>
        <w:t xml:space="preserve">1. </w:t>
      </w:r>
      <w:proofErr w:type="gramStart"/>
      <w:r>
        <w:t>Настоящий Порядок разработан в целях ежегодного персонального учета детей (далее - учет детей), подлежащих обучению в муниципальных бюджетных и муниципальных автономных общеобразовательных учреждениях, реализующих образовательные программы начального общего, основного общего и среднего общего образования, а также детей, имеющих право на получение дошкольного образования, в целях определения порядка взаимодействия органов и учреждений, участвующих в проведении учета детей.</w:t>
      </w:r>
      <w:proofErr w:type="gramEnd"/>
    </w:p>
    <w:p w:rsidR="00B36AAC" w:rsidRDefault="00B36AAC">
      <w:pPr>
        <w:pStyle w:val="ConsPlusNormal"/>
        <w:spacing w:before="220"/>
        <w:ind w:firstLine="540"/>
        <w:jc w:val="both"/>
      </w:pPr>
      <w:r>
        <w:t>2. Обязательному ежегодному персональному учету подлежат дети в возрасте от 0 до 18 лет, проживающие (постоянно или временно) или пребывающие на территории города Красноярска, независимо от наличия (отсутствия) регистрации по месту жительства (пребывания) в целях обеспечения их конституционного права на получение дошкольного образования и основного общего образования.</w:t>
      </w:r>
    </w:p>
    <w:p w:rsidR="00B36AAC" w:rsidRDefault="00B36AAC">
      <w:pPr>
        <w:pStyle w:val="ConsPlusNormal"/>
        <w:spacing w:before="220"/>
        <w:ind w:firstLine="540"/>
        <w:jc w:val="both"/>
      </w:pPr>
      <w:r>
        <w:t>3. Выявление детей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 Российской Федерации.</w:t>
      </w:r>
    </w:p>
    <w:p w:rsidR="00B36AAC" w:rsidRDefault="00B36AAC">
      <w:pPr>
        <w:pStyle w:val="ConsPlusNormal"/>
        <w:spacing w:before="220"/>
        <w:ind w:firstLine="540"/>
        <w:jc w:val="both"/>
      </w:pPr>
      <w:r>
        <w:t xml:space="preserve">4. Информация по учету детей подлежит сбору, передаче, хранению и использованию в порядке, обеспечивающем ее конфиденциальность, в соответствии с требованиями Федерального </w:t>
      </w:r>
      <w:hyperlink r:id="rId31" w:history="1">
        <w:r>
          <w:rPr>
            <w:color w:val="0000FF"/>
          </w:rPr>
          <w:t>закона</w:t>
        </w:r>
      </w:hyperlink>
      <w:r>
        <w:t xml:space="preserve"> от 27.07.2006 N 149-ФЗ "Об информации, информационных технологиях и о защите информации".</w:t>
      </w:r>
    </w:p>
    <w:p w:rsidR="00B36AAC" w:rsidRDefault="00B36AAC">
      <w:pPr>
        <w:pStyle w:val="ConsPlusNormal"/>
        <w:spacing w:before="220"/>
        <w:ind w:firstLine="540"/>
        <w:jc w:val="both"/>
      </w:pPr>
      <w:r>
        <w:t xml:space="preserve">5. Информация о детях,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формируется и хранится территориальным отделом главного управления образования администрации города по соответствующему району города (далее - территориальный отдел).</w:t>
      </w:r>
    </w:p>
    <w:p w:rsidR="00B36AAC" w:rsidRDefault="00B36AAC">
      <w:pPr>
        <w:pStyle w:val="ConsPlusNormal"/>
        <w:jc w:val="both"/>
      </w:pPr>
      <w:r>
        <w:t>(</w:t>
      </w:r>
      <w:proofErr w:type="gramStart"/>
      <w:r>
        <w:t>п</w:t>
      </w:r>
      <w:proofErr w:type="gramEnd"/>
      <w:r>
        <w:t xml:space="preserve">. 5 в ред. </w:t>
      </w:r>
      <w:hyperlink r:id="rId32" w:history="1">
        <w:r>
          <w:rPr>
            <w:color w:val="0000FF"/>
          </w:rPr>
          <w:t>Постановления</w:t>
        </w:r>
      </w:hyperlink>
      <w:r>
        <w:t xml:space="preserve"> администрации г. Красноярска от 18.04.2016 N 211)</w:t>
      </w:r>
    </w:p>
    <w:p w:rsidR="00B36AAC" w:rsidRDefault="00B36AAC">
      <w:pPr>
        <w:pStyle w:val="ConsPlusNormal"/>
        <w:spacing w:before="220"/>
        <w:ind w:firstLine="540"/>
        <w:jc w:val="both"/>
      </w:pPr>
      <w:r>
        <w:t xml:space="preserve">6. Конкретные территории города, за которыми закрепляются муниципальные бюджетные и автономные образовательные учреждения, устанавливаются приказом </w:t>
      </w:r>
      <w:proofErr w:type="gramStart"/>
      <w:r>
        <w:t>руководителя главного управления образования администрации города</w:t>
      </w:r>
      <w:proofErr w:type="gramEnd"/>
      <w:r>
        <w:t>.</w:t>
      </w:r>
    </w:p>
    <w:p w:rsidR="00B36AAC" w:rsidRDefault="00B36AAC">
      <w:pPr>
        <w:pStyle w:val="ConsPlusNormal"/>
        <w:jc w:val="both"/>
      </w:pPr>
      <w:r>
        <w:t>(</w:t>
      </w:r>
      <w:proofErr w:type="gramStart"/>
      <w:r>
        <w:t>п</w:t>
      </w:r>
      <w:proofErr w:type="gramEnd"/>
      <w:r>
        <w:t xml:space="preserve">. 6 в ред. </w:t>
      </w:r>
      <w:hyperlink r:id="rId33" w:history="1">
        <w:r>
          <w:rPr>
            <w:color w:val="0000FF"/>
          </w:rPr>
          <w:t>Постановления</w:t>
        </w:r>
      </w:hyperlink>
      <w:r>
        <w:t xml:space="preserve"> администрации г. Красноярска от 03.03.2016 N 121)</w:t>
      </w:r>
    </w:p>
    <w:p w:rsidR="00B36AAC" w:rsidRDefault="00B36AAC">
      <w:pPr>
        <w:pStyle w:val="ConsPlusNormal"/>
        <w:jc w:val="both"/>
      </w:pPr>
    </w:p>
    <w:p w:rsidR="00B36AAC" w:rsidRDefault="00B36AAC">
      <w:pPr>
        <w:pStyle w:val="ConsPlusTitle"/>
        <w:jc w:val="center"/>
        <w:outlineLvl w:val="1"/>
      </w:pPr>
      <w:r>
        <w:t xml:space="preserve">II. ОРГАНИЗАЦИЯ УЧЕТА ДЕТЕЙ </w:t>
      </w:r>
      <w:proofErr w:type="gramStart"/>
      <w:r>
        <w:t>В</w:t>
      </w:r>
      <w:proofErr w:type="gramEnd"/>
      <w:r>
        <w:t xml:space="preserve"> ОБЩЕОБРАЗОВАТЕЛЬНЫХ</w:t>
      </w:r>
    </w:p>
    <w:p w:rsidR="00B36AAC" w:rsidRDefault="00B36AAC">
      <w:pPr>
        <w:pStyle w:val="ConsPlusTitle"/>
        <w:jc w:val="center"/>
      </w:pPr>
      <w:proofErr w:type="gramStart"/>
      <w:r>
        <w:t>УЧРЕЖДЕНИЯХ</w:t>
      </w:r>
      <w:proofErr w:type="gramEnd"/>
    </w:p>
    <w:p w:rsidR="00B36AAC" w:rsidRDefault="00B36AAC">
      <w:pPr>
        <w:pStyle w:val="ConsPlusNormal"/>
        <w:jc w:val="both"/>
      </w:pPr>
    </w:p>
    <w:p w:rsidR="00B36AAC" w:rsidRDefault="00B36AAC">
      <w:pPr>
        <w:pStyle w:val="ConsPlusNormal"/>
        <w:ind w:firstLine="540"/>
        <w:jc w:val="both"/>
      </w:pPr>
      <w:r>
        <w:t>7. Общеобразовательные учреждения:</w:t>
      </w:r>
    </w:p>
    <w:p w:rsidR="00B36AAC" w:rsidRDefault="00B36AAC">
      <w:pPr>
        <w:pStyle w:val="ConsPlusNormal"/>
        <w:spacing w:before="220"/>
        <w:ind w:firstLine="540"/>
        <w:jc w:val="both"/>
      </w:pPr>
      <w:r>
        <w:t>1) осуществляют учет всех детей в возрасте от 6 лет 6 месяцев до 18 лет, проживающих на закрепленных за общеобразовательными учреждениями территориях и подлежащих обучению, и представляют информацию в территориальный отдел к 1 апреля;</w:t>
      </w:r>
    </w:p>
    <w:p w:rsidR="00B36AAC" w:rsidRDefault="00B36AAC">
      <w:pPr>
        <w:pStyle w:val="ConsPlusNormal"/>
        <w:jc w:val="both"/>
      </w:pPr>
      <w:r>
        <w:t xml:space="preserve">(в ред. </w:t>
      </w:r>
      <w:hyperlink r:id="rId34" w:history="1">
        <w:r>
          <w:rPr>
            <w:color w:val="0000FF"/>
          </w:rPr>
          <w:t>Постановления</w:t>
        </w:r>
      </w:hyperlink>
      <w:r>
        <w:t xml:space="preserve"> администрации г. Красноярска от 03.03.2016 N 121)</w:t>
      </w:r>
    </w:p>
    <w:p w:rsidR="00B36AAC" w:rsidRDefault="00B36AAC">
      <w:pPr>
        <w:pStyle w:val="ConsPlusNormal"/>
        <w:spacing w:before="220"/>
        <w:ind w:firstLine="540"/>
        <w:jc w:val="both"/>
      </w:pPr>
      <w:proofErr w:type="gramStart"/>
      <w:r>
        <w:t xml:space="preserve">2) ведут учет обучающихся, не посещающих или систематически пропускающих без уважительной причины занятия в общеобразовательных учреждениях, и представляют о них информацию в территориальный отдел на последнее число каждого месяца согласно </w:t>
      </w:r>
      <w:hyperlink w:anchor="P148" w:history="1">
        <w:r>
          <w:rPr>
            <w:color w:val="0000FF"/>
          </w:rPr>
          <w:t>приложению 1</w:t>
        </w:r>
      </w:hyperlink>
      <w:r>
        <w:t xml:space="preserve"> к настоящему Порядку;</w:t>
      </w:r>
      <w:proofErr w:type="gramEnd"/>
    </w:p>
    <w:p w:rsidR="00B36AAC" w:rsidRDefault="00B36AAC">
      <w:pPr>
        <w:pStyle w:val="ConsPlusNormal"/>
        <w:spacing w:before="220"/>
        <w:ind w:firstLine="540"/>
        <w:jc w:val="both"/>
      </w:pPr>
      <w:r>
        <w:t>3) осуществляют учет детей, получающих начальное общее, основное общее или среднее общее образование в общеобразовательном учреждении. Формируют отчет об обучающихся в базе данных Краевой информационной автоматизированной системы управления образованием;</w:t>
      </w:r>
    </w:p>
    <w:p w:rsidR="00B36AAC" w:rsidRDefault="00B36AAC">
      <w:pPr>
        <w:pStyle w:val="ConsPlusNormal"/>
        <w:jc w:val="both"/>
      </w:pPr>
      <w:r>
        <w:t xml:space="preserve">(пп. 3 </w:t>
      </w:r>
      <w:proofErr w:type="gramStart"/>
      <w:r>
        <w:t>введен</w:t>
      </w:r>
      <w:proofErr w:type="gramEnd"/>
      <w:r>
        <w:t xml:space="preserve"> </w:t>
      </w:r>
      <w:hyperlink r:id="rId35" w:history="1">
        <w:r>
          <w:rPr>
            <w:color w:val="0000FF"/>
          </w:rPr>
          <w:t>Постановлением</w:t>
        </w:r>
      </w:hyperlink>
      <w:r>
        <w:t xml:space="preserve"> администрации г. Красноярска от 18.04.2016 N 211)</w:t>
      </w:r>
    </w:p>
    <w:p w:rsidR="00B36AAC" w:rsidRDefault="00B36AAC">
      <w:pPr>
        <w:pStyle w:val="ConsPlusNormal"/>
        <w:spacing w:before="220"/>
        <w:ind w:firstLine="540"/>
        <w:jc w:val="both"/>
      </w:pPr>
      <w:r>
        <w:t xml:space="preserve">4) осуществляют учет </w:t>
      </w:r>
      <w:proofErr w:type="gramStart"/>
      <w:r>
        <w:t>обучающихся</w:t>
      </w:r>
      <w:proofErr w:type="gramEnd"/>
      <w:r>
        <w:t>, получающих начальное общее, основное общее, среднее общее образование в форме семейного образования, среднее общее образование - в форме самообразования, подавших заявление о прохождении промежуточной и/или государственной итоговой аттестации;</w:t>
      </w:r>
    </w:p>
    <w:p w:rsidR="00B36AAC" w:rsidRDefault="00B36AAC">
      <w:pPr>
        <w:pStyle w:val="ConsPlusNormal"/>
        <w:jc w:val="both"/>
      </w:pPr>
      <w:r>
        <w:t xml:space="preserve">(пп. 4 </w:t>
      </w:r>
      <w:proofErr w:type="gramStart"/>
      <w:r>
        <w:t>введен</w:t>
      </w:r>
      <w:proofErr w:type="gramEnd"/>
      <w:r>
        <w:t xml:space="preserve"> </w:t>
      </w:r>
      <w:hyperlink r:id="rId36" w:history="1">
        <w:r>
          <w:rPr>
            <w:color w:val="0000FF"/>
          </w:rPr>
          <w:t>Постановлением</w:t>
        </w:r>
      </w:hyperlink>
      <w:r>
        <w:t xml:space="preserve"> администрации г. Красноярска от 18.04.2016 N 211)</w:t>
      </w:r>
    </w:p>
    <w:p w:rsidR="00B36AAC" w:rsidRDefault="00B36AAC">
      <w:pPr>
        <w:pStyle w:val="ConsPlusNormal"/>
        <w:spacing w:before="220"/>
        <w:ind w:firstLine="540"/>
        <w:jc w:val="both"/>
      </w:pPr>
      <w:r>
        <w:t>5) осуществляют учет детей, прибывших и выбывших из образовательного учреждения. Представляют в территориальный отдел информацию о таких детях один раз в полугодие.</w:t>
      </w:r>
    </w:p>
    <w:p w:rsidR="00B36AAC" w:rsidRDefault="00B36AAC">
      <w:pPr>
        <w:pStyle w:val="ConsPlusNormal"/>
        <w:jc w:val="both"/>
      </w:pPr>
      <w:r>
        <w:t xml:space="preserve">(пп. 5 </w:t>
      </w:r>
      <w:proofErr w:type="gramStart"/>
      <w:r>
        <w:t>введен</w:t>
      </w:r>
      <w:proofErr w:type="gramEnd"/>
      <w:r>
        <w:t xml:space="preserve"> </w:t>
      </w:r>
      <w:hyperlink r:id="rId37" w:history="1">
        <w:r>
          <w:rPr>
            <w:color w:val="0000FF"/>
          </w:rPr>
          <w:t>Постановлением</w:t>
        </w:r>
      </w:hyperlink>
      <w:r>
        <w:t xml:space="preserve"> администрации г. Красноярска от 18.04.2016 N 211)</w:t>
      </w:r>
    </w:p>
    <w:p w:rsidR="00B36AAC" w:rsidRDefault="00B36AAC">
      <w:pPr>
        <w:pStyle w:val="ConsPlusNormal"/>
        <w:spacing w:before="220"/>
        <w:ind w:firstLine="540"/>
        <w:jc w:val="both"/>
      </w:pPr>
      <w:r>
        <w:t>8. В случае выявления семей, препятствующих получению их детьми образования и ненадлежащим образом выполняющих обязанности по воспитанию и обучению своих детей, общеобразовательные учреждения незамедлительно принимают меры по взаимодействию с родителями (законными представителями) для организации обучения несовершеннолетних:</w:t>
      </w:r>
    </w:p>
    <w:p w:rsidR="00B36AAC" w:rsidRDefault="00B36AAC">
      <w:pPr>
        <w:pStyle w:val="ConsPlusNormal"/>
        <w:spacing w:before="220"/>
        <w:ind w:firstLine="540"/>
        <w:jc w:val="both"/>
      </w:pPr>
      <w:r>
        <w:t>1) информируют территориальный отдел в письменном виде о выявленных детях и принятых мерах по организации их обучения в течение трех рабочих дней с момента выявления;</w:t>
      </w:r>
    </w:p>
    <w:p w:rsidR="00B36AAC" w:rsidRDefault="00B36AAC">
      <w:pPr>
        <w:pStyle w:val="ConsPlusNormal"/>
        <w:spacing w:before="220"/>
        <w:ind w:firstLine="540"/>
        <w:jc w:val="both"/>
      </w:pPr>
      <w:r>
        <w:t>2) информируют в письменном виде комиссию по делам несовершеннолетних и защите их прав администрации района в городе для принятия мер воздействия в течение трех рабочих дней с момента выявления;</w:t>
      </w:r>
    </w:p>
    <w:p w:rsidR="00B36AAC" w:rsidRDefault="00B36AAC">
      <w:pPr>
        <w:pStyle w:val="ConsPlusNormal"/>
        <w:spacing w:before="220"/>
        <w:ind w:firstLine="540"/>
        <w:jc w:val="both"/>
      </w:pPr>
      <w:r>
        <w:t xml:space="preserve">3) осуществляют систематический контроль за посещением занятий </w:t>
      </w:r>
      <w:proofErr w:type="gramStart"/>
      <w:r>
        <w:t>обучающимися</w:t>
      </w:r>
      <w:proofErr w:type="gramEnd"/>
      <w:r>
        <w:t>, ведут индивидуальную профилактическую работу с обучающимися, имеющими проблемы в поведении, обучении, развитии и социальной адаптации;</w:t>
      </w:r>
    </w:p>
    <w:p w:rsidR="00B36AAC" w:rsidRDefault="00B36AAC">
      <w:pPr>
        <w:pStyle w:val="ConsPlusNormal"/>
        <w:spacing w:before="220"/>
        <w:ind w:firstLine="540"/>
        <w:jc w:val="both"/>
      </w:pPr>
      <w:r>
        <w:t>4) принимают на обучение детей, не получающих общего образования, выявленных в ходе работы по учету детей.</w:t>
      </w:r>
    </w:p>
    <w:p w:rsidR="00B36AAC" w:rsidRDefault="00B36AAC">
      <w:pPr>
        <w:pStyle w:val="ConsPlusNormal"/>
        <w:jc w:val="both"/>
      </w:pPr>
    </w:p>
    <w:p w:rsidR="00B36AAC" w:rsidRDefault="00B36AAC">
      <w:pPr>
        <w:pStyle w:val="ConsPlusTitle"/>
        <w:jc w:val="center"/>
        <w:outlineLvl w:val="1"/>
      </w:pPr>
      <w:r>
        <w:t>III. ОРГАНИЗАЦИЯ УЧЕТА ДЕТЕЙ, ПОДЛЕЖАЩИХ ОБУЧЕНИЮ</w:t>
      </w:r>
    </w:p>
    <w:p w:rsidR="00B36AAC" w:rsidRDefault="00B36AAC">
      <w:pPr>
        <w:pStyle w:val="ConsPlusTitle"/>
        <w:jc w:val="center"/>
      </w:pPr>
      <w:r>
        <w:t>ПО ОБРАЗОВАТЕЛЬНЫМ ПРОГРАММАМ ДОШКОЛЬНОГО ОБРАЗОВАНИЯ</w:t>
      </w:r>
    </w:p>
    <w:p w:rsidR="00B36AAC" w:rsidRDefault="00B36AAC">
      <w:pPr>
        <w:pStyle w:val="ConsPlusNormal"/>
        <w:jc w:val="center"/>
      </w:pPr>
      <w:proofErr w:type="gramStart"/>
      <w:r>
        <w:t xml:space="preserve">(в ред. </w:t>
      </w:r>
      <w:hyperlink r:id="rId38" w:history="1">
        <w:r>
          <w:rPr>
            <w:color w:val="0000FF"/>
          </w:rPr>
          <w:t>Постановления</w:t>
        </w:r>
      </w:hyperlink>
      <w:r>
        <w:t xml:space="preserve"> администрации г. Красноярска</w:t>
      </w:r>
      <w:proofErr w:type="gramEnd"/>
    </w:p>
    <w:p w:rsidR="00B36AAC" w:rsidRDefault="00B36AAC">
      <w:pPr>
        <w:pStyle w:val="ConsPlusNormal"/>
        <w:jc w:val="center"/>
      </w:pPr>
      <w:r>
        <w:t>от 03.03.2016 N 121)</w:t>
      </w:r>
    </w:p>
    <w:p w:rsidR="00B36AAC" w:rsidRDefault="00B36AAC">
      <w:pPr>
        <w:pStyle w:val="ConsPlusNormal"/>
        <w:jc w:val="both"/>
      </w:pPr>
    </w:p>
    <w:p w:rsidR="00B36AAC" w:rsidRDefault="00B36AAC">
      <w:pPr>
        <w:pStyle w:val="ConsPlusNormal"/>
        <w:ind w:firstLine="540"/>
        <w:jc w:val="both"/>
      </w:pPr>
      <w:r>
        <w:t>9. Территориальные отделы осуществляют учет всех детей в возрасте от 0 до 7 лет (с учетом возраста ребенка на 1 сентября следующего учебного года), проживающих на закрепленной за дошкольными учреждениями территории и имеющих право на получение дошкольного образования.</w:t>
      </w:r>
    </w:p>
    <w:p w:rsidR="00B36AAC" w:rsidRDefault="00B36AAC">
      <w:pPr>
        <w:pStyle w:val="ConsPlusNormal"/>
        <w:jc w:val="both"/>
      </w:pPr>
      <w:r>
        <w:t>(</w:t>
      </w:r>
      <w:proofErr w:type="gramStart"/>
      <w:r>
        <w:t>п</w:t>
      </w:r>
      <w:proofErr w:type="gramEnd"/>
      <w:r>
        <w:t xml:space="preserve">. 9 в ред. </w:t>
      </w:r>
      <w:hyperlink r:id="rId39" w:history="1">
        <w:r>
          <w:rPr>
            <w:color w:val="0000FF"/>
          </w:rPr>
          <w:t>Постановления</w:t>
        </w:r>
      </w:hyperlink>
      <w:r>
        <w:t xml:space="preserve"> администрации г. Красноярска от 03.03.2016 N 121)</w:t>
      </w:r>
    </w:p>
    <w:p w:rsidR="00B36AAC" w:rsidRDefault="00B36AAC">
      <w:pPr>
        <w:pStyle w:val="ConsPlusNormal"/>
        <w:spacing w:before="220"/>
        <w:ind w:firstLine="540"/>
        <w:jc w:val="both"/>
      </w:pPr>
      <w:r>
        <w:t xml:space="preserve">10. Учет детей производится на электронном носителе согласно </w:t>
      </w:r>
      <w:hyperlink w:anchor="P246" w:history="1">
        <w:r>
          <w:rPr>
            <w:color w:val="0000FF"/>
          </w:rPr>
          <w:t>приложению 3</w:t>
        </w:r>
      </w:hyperlink>
      <w:r>
        <w:t xml:space="preserve"> к настоящему Порядку.</w:t>
      </w:r>
    </w:p>
    <w:p w:rsidR="00B36AAC" w:rsidRDefault="00B36AAC">
      <w:pPr>
        <w:pStyle w:val="ConsPlusNormal"/>
        <w:jc w:val="both"/>
      </w:pPr>
    </w:p>
    <w:p w:rsidR="00B36AAC" w:rsidRDefault="00B36AAC">
      <w:pPr>
        <w:pStyle w:val="ConsPlusTitle"/>
        <w:jc w:val="center"/>
        <w:outlineLvl w:val="1"/>
      </w:pPr>
      <w:r>
        <w:t>IV. ВЗАИМОДЕЙСТВИЕ ОРГАНОВ И УЧРЕЖДЕНИЙ, УЧАСТВУЮЩИХ</w:t>
      </w:r>
    </w:p>
    <w:p w:rsidR="00B36AAC" w:rsidRDefault="00B36AAC">
      <w:pPr>
        <w:pStyle w:val="ConsPlusTitle"/>
        <w:jc w:val="center"/>
      </w:pPr>
      <w:r>
        <w:t>В ПРОВЕДЕНИИ УЧЕТА ДЕТЕЙ</w:t>
      </w:r>
    </w:p>
    <w:p w:rsidR="00B36AAC" w:rsidRDefault="00B36AAC">
      <w:pPr>
        <w:pStyle w:val="ConsPlusNormal"/>
        <w:jc w:val="both"/>
      </w:pPr>
    </w:p>
    <w:p w:rsidR="00B36AAC" w:rsidRDefault="00B36AAC">
      <w:pPr>
        <w:pStyle w:val="ConsPlusNormal"/>
        <w:ind w:firstLine="540"/>
        <w:jc w:val="both"/>
      </w:pPr>
      <w:r>
        <w:t>11. Главное управление образования администрации города:</w:t>
      </w:r>
    </w:p>
    <w:p w:rsidR="00B36AAC" w:rsidRDefault="00B36AAC">
      <w:pPr>
        <w:pStyle w:val="ConsPlusNormal"/>
        <w:spacing w:before="220"/>
        <w:ind w:firstLine="540"/>
        <w:jc w:val="both"/>
      </w:pPr>
      <w:r>
        <w:t>1) осуществляет сбор информации о детях, имеющих право на получение дошкольного образования, о количестве обучающихся, прибывших и выбывших из муниципальных общеобразовательных учреждений;</w:t>
      </w:r>
    </w:p>
    <w:p w:rsidR="00B36AAC" w:rsidRDefault="00B36AAC">
      <w:pPr>
        <w:pStyle w:val="ConsPlusNormal"/>
        <w:spacing w:before="220"/>
        <w:ind w:firstLine="540"/>
        <w:jc w:val="both"/>
      </w:pPr>
      <w:r>
        <w:t>2) ведет сводный общегородской список детей, часто пропускающих без уважительной причины занятия в муниципальных общеобразовательных учреждениях;</w:t>
      </w:r>
    </w:p>
    <w:p w:rsidR="00B36AAC" w:rsidRDefault="00B36AAC">
      <w:pPr>
        <w:pStyle w:val="ConsPlusNormal"/>
        <w:spacing w:before="220"/>
        <w:ind w:firstLine="540"/>
        <w:jc w:val="both"/>
      </w:pPr>
      <w:r>
        <w:t xml:space="preserve">3) осуществляет один раз в четверть сбор и анализ информации об </w:t>
      </w:r>
      <w:proofErr w:type="gramStart"/>
      <w:r>
        <w:t>обучающихся</w:t>
      </w:r>
      <w:proofErr w:type="gramEnd"/>
      <w:r>
        <w:t>, оставивших муниципальные общеобразовательные учреждения до получения общего образования;</w:t>
      </w:r>
    </w:p>
    <w:p w:rsidR="00B36AAC" w:rsidRDefault="00B36AAC">
      <w:pPr>
        <w:pStyle w:val="ConsPlusNormal"/>
        <w:spacing w:before="220"/>
        <w:ind w:firstLine="540"/>
        <w:jc w:val="both"/>
      </w:pPr>
      <w:r>
        <w:t>4) ведет сводный общегородской список детей, получающих общее образование в форме семейного образования;</w:t>
      </w:r>
    </w:p>
    <w:p w:rsidR="00B36AAC" w:rsidRDefault="00B36AAC">
      <w:pPr>
        <w:pStyle w:val="ConsPlusNormal"/>
        <w:jc w:val="both"/>
      </w:pPr>
      <w:r>
        <w:t xml:space="preserve">(пп. 4 в ред. </w:t>
      </w:r>
      <w:hyperlink r:id="rId40" w:history="1">
        <w:r>
          <w:rPr>
            <w:color w:val="0000FF"/>
          </w:rPr>
          <w:t>Постановления</w:t>
        </w:r>
      </w:hyperlink>
      <w:r>
        <w:t xml:space="preserve"> администрации г. Красноярска от 18.04.2016 N 211)</w:t>
      </w:r>
    </w:p>
    <w:p w:rsidR="00B36AAC" w:rsidRDefault="00B36AAC">
      <w:pPr>
        <w:pStyle w:val="ConsPlusNormal"/>
        <w:spacing w:before="220"/>
        <w:ind w:firstLine="540"/>
        <w:jc w:val="both"/>
      </w:pPr>
      <w:proofErr w:type="gramStart"/>
      <w:r>
        <w:t>5) формирует списки детей, достигших возраста 6 лет 6 месяцев, завершающих получение дошкольного образования в текущем году и подлежащих приему в 1-й класс в наступающем и следующим за ним учебных годах, до 30 декабря текущего года на основании сведений, полученных из автоматизированной информационной системы "Прием заявлений в учреждения дошкольного образования";</w:t>
      </w:r>
      <w:proofErr w:type="gramEnd"/>
    </w:p>
    <w:p w:rsidR="00B36AAC" w:rsidRDefault="00B36AAC">
      <w:pPr>
        <w:pStyle w:val="ConsPlusNormal"/>
        <w:jc w:val="both"/>
      </w:pPr>
      <w:r>
        <w:t xml:space="preserve">(пп. 5 </w:t>
      </w:r>
      <w:proofErr w:type="gramStart"/>
      <w:r>
        <w:t>введен</w:t>
      </w:r>
      <w:proofErr w:type="gramEnd"/>
      <w:r>
        <w:t xml:space="preserve"> </w:t>
      </w:r>
      <w:hyperlink r:id="rId41" w:history="1">
        <w:r>
          <w:rPr>
            <w:color w:val="0000FF"/>
          </w:rPr>
          <w:t>Постановлением</w:t>
        </w:r>
      </w:hyperlink>
      <w:r>
        <w:t xml:space="preserve"> администрации г. Красноярска от 18.04.2016 N 211)</w:t>
      </w:r>
    </w:p>
    <w:p w:rsidR="00B36AAC" w:rsidRDefault="00B36AAC">
      <w:pPr>
        <w:pStyle w:val="ConsPlusNormal"/>
        <w:spacing w:before="220"/>
        <w:ind w:firstLine="540"/>
        <w:jc w:val="both"/>
      </w:pPr>
      <w:r>
        <w:t>6) формируют списки детей до 18 лет, проживающих (постоянно или временно) или пребывающих на территории города Красноярска независимо от наличия (отсутствия) регистрации по месту жительства (пребывания), обучающихся в иных организациях, осуществляющих образовательную деятельность.</w:t>
      </w:r>
    </w:p>
    <w:p w:rsidR="00B36AAC" w:rsidRDefault="00B36AAC">
      <w:pPr>
        <w:pStyle w:val="ConsPlusNormal"/>
        <w:jc w:val="both"/>
      </w:pPr>
      <w:r>
        <w:t xml:space="preserve">(пп. 6 </w:t>
      </w:r>
      <w:proofErr w:type="gramStart"/>
      <w:r>
        <w:t>введен</w:t>
      </w:r>
      <w:proofErr w:type="gramEnd"/>
      <w:r>
        <w:t xml:space="preserve"> </w:t>
      </w:r>
      <w:hyperlink r:id="rId42" w:history="1">
        <w:r>
          <w:rPr>
            <w:color w:val="0000FF"/>
          </w:rPr>
          <w:t>Постановлением</w:t>
        </w:r>
      </w:hyperlink>
      <w:r>
        <w:t xml:space="preserve"> администрации г. Красноярска от 18.04.2016 N 211)</w:t>
      </w:r>
    </w:p>
    <w:p w:rsidR="00B36AAC" w:rsidRDefault="00B36AAC">
      <w:pPr>
        <w:pStyle w:val="ConsPlusNormal"/>
        <w:spacing w:before="220"/>
        <w:ind w:firstLine="540"/>
        <w:jc w:val="both"/>
      </w:pPr>
      <w:r>
        <w:t>12. Территориальный отдел:</w:t>
      </w:r>
    </w:p>
    <w:p w:rsidR="00B36AAC" w:rsidRDefault="00B36AAC">
      <w:pPr>
        <w:pStyle w:val="ConsPlusNormal"/>
        <w:spacing w:before="220"/>
        <w:ind w:firstLine="540"/>
        <w:jc w:val="both"/>
      </w:pPr>
      <w:proofErr w:type="gramStart"/>
      <w:r>
        <w:t>1) формирует списки детей, проживающих (постоянно или временно) или пребывающих на территории района независимо от наличия (отсутствия) регистрации по месту жительства (пребывания), на основании сведений, полученных из автоматизированной информационной системы "Прием заявлений в учреждения дошкольного образования" и сведений, полученных от главного управления образования администрации города;</w:t>
      </w:r>
      <w:proofErr w:type="gramEnd"/>
    </w:p>
    <w:p w:rsidR="00B36AAC" w:rsidRDefault="00B36AAC">
      <w:pPr>
        <w:pStyle w:val="ConsPlusNormal"/>
        <w:jc w:val="both"/>
      </w:pPr>
      <w:r>
        <w:t xml:space="preserve">(пп. 1 в ред. </w:t>
      </w:r>
      <w:hyperlink r:id="rId43" w:history="1">
        <w:r>
          <w:rPr>
            <w:color w:val="0000FF"/>
          </w:rPr>
          <w:t>Постановления</w:t>
        </w:r>
      </w:hyperlink>
      <w:r>
        <w:t xml:space="preserve"> администрации г. Красноярска от 18.04.2016 N 211)</w:t>
      </w:r>
    </w:p>
    <w:p w:rsidR="00B36AAC" w:rsidRDefault="00B36AAC">
      <w:pPr>
        <w:pStyle w:val="ConsPlusNormal"/>
        <w:spacing w:before="220"/>
        <w:ind w:firstLine="540"/>
        <w:jc w:val="both"/>
      </w:pPr>
      <w:r>
        <w:t>2) осуществляет ежегодно до 10 сентября сверку данных по учету детей, содержащихся в Краевой информационной автоматизированной системе управления образованием, с данными фактического списочного состава обучающихся в общеобразовательных учреждениях;</w:t>
      </w:r>
    </w:p>
    <w:p w:rsidR="00B36AAC" w:rsidRDefault="00B36AAC">
      <w:pPr>
        <w:pStyle w:val="ConsPlusNormal"/>
        <w:jc w:val="both"/>
      </w:pPr>
      <w:r>
        <w:t xml:space="preserve">(пп. 2 в ред. </w:t>
      </w:r>
      <w:hyperlink r:id="rId44" w:history="1">
        <w:r>
          <w:rPr>
            <w:color w:val="0000FF"/>
          </w:rPr>
          <w:t>Постановления</w:t>
        </w:r>
      </w:hyperlink>
      <w:r>
        <w:t xml:space="preserve"> администрации г. Красноярска от 18.04.2016 N 211)</w:t>
      </w:r>
    </w:p>
    <w:p w:rsidR="00B36AAC" w:rsidRDefault="00B36AAC">
      <w:pPr>
        <w:pStyle w:val="ConsPlusNormal"/>
        <w:spacing w:before="220"/>
        <w:ind w:firstLine="540"/>
        <w:jc w:val="both"/>
      </w:pPr>
      <w:r>
        <w:t>3) представляет в комиссии по делам несовершеннолетних и защите их прав районов в городе следующую информацию:</w:t>
      </w:r>
    </w:p>
    <w:p w:rsidR="00B36AAC" w:rsidRDefault="00B36AAC">
      <w:pPr>
        <w:pStyle w:val="ConsPlusNormal"/>
        <w:spacing w:before="220"/>
        <w:ind w:firstLine="540"/>
        <w:jc w:val="both"/>
      </w:pPr>
      <w:proofErr w:type="gramStart"/>
      <w:r>
        <w:t>об</w:t>
      </w:r>
      <w:proofErr w:type="gramEnd"/>
      <w:r>
        <w:t xml:space="preserve"> обучающихся, не приступивших к занятиям в общеобразовательных учреждениях района;</w:t>
      </w:r>
    </w:p>
    <w:p w:rsidR="00B36AAC" w:rsidRDefault="00B36AAC">
      <w:pPr>
        <w:pStyle w:val="ConsPlusNormal"/>
        <w:spacing w:before="220"/>
        <w:ind w:firstLine="540"/>
        <w:jc w:val="both"/>
      </w:pPr>
      <w:proofErr w:type="gramStart"/>
      <w:r>
        <w:t xml:space="preserve">об обучающихся, систематически не посещающих или пропускающих без уважительной причины занятия в общеобразовательных учреждениях, - на последнее число каждого месяца согласно </w:t>
      </w:r>
      <w:hyperlink w:anchor="P148" w:history="1">
        <w:r>
          <w:rPr>
            <w:color w:val="0000FF"/>
          </w:rPr>
          <w:t>приложению 1</w:t>
        </w:r>
      </w:hyperlink>
      <w:r>
        <w:t xml:space="preserve"> к настоящему Порядку;</w:t>
      </w:r>
      <w:proofErr w:type="gramEnd"/>
    </w:p>
    <w:p w:rsidR="00B36AAC" w:rsidRDefault="00B36AAC">
      <w:pPr>
        <w:pStyle w:val="ConsPlusNormal"/>
        <w:spacing w:before="220"/>
        <w:ind w:firstLine="540"/>
        <w:jc w:val="both"/>
      </w:pPr>
      <w:r>
        <w:t>о необучающихся детях по мере их выявления;</w:t>
      </w:r>
    </w:p>
    <w:p w:rsidR="00B36AAC" w:rsidRDefault="00B36AAC">
      <w:pPr>
        <w:pStyle w:val="ConsPlusNormal"/>
        <w:spacing w:before="220"/>
        <w:ind w:firstLine="540"/>
        <w:jc w:val="both"/>
      </w:pPr>
      <w:r>
        <w:t xml:space="preserve">о детях, получивших основное общее образование, не продолжающих </w:t>
      </w:r>
      <w:proofErr w:type="gramStart"/>
      <w:r>
        <w:t>обучение по программам</w:t>
      </w:r>
      <w:proofErr w:type="gramEnd"/>
      <w:r>
        <w:t xml:space="preserve"> среднего общего образования в общеобразовательных учреждениях, - к 15 сентября;</w:t>
      </w:r>
    </w:p>
    <w:p w:rsidR="00B36AAC" w:rsidRDefault="00B36AAC">
      <w:pPr>
        <w:pStyle w:val="ConsPlusNormal"/>
        <w:spacing w:before="220"/>
        <w:ind w:firstLine="540"/>
        <w:jc w:val="both"/>
      </w:pPr>
      <w:r>
        <w:t>4) принимает меры к устройству в общеобразовательные учреждения на территории района города детей, не получающих общего образования.</w:t>
      </w:r>
    </w:p>
    <w:p w:rsidR="00B36AAC" w:rsidRDefault="00B36AAC">
      <w:pPr>
        <w:pStyle w:val="ConsPlusNormal"/>
        <w:spacing w:before="220"/>
        <w:ind w:firstLine="540"/>
        <w:jc w:val="both"/>
      </w:pPr>
      <w:r>
        <w:t>12.1. Общеобразовательное учреждение:</w:t>
      </w:r>
    </w:p>
    <w:p w:rsidR="00B36AAC" w:rsidRDefault="00B36AAC">
      <w:pPr>
        <w:pStyle w:val="ConsPlusNormal"/>
        <w:spacing w:before="220"/>
        <w:ind w:firstLine="540"/>
        <w:jc w:val="both"/>
      </w:pPr>
      <w:r>
        <w:t>1) при отчислении обучающихся, проживающих (зарегистрированных) не на закрепленной за общеобразовательным учреждением территории, письменно информирует общеобразовательное учреждение по месту проживания (регистрации) детей об отчислении обучающихся в связи с выбором формы получения общего образования в виде семейного образования или самообразования;</w:t>
      </w:r>
    </w:p>
    <w:p w:rsidR="00B36AAC" w:rsidRDefault="00B36AAC">
      <w:pPr>
        <w:pStyle w:val="ConsPlusNormal"/>
        <w:spacing w:before="220"/>
        <w:ind w:firstLine="540"/>
        <w:jc w:val="both"/>
      </w:pPr>
      <w:r>
        <w:t>2) представляет в главное управление образования администрации города информацию о лицах, отчисленных из общеобразовательного учреждения для получения образования в форме семейного образования или в форме самообразования, а также подавших заявление на прохождение промежуточной и государственной итоговой аттестации учащихся;</w:t>
      </w:r>
    </w:p>
    <w:p w:rsidR="00B36AAC" w:rsidRDefault="00B36AAC">
      <w:pPr>
        <w:pStyle w:val="ConsPlusNormal"/>
        <w:jc w:val="both"/>
      </w:pPr>
      <w:r>
        <w:t xml:space="preserve">(пп. 2 в ред. </w:t>
      </w:r>
      <w:hyperlink r:id="rId45" w:history="1">
        <w:r>
          <w:rPr>
            <w:color w:val="0000FF"/>
          </w:rPr>
          <w:t>Постановления</w:t>
        </w:r>
      </w:hyperlink>
      <w:r>
        <w:t xml:space="preserve"> администрации г. Красноярска от 13.08.2021 N 599)</w:t>
      </w:r>
    </w:p>
    <w:p w:rsidR="00B36AAC" w:rsidRDefault="00B36AAC">
      <w:pPr>
        <w:pStyle w:val="ConsPlusNormal"/>
        <w:jc w:val="both"/>
      </w:pPr>
      <w:r>
        <w:t xml:space="preserve">(п. 12.1 </w:t>
      </w:r>
      <w:proofErr w:type="gramStart"/>
      <w:r>
        <w:t>введен</w:t>
      </w:r>
      <w:proofErr w:type="gramEnd"/>
      <w:r>
        <w:t xml:space="preserve"> </w:t>
      </w:r>
      <w:hyperlink r:id="rId46" w:history="1">
        <w:r>
          <w:rPr>
            <w:color w:val="0000FF"/>
          </w:rPr>
          <w:t>Постановлением</w:t>
        </w:r>
      </w:hyperlink>
      <w:r>
        <w:t xml:space="preserve"> администрации г. Красноярска от 19.03.2014 N 139)</w:t>
      </w:r>
    </w:p>
    <w:p w:rsidR="00B36AAC" w:rsidRDefault="00B36AAC">
      <w:pPr>
        <w:pStyle w:val="ConsPlusNormal"/>
        <w:spacing w:before="220"/>
        <w:ind w:firstLine="540"/>
        <w:jc w:val="both"/>
      </w:pPr>
      <w:r>
        <w:t xml:space="preserve">12.2. Дошкольное образовательное учреждение представляет в территориальный отдел ежегодно до 15 марта </w:t>
      </w:r>
      <w:hyperlink w:anchor="P193" w:history="1">
        <w:r>
          <w:rPr>
            <w:color w:val="0000FF"/>
          </w:rPr>
          <w:t>сведения</w:t>
        </w:r>
      </w:hyperlink>
      <w:r>
        <w:t xml:space="preserve"> о детях, достигших возраста 7 лет (с учетом возраста ребенка на 1 сентября следующего учебного года), подлежащих приему в первый класс, согласно приложению 2 к настоящему Порядку.</w:t>
      </w:r>
    </w:p>
    <w:p w:rsidR="00B36AAC" w:rsidRDefault="00B36AAC">
      <w:pPr>
        <w:pStyle w:val="ConsPlusNormal"/>
        <w:jc w:val="both"/>
      </w:pPr>
      <w:r>
        <w:t>(</w:t>
      </w:r>
      <w:proofErr w:type="gramStart"/>
      <w:r>
        <w:t>п</w:t>
      </w:r>
      <w:proofErr w:type="gramEnd"/>
      <w:r>
        <w:t xml:space="preserve">. 12.2 введен </w:t>
      </w:r>
      <w:hyperlink r:id="rId47" w:history="1">
        <w:r>
          <w:rPr>
            <w:color w:val="0000FF"/>
          </w:rPr>
          <w:t>Постановлением</w:t>
        </w:r>
      </w:hyperlink>
      <w:r>
        <w:t xml:space="preserve"> администрации г. Красноярска от 03.03.2016 N 121)</w:t>
      </w:r>
    </w:p>
    <w:p w:rsidR="00B36AAC" w:rsidRDefault="00B36AAC">
      <w:pPr>
        <w:pStyle w:val="ConsPlusNormal"/>
        <w:spacing w:before="220"/>
        <w:ind w:firstLine="540"/>
        <w:jc w:val="both"/>
      </w:pPr>
      <w:r>
        <w:t>13. Информация о детях в возрасте от 0 до 18 лет, подлежащих обучению, представляется в следующем порядке:</w:t>
      </w:r>
    </w:p>
    <w:p w:rsidR="00B36AAC" w:rsidRDefault="00B36AAC">
      <w:pPr>
        <w:pStyle w:val="ConsPlusNormal"/>
        <w:spacing w:before="220"/>
        <w:ind w:firstLine="540"/>
        <w:jc w:val="both"/>
      </w:pPr>
      <w:r>
        <w:t>1) учреждения здравоохранения ежегодно представляют в территориальный отдел информацию о прикрепленном детском населении в соответствии с требованиями действующего законодательства Российской Федерации, в том числе о детях от 0 до 7 лет (учитывая возраст ребенка на 1 сентября следующего учебного года), к 1 февраля; о необучающихся детях - по мере их выявления;</w:t>
      </w:r>
    </w:p>
    <w:p w:rsidR="00B36AAC" w:rsidRDefault="00B36AAC">
      <w:pPr>
        <w:pStyle w:val="ConsPlusNormal"/>
        <w:spacing w:before="220"/>
        <w:ind w:firstLine="540"/>
        <w:jc w:val="both"/>
      </w:pPr>
      <w:r>
        <w:t>2) отделы участковых уполномоченных полиции по делам несовершеннолетних Отделов полиции Межмуниципального управления МВД России "Красноярское" представляют информацию о необучающихся несовершеннолетних в управление образования по мере их выявления.</w:t>
      </w:r>
    </w:p>
    <w:p w:rsidR="00B36AAC" w:rsidRDefault="00B36AAC">
      <w:pPr>
        <w:pStyle w:val="ConsPlusNormal"/>
        <w:jc w:val="both"/>
      </w:pPr>
    </w:p>
    <w:p w:rsidR="00B36AAC" w:rsidRDefault="00B36AAC">
      <w:pPr>
        <w:pStyle w:val="ConsPlusTitle"/>
        <w:jc w:val="center"/>
        <w:outlineLvl w:val="1"/>
      </w:pPr>
      <w:r>
        <w:t>V. ОБ ОРГАНИЗАЦИИ УЧЕТА ДЕТЕЙ, ПОЛУЧАЮЩИХ ОБРАЗОВАНИЕ</w:t>
      </w:r>
    </w:p>
    <w:p w:rsidR="00B36AAC" w:rsidRDefault="00B36AAC">
      <w:pPr>
        <w:pStyle w:val="ConsPlusTitle"/>
        <w:jc w:val="center"/>
      </w:pPr>
      <w:r>
        <w:t>В ФОРМЕ СЕМЕЙНОГО ОБРАЗОВАНИЯ</w:t>
      </w:r>
    </w:p>
    <w:p w:rsidR="00B36AAC" w:rsidRDefault="00B36AAC">
      <w:pPr>
        <w:pStyle w:val="ConsPlusNormal"/>
        <w:jc w:val="center"/>
      </w:pPr>
      <w:proofErr w:type="gramStart"/>
      <w:r>
        <w:t xml:space="preserve">(в ред. </w:t>
      </w:r>
      <w:hyperlink r:id="rId48" w:history="1">
        <w:r>
          <w:rPr>
            <w:color w:val="0000FF"/>
          </w:rPr>
          <w:t>Постановления</w:t>
        </w:r>
      </w:hyperlink>
      <w:r>
        <w:t xml:space="preserve"> администрации г. Красноярска</w:t>
      </w:r>
      <w:proofErr w:type="gramEnd"/>
    </w:p>
    <w:p w:rsidR="00B36AAC" w:rsidRDefault="00B36AAC">
      <w:pPr>
        <w:pStyle w:val="ConsPlusNormal"/>
        <w:jc w:val="center"/>
      </w:pPr>
      <w:r>
        <w:t>от 13.08.2021 N 599)</w:t>
      </w:r>
    </w:p>
    <w:p w:rsidR="00B36AAC" w:rsidRDefault="00B36AAC">
      <w:pPr>
        <w:pStyle w:val="ConsPlusNormal"/>
        <w:jc w:val="center"/>
      </w:pPr>
    </w:p>
    <w:p w:rsidR="00B36AAC" w:rsidRDefault="00B36AAC">
      <w:pPr>
        <w:pStyle w:val="ConsPlusNormal"/>
        <w:ind w:firstLine="540"/>
        <w:jc w:val="both"/>
      </w:pPr>
      <w:r>
        <w:t xml:space="preserve">14.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обращаются в главное управление образования администрации города в течение 15 календарных дней с даты утверждения </w:t>
      </w:r>
      <w:proofErr w:type="gramStart"/>
      <w:r>
        <w:t>приказа</w:t>
      </w:r>
      <w:proofErr w:type="gramEnd"/>
      <w:r>
        <w:t xml:space="preserve"> об отчислении обучающегося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 с </w:t>
      </w:r>
      <w:hyperlink w:anchor="P303" w:history="1">
        <w:r>
          <w:rPr>
            <w:color w:val="0000FF"/>
          </w:rPr>
          <w:t>заявлением</w:t>
        </w:r>
      </w:hyperlink>
      <w:r>
        <w:t xml:space="preserve"> согласно приложению 4 к Порядку.</w:t>
      </w:r>
    </w:p>
    <w:p w:rsidR="00B36AAC" w:rsidRDefault="00B36AAC">
      <w:pPr>
        <w:pStyle w:val="ConsPlusNormal"/>
        <w:spacing w:before="220"/>
        <w:ind w:firstLine="540"/>
        <w:jc w:val="both"/>
      </w:pPr>
      <w:r>
        <w:t>15. Главное управление образования администрации города регистрирует заявление родителей (законных представителей) и выдает копию зарегистрированного заявления родителям (законным представителям).</w:t>
      </w:r>
    </w:p>
    <w:p w:rsidR="00B36AAC" w:rsidRDefault="00B36AAC">
      <w:pPr>
        <w:pStyle w:val="ConsPlusNormal"/>
        <w:spacing w:before="220"/>
        <w:ind w:firstLine="540"/>
        <w:jc w:val="both"/>
      </w:pPr>
      <w:r>
        <w:t xml:space="preserve">16. Зачисление в общеобразовательное учреждение лиц, находящихся на семейной форме образования, для продолжения обучения в общеобразовательном учреждении осуществляется в соответствии с Порядком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утвержденным нормативным правовым актом Министерства просвещения Российской Федерации.</w:t>
      </w: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right"/>
        <w:outlineLvl w:val="1"/>
      </w:pPr>
      <w:r>
        <w:t>Приложение 1</w:t>
      </w:r>
    </w:p>
    <w:p w:rsidR="00B36AAC" w:rsidRDefault="00B36AAC">
      <w:pPr>
        <w:pStyle w:val="ConsPlusNormal"/>
        <w:jc w:val="right"/>
      </w:pPr>
      <w:r>
        <w:t>к Порядку</w:t>
      </w:r>
    </w:p>
    <w:p w:rsidR="00B36AAC" w:rsidRDefault="00B36AAC">
      <w:pPr>
        <w:pStyle w:val="ConsPlusNormal"/>
        <w:jc w:val="right"/>
      </w:pPr>
      <w:r>
        <w:t>организации на территории города</w:t>
      </w:r>
    </w:p>
    <w:p w:rsidR="00B36AAC" w:rsidRDefault="00B36AAC">
      <w:pPr>
        <w:pStyle w:val="ConsPlusNormal"/>
        <w:jc w:val="right"/>
      </w:pPr>
      <w:r>
        <w:t>Красноярска учета детей, подлежащих</w:t>
      </w:r>
    </w:p>
    <w:p w:rsidR="00B36AAC" w:rsidRDefault="00B36AAC">
      <w:pPr>
        <w:pStyle w:val="ConsPlusNormal"/>
        <w:jc w:val="right"/>
      </w:pPr>
      <w:proofErr w:type="gramStart"/>
      <w:r>
        <w:t>обучению по</w:t>
      </w:r>
      <w:proofErr w:type="gramEnd"/>
      <w:r>
        <w:t xml:space="preserve"> образовательным программам</w:t>
      </w:r>
    </w:p>
    <w:p w:rsidR="00B36AAC" w:rsidRDefault="00B36AAC">
      <w:pPr>
        <w:pStyle w:val="ConsPlusNormal"/>
        <w:jc w:val="right"/>
      </w:pPr>
      <w:r>
        <w:t>дошкольного, начального общего, основного</w:t>
      </w:r>
    </w:p>
    <w:p w:rsidR="00B36AAC" w:rsidRDefault="00B36AAC">
      <w:pPr>
        <w:pStyle w:val="ConsPlusNormal"/>
        <w:jc w:val="right"/>
      </w:pPr>
      <w:r>
        <w:t>общего и среднего общего образования</w:t>
      </w:r>
    </w:p>
    <w:p w:rsidR="00B36AAC" w:rsidRDefault="00B36AA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AAC" w:rsidRDefault="00B36A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6AAC" w:rsidRDefault="00B36AAC">
            <w:pPr>
              <w:pStyle w:val="ConsPlusNormal"/>
              <w:jc w:val="center"/>
            </w:pPr>
            <w:r>
              <w:rPr>
                <w:color w:val="392C69"/>
              </w:rPr>
              <w:t>Список изменяющих документов</w:t>
            </w:r>
          </w:p>
          <w:p w:rsidR="00B36AAC" w:rsidRDefault="00B36AAC">
            <w:pPr>
              <w:pStyle w:val="ConsPlusNormal"/>
              <w:jc w:val="center"/>
            </w:pPr>
            <w:r>
              <w:rPr>
                <w:color w:val="392C69"/>
              </w:rPr>
              <w:t xml:space="preserve">(в ред. </w:t>
            </w:r>
            <w:hyperlink r:id="rId49" w:history="1">
              <w:r>
                <w:rPr>
                  <w:color w:val="0000FF"/>
                </w:rPr>
                <w:t>Постановления</w:t>
              </w:r>
            </w:hyperlink>
            <w:r>
              <w:rPr>
                <w:color w:val="392C69"/>
              </w:rPr>
              <w:t xml:space="preserve"> администрации г. Красноярска от 13.08.2021 N 599)</w:t>
            </w: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r>
    </w:tbl>
    <w:p w:rsidR="00B36AAC" w:rsidRDefault="00B36AAC">
      <w:pPr>
        <w:pStyle w:val="ConsPlusNormal"/>
        <w:jc w:val="right"/>
      </w:pPr>
    </w:p>
    <w:p w:rsidR="00B36AAC" w:rsidRDefault="00B36AAC">
      <w:pPr>
        <w:pStyle w:val="ConsPlusNormal"/>
        <w:jc w:val="center"/>
      </w:pPr>
      <w:bookmarkStart w:id="1" w:name="P148"/>
      <w:bookmarkEnd w:id="1"/>
      <w:r>
        <w:t>О детях, не посещающих или систематически пропускающих</w:t>
      </w:r>
    </w:p>
    <w:p w:rsidR="00B36AAC" w:rsidRDefault="00B36AAC">
      <w:pPr>
        <w:pStyle w:val="ConsPlusNormal"/>
        <w:jc w:val="center"/>
      </w:pPr>
      <w:r>
        <w:t>по неуважительным причинам занятия, по состоянию</w:t>
      </w:r>
    </w:p>
    <w:p w:rsidR="00B36AAC" w:rsidRDefault="00B36AAC">
      <w:pPr>
        <w:pStyle w:val="ConsPlusNormal"/>
        <w:jc w:val="center"/>
      </w:pPr>
      <w:r>
        <w:t>на "__" __________ 20__ г.</w:t>
      </w:r>
    </w:p>
    <w:p w:rsidR="00B36AAC" w:rsidRDefault="00B36AAC">
      <w:pPr>
        <w:pStyle w:val="ConsPlusNormal"/>
        <w:jc w:val="both"/>
      </w:pPr>
    </w:p>
    <w:p w:rsidR="00B36AAC" w:rsidRDefault="00B36AAC">
      <w:pPr>
        <w:pStyle w:val="ConsPlusNormal"/>
        <w:jc w:val="center"/>
      </w:pPr>
      <w:r>
        <w:t>_______________________________________________________</w:t>
      </w:r>
    </w:p>
    <w:p w:rsidR="00B36AAC" w:rsidRDefault="00B36AAC">
      <w:pPr>
        <w:pStyle w:val="ConsPlusNormal"/>
        <w:jc w:val="center"/>
      </w:pPr>
      <w:proofErr w:type="gramStart"/>
      <w:r>
        <w:t>(указать наименование образовательного учреждения,</w:t>
      </w:r>
      <w:proofErr w:type="gramEnd"/>
    </w:p>
    <w:p w:rsidR="00B36AAC" w:rsidRDefault="00B36AAC">
      <w:pPr>
        <w:pStyle w:val="ConsPlusNormal"/>
        <w:jc w:val="center"/>
      </w:pPr>
      <w:r>
        <w:t>направляющего сведения)</w:t>
      </w:r>
    </w:p>
    <w:p w:rsidR="00B36AAC" w:rsidRDefault="00B36AAC">
      <w:pPr>
        <w:pStyle w:val="ConsPlusNormal"/>
        <w:jc w:val="both"/>
      </w:pPr>
    </w:p>
    <w:p w:rsidR="00B36AAC" w:rsidRDefault="00B36AAC">
      <w:pPr>
        <w:sectPr w:rsidR="00B36AAC" w:rsidSect="00E91AF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44"/>
        <w:gridCol w:w="724"/>
        <w:gridCol w:w="1129"/>
        <w:gridCol w:w="1879"/>
        <w:gridCol w:w="1294"/>
        <w:gridCol w:w="1399"/>
        <w:gridCol w:w="1804"/>
      </w:tblGrid>
      <w:tr w:rsidR="00B36AAC">
        <w:tc>
          <w:tcPr>
            <w:tcW w:w="454" w:type="dxa"/>
          </w:tcPr>
          <w:p w:rsidR="00B36AAC" w:rsidRDefault="00B36AAC">
            <w:pPr>
              <w:pStyle w:val="ConsPlusNormal"/>
              <w:jc w:val="center"/>
            </w:pPr>
            <w:r>
              <w:t xml:space="preserve">N </w:t>
            </w:r>
            <w:proofErr w:type="gramStart"/>
            <w:r>
              <w:t>п</w:t>
            </w:r>
            <w:proofErr w:type="gramEnd"/>
            <w:r>
              <w:t>/п</w:t>
            </w:r>
          </w:p>
        </w:tc>
        <w:tc>
          <w:tcPr>
            <w:tcW w:w="844" w:type="dxa"/>
          </w:tcPr>
          <w:p w:rsidR="00B36AAC" w:rsidRDefault="00B36AAC">
            <w:pPr>
              <w:pStyle w:val="ConsPlusNormal"/>
              <w:jc w:val="center"/>
            </w:pPr>
            <w:r>
              <w:t>Ф.И.О.</w:t>
            </w:r>
          </w:p>
        </w:tc>
        <w:tc>
          <w:tcPr>
            <w:tcW w:w="724" w:type="dxa"/>
          </w:tcPr>
          <w:p w:rsidR="00B36AAC" w:rsidRDefault="00B36AAC">
            <w:pPr>
              <w:pStyle w:val="ConsPlusNormal"/>
              <w:jc w:val="center"/>
            </w:pPr>
            <w:r>
              <w:t>Класс</w:t>
            </w:r>
          </w:p>
        </w:tc>
        <w:tc>
          <w:tcPr>
            <w:tcW w:w="1129" w:type="dxa"/>
          </w:tcPr>
          <w:p w:rsidR="00B36AAC" w:rsidRDefault="00B36AAC">
            <w:pPr>
              <w:pStyle w:val="ConsPlusNormal"/>
              <w:jc w:val="center"/>
            </w:pPr>
            <w:r>
              <w:t>Дата рождения</w:t>
            </w:r>
          </w:p>
        </w:tc>
        <w:tc>
          <w:tcPr>
            <w:tcW w:w="1879" w:type="dxa"/>
          </w:tcPr>
          <w:p w:rsidR="00B36AAC" w:rsidRDefault="00B36AAC">
            <w:pPr>
              <w:pStyle w:val="ConsPlusNormal"/>
              <w:jc w:val="center"/>
            </w:pPr>
            <w:r>
              <w:t>Образовательное учреждение</w:t>
            </w:r>
          </w:p>
        </w:tc>
        <w:tc>
          <w:tcPr>
            <w:tcW w:w="1294" w:type="dxa"/>
          </w:tcPr>
          <w:p w:rsidR="00B36AAC" w:rsidRDefault="00B36AAC">
            <w:pPr>
              <w:pStyle w:val="ConsPlusNormal"/>
              <w:jc w:val="center"/>
            </w:pPr>
            <w:r>
              <w:t>Место жительства</w:t>
            </w:r>
          </w:p>
        </w:tc>
        <w:tc>
          <w:tcPr>
            <w:tcW w:w="1399" w:type="dxa"/>
          </w:tcPr>
          <w:p w:rsidR="00B36AAC" w:rsidRDefault="00B36AAC">
            <w:pPr>
              <w:pStyle w:val="ConsPlusNormal"/>
              <w:jc w:val="center"/>
            </w:pPr>
            <w:r>
              <w:t>Семья, находящаяся в социально опасном положении</w:t>
            </w:r>
          </w:p>
        </w:tc>
        <w:tc>
          <w:tcPr>
            <w:tcW w:w="1804" w:type="dxa"/>
          </w:tcPr>
          <w:p w:rsidR="00B36AAC" w:rsidRDefault="00B36AAC">
            <w:pPr>
              <w:pStyle w:val="ConsPlusNormal"/>
              <w:jc w:val="center"/>
            </w:pPr>
            <w:r>
              <w:t>Управленческие меры</w:t>
            </w:r>
          </w:p>
        </w:tc>
      </w:tr>
      <w:tr w:rsidR="00B36AAC">
        <w:tc>
          <w:tcPr>
            <w:tcW w:w="454" w:type="dxa"/>
          </w:tcPr>
          <w:p w:rsidR="00B36AAC" w:rsidRDefault="00B36AAC">
            <w:pPr>
              <w:pStyle w:val="ConsPlusNormal"/>
              <w:jc w:val="center"/>
            </w:pPr>
            <w:r>
              <w:t>1</w:t>
            </w:r>
          </w:p>
        </w:tc>
        <w:tc>
          <w:tcPr>
            <w:tcW w:w="844" w:type="dxa"/>
          </w:tcPr>
          <w:p w:rsidR="00B36AAC" w:rsidRDefault="00B36AAC">
            <w:pPr>
              <w:pStyle w:val="ConsPlusNormal"/>
              <w:jc w:val="center"/>
            </w:pPr>
            <w:r>
              <w:t>2</w:t>
            </w:r>
          </w:p>
        </w:tc>
        <w:tc>
          <w:tcPr>
            <w:tcW w:w="724" w:type="dxa"/>
          </w:tcPr>
          <w:p w:rsidR="00B36AAC" w:rsidRDefault="00B36AAC">
            <w:pPr>
              <w:pStyle w:val="ConsPlusNormal"/>
              <w:jc w:val="center"/>
            </w:pPr>
            <w:r>
              <w:t>3</w:t>
            </w:r>
          </w:p>
        </w:tc>
        <w:tc>
          <w:tcPr>
            <w:tcW w:w="1129" w:type="dxa"/>
          </w:tcPr>
          <w:p w:rsidR="00B36AAC" w:rsidRDefault="00B36AAC">
            <w:pPr>
              <w:pStyle w:val="ConsPlusNormal"/>
              <w:jc w:val="center"/>
            </w:pPr>
            <w:r>
              <w:t>4</w:t>
            </w:r>
          </w:p>
        </w:tc>
        <w:tc>
          <w:tcPr>
            <w:tcW w:w="1879" w:type="dxa"/>
          </w:tcPr>
          <w:p w:rsidR="00B36AAC" w:rsidRDefault="00B36AAC">
            <w:pPr>
              <w:pStyle w:val="ConsPlusNormal"/>
              <w:jc w:val="center"/>
            </w:pPr>
            <w:r>
              <w:t>5</w:t>
            </w:r>
          </w:p>
        </w:tc>
        <w:tc>
          <w:tcPr>
            <w:tcW w:w="1294" w:type="dxa"/>
          </w:tcPr>
          <w:p w:rsidR="00B36AAC" w:rsidRDefault="00B36AAC">
            <w:pPr>
              <w:pStyle w:val="ConsPlusNormal"/>
              <w:jc w:val="center"/>
            </w:pPr>
            <w:r>
              <w:t>6</w:t>
            </w:r>
          </w:p>
        </w:tc>
        <w:tc>
          <w:tcPr>
            <w:tcW w:w="1399" w:type="dxa"/>
          </w:tcPr>
          <w:p w:rsidR="00B36AAC" w:rsidRDefault="00B36AAC">
            <w:pPr>
              <w:pStyle w:val="ConsPlusNormal"/>
              <w:jc w:val="center"/>
            </w:pPr>
            <w:r>
              <w:t>7</w:t>
            </w:r>
          </w:p>
        </w:tc>
        <w:tc>
          <w:tcPr>
            <w:tcW w:w="1804" w:type="dxa"/>
          </w:tcPr>
          <w:p w:rsidR="00B36AAC" w:rsidRDefault="00B36AAC">
            <w:pPr>
              <w:pStyle w:val="ConsPlusNormal"/>
              <w:jc w:val="center"/>
            </w:pPr>
            <w:r>
              <w:t>8</w:t>
            </w:r>
          </w:p>
        </w:tc>
      </w:tr>
    </w:tbl>
    <w:p w:rsidR="00B36AAC" w:rsidRDefault="00B36AAC">
      <w:pPr>
        <w:sectPr w:rsidR="00B36AAC">
          <w:pgSz w:w="16838" w:h="11905" w:orient="landscape"/>
          <w:pgMar w:top="1701" w:right="1134" w:bottom="850" w:left="1134" w:header="0" w:footer="0" w:gutter="0"/>
          <w:cols w:space="720"/>
        </w:sectPr>
      </w:pPr>
    </w:p>
    <w:p w:rsidR="00B36AAC" w:rsidRDefault="00B36AA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B36AAC">
        <w:tc>
          <w:tcPr>
            <w:tcW w:w="3969" w:type="dxa"/>
            <w:tcBorders>
              <w:top w:val="nil"/>
              <w:left w:val="nil"/>
              <w:bottom w:val="nil"/>
              <w:right w:val="nil"/>
            </w:tcBorders>
          </w:tcPr>
          <w:p w:rsidR="00B36AAC" w:rsidRDefault="00B36AAC">
            <w:pPr>
              <w:pStyle w:val="ConsPlusNormal"/>
            </w:pPr>
            <w:r>
              <w:t>Руководитель</w:t>
            </w:r>
          </w:p>
          <w:p w:rsidR="00B36AAC" w:rsidRDefault="00B36AAC">
            <w:pPr>
              <w:pStyle w:val="ConsPlusNormal"/>
            </w:pPr>
            <w:r>
              <w:t>общеобразовательного учреждения</w:t>
            </w:r>
          </w:p>
        </w:tc>
        <w:tc>
          <w:tcPr>
            <w:tcW w:w="5102" w:type="dxa"/>
            <w:tcBorders>
              <w:top w:val="nil"/>
              <w:left w:val="nil"/>
              <w:bottom w:val="single" w:sz="4" w:space="0" w:color="auto"/>
              <w:right w:val="nil"/>
            </w:tcBorders>
          </w:tcPr>
          <w:p w:rsidR="00B36AAC" w:rsidRDefault="00B36AAC">
            <w:pPr>
              <w:pStyle w:val="ConsPlusNormal"/>
            </w:pPr>
          </w:p>
        </w:tc>
      </w:tr>
      <w:tr w:rsidR="00B36AAC">
        <w:tc>
          <w:tcPr>
            <w:tcW w:w="3969" w:type="dxa"/>
            <w:tcBorders>
              <w:top w:val="nil"/>
              <w:left w:val="nil"/>
              <w:bottom w:val="nil"/>
              <w:right w:val="nil"/>
            </w:tcBorders>
          </w:tcPr>
          <w:p w:rsidR="00B36AAC" w:rsidRDefault="00B36AAC">
            <w:pPr>
              <w:pStyle w:val="ConsPlusNormal"/>
            </w:pPr>
          </w:p>
        </w:tc>
        <w:tc>
          <w:tcPr>
            <w:tcW w:w="5102" w:type="dxa"/>
            <w:tcBorders>
              <w:top w:val="single" w:sz="4" w:space="0" w:color="auto"/>
              <w:left w:val="nil"/>
              <w:bottom w:val="nil"/>
              <w:right w:val="nil"/>
            </w:tcBorders>
          </w:tcPr>
          <w:p w:rsidR="00B36AAC" w:rsidRDefault="00B36AAC">
            <w:pPr>
              <w:pStyle w:val="ConsPlusNormal"/>
              <w:jc w:val="center"/>
            </w:pPr>
            <w:r>
              <w:t>(Ф.И.О.)</w:t>
            </w:r>
          </w:p>
        </w:tc>
      </w:tr>
      <w:tr w:rsidR="00B36AAC">
        <w:tc>
          <w:tcPr>
            <w:tcW w:w="3969" w:type="dxa"/>
            <w:tcBorders>
              <w:top w:val="nil"/>
              <w:left w:val="nil"/>
              <w:bottom w:val="nil"/>
              <w:right w:val="nil"/>
            </w:tcBorders>
          </w:tcPr>
          <w:p w:rsidR="00B36AAC" w:rsidRDefault="00B36AAC">
            <w:pPr>
              <w:pStyle w:val="ConsPlusNormal"/>
              <w:jc w:val="both"/>
            </w:pPr>
            <w:r>
              <w:t>М.П.</w:t>
            </w:r>
          </w:p>
        </w:tc>
        <w:tc>
          <w:tcPr>
            <w:tcW w:w="5102" w:type="dxa"/>
            <w:tcBorders>
              <w:top w:val="nil"/>
              <w:left w:val="nil"/>
              <w:bottom w:val="nil"/>
              <w:right w:val="nil"/>
            </w:tcBorders>
          </w:tcPr>
          <w:p w:rsidR="00B36AAC" w:rsidRDefault="00B36AAC">
            <w:pPr>
              <w:pStyle w:val="ConsPlusNormal"/>
              <w:jc w:val="right"/>
            </w:pPr>
            <w:r>
              <w:t>Дата</w:t>
            </w:r>
          </w:p>
        </w:tc>
      </w:tr>
    </w:tbl>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right"/>
        <w:outlineLvl w:val="1"/>
      </w:pPr>
      <w:r>
        <w:t>Приложение 2</w:t>
      </w:r>
    </w:p>
    <w:p w:rsidR="00B36AAC" w:rsidRDefault="00B36AAC">
      <w:pPr>
        <w:pStyle w:val="ConsPlusNormal"/>
        <w:jc w:val="right"/>
      </w:pPr>
      <w:r>
        <w:t>к Порядку</w:t>
      </w:r>
    </w:p>
    <w:p w:rsidR="00B36AAC" w:rsidRDefault="00B36AAC">
      <w:pPr>
        <w:pStyle w:val="ConsPlusNormal"/>
        <w:jc w:val="right"/>
      </w:pPr>
      <w:r>
        <w:t>организации на территории города</w:t>
      </w:r>
    </w:p>
    <w:p w:rsidR="00B36AAC" w:rsidRDefault="00B36AAC">
      <w:pPr>
        <w:pStyle w:val="ConsPlusNormal"/>
        <w:jc w:val="right"/>
      </w:pPr>
      <w:r>
        <w:t>Красноярска учета детей, подлежащих</w:t>
      </w:r>
    </w:p>
    <w:p w:rsidR="00B36AAC" w:rsidRDefault="00B36AAC">
      <w:pPr>
        <w:pStyle w:val="ConsPlusNormal"/>
        <w:jc w:val="right"/>
      </w:pPr>
      <w:proofErr w:type="gramStart"/>
      <w:r>
        <w:t>обучению по</w:t>
      </w:r>
      <w:proofErr w:type="gramEnd"/>
      <w:r>
        <w:t xml:space="preserve"> образовательным программам</w:t>
      </w:r>
    </w:p>
    <w:p w:rsidR="00B36AAC" w:rsidRDefault="00B36AAC">
      <w:pPr>
        <w:pStyle w:val="ConsPlusNormal"/>
        <w:jc w:val="right"/>
      </w:pPr>
      <w:r>
        <w:t>дошкольного, начального общего, основного</w:t>
      </w:r>
    </w:p>
    <w:p w:rsidR="00B36AAC" w:rsidRDefault="00B36AAC">
      <w:pPr>
        <w:pStyle w:val="ConsPlusNormal"/>
        <w:jc w:val="right"/>
      </w:pPr>
      <w:r>
        <w:t>общего и среднего общего образования</w:t>
      </w:r>
    </w:p>
    <w:p w:rsidR="00B36AAC" w:rsidRDefault="00B36AAC">
      <w:pPr>
        <w:pStyle w:val="ConsPlusNormal"/>
        <w:jc w:val="both"/>
      </w:pPr>
    </w:p>
    <w:p w:rsidR="00B36AAC" w:rsidRDefault="00B36AAC">
      <w:pPr>
        <w:pStyle w:val="ConsPlusNormal"/>
        <w:jc w:val="center"/>
      </w:pPr>
      <w:bookmarkStart w:id="2" w:name="P193"/>
      <w:bookmarkEnd w:id="2"/>
      <w:r>
        <w:t>СВЕДЕНИЯ</w:t>
      </w:r>
    </w:p>
    <w:p w:rsidR="00B36AAC" w:rsidRDefault="00B36AAC">
      <w:pPr>
        <w:pStyle w:val="ConsPlusNormal"/>
        <w:jc w:val="center"/>
      </w:pPr>
      <w:proofErr w:type="gramStart"/>
      <w:r>
        <w:t>о детях, достигших возраста 7 лет (учитывая возраст</w:t>
      </w:r>
      <w:proofErr w:type="gramEnd"/>
    </w:p>
    <w:p w:rsidR="00B36AAC" w:rsidRDefault="00B36AAC">
      <w:pPr>
        <w:pStyle w:val="ConsPlusNormal"/>
        <w:jc w:val="center"/>
      </w:pPr>
      <w:r>
        <w:t>ребенка на 1 сентября следующего учебного года),</w:t>
      </w:r>
    </w:p>
    <w:p w:rsidR="00B36AAC" w:rsidRDefault="00B36AAC">
      <w:pPr>
        <w:pStyle w:val="ConsPlusNormal"/>
        <w:jc w:val="center"/>
      </w:pPr>
      <w:r>
        <w:t>подлежащих приему в первый класс</w:t>
      </w:r>
    </w:p>
    <w:p w:rsidR="00B36AAC" w:rsidRDefault="00B36AAC">
      <w:pPr>
        <w:pStyle w:val="ConsPlusNormal"/>
        <w:jc w:val="center"/>
      </w:pPr>
      <w:r>
        <w:t>__________________________________________________</w:t>
      </w:r>
    </w:p>
    <w:p w:rsidR="00B36AAC" w:rsidRDefault="00B36AAC">
      <w:pPr>
        <w:pStyle w:val="ConsPlusNormal"/>
        <w:jc w:val="center"/>
      </w:pPr>
      <w:proofErr w:type="gramStart"/>
      <w:r>
        <w:t>(указать наименование дошкольного учреждения,</w:t>
      </w:r>
      <w:proofErr w:type="gramEnd"/>
    </w:p>
    <w:p w:rsidR="00B36AAC" w:rsidRDefault="00B36AAC">
      <w:pPr>
        <w:pStyle w:val="ConsPlusNormal"/>
        <w:jc w:val="center"/>
      </w:pPr>
      <w:r>
        <w:t>направляющего сведения)</w:t>
      </w:r>
    </w:p>
    <w:p w:rsidR="00B36AAC" w:rsidRDefault="00B36AAC">
      <w:pPr>
        <w:pStyle w:val="ConsPlusNormal"/>
        <w:jc w:val="both"/>
      </w:pPr>
    </w:p>
    <w:p w:rsidR="00B36AAC" w:rsidRDefault="00B36AAC">
      <w:pPr>
        <w:sectPr w:rsidR="00B36A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1540"/>
        <w:gridCol w:w="1200"/>
        <w:gridCol w:w="1320"/>
        <w:gridCol w:w="1440"/>
        <w:gridCol w:w="1680"/>
        <w:gridCol w:w="2040"/>
        <w:gridCol w:w="3000"/>
      </w:tblGrid>
      <w:tr w:rsidR="00B36AAC">
        <w:tc>
          <w:tcPr>
            <w:tcW w:w="560" w:type="dxa"/>
          </w:tcPr>
          <w:p w:rsidR="00B36AAC" w:rsidRDefault="00B36AAC">
            <w:pPr>
              <w:pStyle w:val="ConsPlusNormal"/>
              <w:jc w:val="center"/>
            </w:pPr>
            <w:r>
              <w:t xml:space="preserve">N </w:t>
            </w:r>
            <w:proofErr w:type="gramStart"/>
            <w:r>
              <w:t>п</w:t>
            </w:r>
            <w:proofErr w:type="gramEnd"/>
            <w:r>
              <w:t>/п</w:t>
            </w:r>
          </w:p>
        </w:tc>
        <w:tc>
          <w:tcPr>
            <w:tcW w:w="1540" w:type="dxa"/>
          </w:tcPr>
          <w:p w:rsidR="00B36AAC" w:rsidRDefault="00B36AAC">
            <w:pPr>
              <w:pStyle w:val="ConsPlusNormal"/>
              <w:jc w:val="center"/>
            </w:pPr>
            <w:r>
              <w:t>Фамилия ребенка</w:t>
            </w:r>
          </w:p>
        </w:tc>
        <w:tc>
          <w:tcPr>
            <w:tcW w:w="1200" w:type="dxa"/>
          </w:tcPr>
          <w:p w:rsidR="00B36AAC" w:rsidRDefault="00B36AAC">
            <w:pPr>
              <w:pStyle w:val="ConsPlusNormal"/>
              <w:jc w:val="center"/>
            </w:pPr>
            <w:r>
              <w:t>Имя ребенка</w:t>
            </w:r>
          </w:p>
        </w:tc>
        <w:tc>
          <w:tcPr>
            <w:tcW w:w="1320" w:type="dxa"/>
          </w:tcPr>
          <w:p w:rsidR="00B36AAC" w:rsidRDefault="00B36AAC">
            <w:pPr>
              <w:pStyle w:val="ConsPlusNormal"/>
              <w:jc w:val="center"/>
            </w:pPr>
            <w:r>
              <w:t>Отчество ребенка</w:t>
            </w:r>
          </w:p>
        </w:tc>
        <w:tc>
          <w:tcPr>
            <w:tcW w:w="1440" w:type="dxa"/>
          </w:tcPr>
          <w:p w:rsidR="00B36AAC" w:rsidRDefault="00B36AAC">
            <w:pPr>
              <w:pStyle w:val="ConsPlusNormal"/>
              <w:jc w:val="center"/>
            </w:pPr>
            <w:r>
              <w:t>Дата рождения</w:t>
            </w:r>
          </w:p>
        </w:tc>
        <w:tc>
          <w:tcPr>
            <w:tcW w:w="1680" w:type="dxa"/>
          </w:tcPr>
          <w:p w:rsidR="00B36AAC" w:rsidRDefault="00B36AAC">
            <w:pPr>
              <w:pStyle w:val="ConsPlusNormal"/>
              <w:jc w:val="center"/>
            </w:pPr>
            <w:r>
              <w:t>Адрес места жительства/пребывания (постоянно/временно)</w:t>
            </w:r>
          </w:p>
        </w:tc>
        <w:tc>
          <w:tcPr>
            <w:tcW w:w="2040" w:type="dxa"/>
          </w:tcPr>
          <w:p w:rsidR="00B36AAC" w:rsidRDefault="00B36AAC">
            <w:pPr>
              <w:pStyle w:val="ConsPlusNormal"/>
              <w:jc w:val="center"/>
            </w:pPr>
            <w:r>
              <w:t>Отметка о завершении получения ребенком дошкольного образования в текущем году</w:t>
            </w:r>
          </w:p>
        </w:tc>
        <w:tc>
          <w:tcPr>
            <w:tcW w:w="3000" w:type="dxa"/>
          </w:tcPr>
          <w:p w:rsidR="00B36AAC" w:rsidRDefault="00B36AAC">
            <w:pPr>
              <w:pStyle w:val="ConsPlusNormal"/>
              <w:jc w:val="center"/>
            </w:pPr>
            <w:r>
              <w:t>Предполагаемое общеобразовательное учреждение для поступления в 1-й класс</w:t>
            </w:r>
          </w:p>
        </w:tc>
      </w:tr>
      <w:tr w:rsidR="00B36AAC">
        <w:tc>
          <w:tcPr>
            <w:tcW w:w="560" w:type="dxa"/>
          </w:tcPr>
          <w:p w:rsidR="00B36AAC" w:rsidRDefault="00B36AAC">
            <w:pPr>
              <w:pStyle w:val="ConsPlusNormal"/>
              <w:jc w:val="center"/>
            </w:pPr>
            <w:r>
              <w:t>1</w:t>
            </w:r>
          </w:p>
        </w:tc>
        <w:tc>
          <w:tcPr>
            <w:tcW w:w="1540" w:type="dxa"/>
          </w:tcPr>
          <w:p w:rsidR="00B36AAC" w:rsidRDefault="00B36AAC">
            <w:pPr>
              <w:pStyle w:val="ConsPlusNormal"/>
              <w:jc w:val="center"/>
            </w:pPr>
            <w:r>
              <w:t>2</w:t>
            </w:r>
          </w:p>
        </w:tc>
        <w:tc>
          <w:tcPr>
            <w:tcW w:w="1200" w:type="dxa"/>
          </w:tcPr>
          <w:p w:rsidR="00B36AAC" w:rsidRDefault="00B36AAC">
            <w:pPr>
              <w:pStyle w:val="ConsPlusNormal"/>
              <w:jc w:val="center"/>
            </w:pPr>
            <w:r>
              <w:t>3</w:t>
            </w:r>
          </w:p>
        </w:tc>
        <w:tc>
          <w:tcPr>
            <w:tcW w:w="1320" w:type="dxa"/>
          </w:tcPr>
          <w:p w:rsidR="00B36AAC" w:rsidRDefault="00B36AAC">
            <w:pPr>
              <w:pStyle w:val="ConsPlusNormal"/>
              <w:jc w:val="center"/>
            </w:pPr>
            <w:r>
              <w:t>4</w:t>
            </w:r>
          </w:p>
        </w:tc>
        <w:tc>
          <w:tcPr>
            <w:tcW w:w="1440" w:type="dxa"/>
          </w:tcPr>
          <w:p w:rsidR="00B36AAC" w:rsidRDefault="00B36AAC">
            <w:pPr>
              <w:pStyle w:val="ConsPlusNormal"/>
              <w:jc w:val="center"/>
            </w:pPr>
            <w:r>
              <w:t>5</w:t>
            </w:r>
          </w:p>
        </w:tc>
        <w:tc>
          <w:tcPr>
            <w:tcW w:w="1680" w:type="dxa"/>
          </w:tcPr>
          <w:p w:rsidR="00B36AAC" w:rsidRDefault="00B36AAC">
            <w:pPr>
              <w:pStyle w:val="ConsPlusNormal"/>
              <w:jc w:val="center"/>
            </w:pPr>
            <w:r>
              <w:t>6</w:t>
            </w:r>
          </w:p>
        </w:tc>
        <w:tc>
          <w:tcPr>
            <w:tcW w:w="2040" w:type="dxa"/>
          </w:tcPr>
          <w:p w:rsidR="00B36AAC" w:rsidRDefault="00B36AAC">
            <w:pPr>
              <w:pStyle w:val="ConsPlusNormal"/>
              <w:jc w:val="center"/>
            </w:pPr>
            <w:r>
              <w:t>7</w:t>
            </w:r>
          </w:p>
        </w:tc>
        <w:tc>
          <w:tcPr>
            <w:tcW w:w="3000" w:type="dxa"/>
          </w:tcPr>
          <w:p w:rsidR="00B36AAC" w:rsidRDefault="00B36AAC">
            <w:pPr>
              <w:pStyle w:val="ConsPlusNormal"/>
              <w:jc w:val="center"/>
            </w:pPr>
            <w:r>
              <w:t>8</w:t>
            </w:r>
          </w:p>
        </w:tc>
      </w:tr>
      <w:tr w:rsidR="00B36AAC">
        <w:tc>
          <w:tcPr>
            <w:tcW w:w="560" w:type="dxa"/>
          </w:tcPr>
          <w:p w:rsidR="00B36AAC" w:rsidRDefault="00B36AAC">
            <w:pPr>
              <w:pStyle w:val="ConsPlusNormal"/>
            </w:pPr>
          </w:p>
        </w:tc>
        <w:tc>
          <w:tcPr>
            <w:tcW w:w="1540" w:type="dxa"/>
          </w:tcPr>
          <w:p w:rsidR="00B36AAC" w:rsidRDefault="00B36AAC">
            <w:pPr>
              <w:pStyle w:val="ConsPlusNormal"/>
            </w:pPr>
          </w:p>
        </w:tc>
        <w:tc>
          <w:tcPr>
            <w:tcW w:w="1200" w:type="dxa"/>
          </w:tcPr>
          <w:p w:rsidR="00B36AAC" w:rsidRDefault="00B36AAC">
            <w:pPr>
              <w:pStyle w:val="ConsPlusNormal"/>
            </w:pPr>
          </w:p>
        </w:tc>
        <w:tc>
          <w:tcPr>
            <w:tcW w:w="1320" w:type="dxa"/>
          </w:tcPr>
          <w:p w:rsidR="00B36AAC" w:rsidRDefault="00B36AAC">
            <w:pPr>
              <w:pStyle w:val="ConsPlusNormal"/>
            </w:pPr>
          </w:p>
        </w:tc>
        <w:tc>
          <w:tcPr>
            <w:tcW w:w="1440" w:type="dxa"/>
          </w:tcPr>
          <w:p w:rsidR="00B36AAC" w:rsidRDefault="00B36AAC">
            <w:pPr>
              <w:pStyle w:val="ConsPlusNormal"/>
            </w:pPr>
          </w:p>
        </w:tc>
        <w:tc>
          <w:tcPr>
            <w:tcW w:w="1680" w:type="dxa"/>
          </w:tcPr>
          <w:p w:rsidR="00B36AAC" w:rsidRDefault="00B36AAC">
            <w:pPr>
              <w:pStyle w:val="ConsPlusNormal"/>
            </w:pPr>
          </w:p>
        </w:tc>
        <w:tc>
          <w:tcPr>
            <w:tcW w:w="2040" w:type="dxa"/>
          </w:tcPr>
          <w:p w:rsidR="00B36AAC" w:rsidRDefault="00B36AAC">
            <w:pPr>
              <w:pStyle w:val="ConsPlusNormal"/>
            </w:pPr>
          </w:p>
        </w:tc>
        <w:tc>
          <w:tcPr>
            <w:tcW w:w="3000" w:type="dxa"/>
          </w:tcPr>
          <w:p w:rsidR="00B36AAC" w:rsidRDefault="00B36AAC">
            <w:pPr>
              <w:pStyle w:val="ConsPlusNormal"/>
            </w:pPr>
          </w:p>
        </w:tc>
      </w:tr>
    </w:tbl>
    <w:p w:rsidR="00B36AAC" w:rsidRDefault="00B36AAC">
      <w:pPr>
        <w:pStyle w:val="ConsPlusNormal"/>
        <w:jc w:val="both"/>
      </w:pPr>
    </w:p>
    <w:p w:rsidR="00B36AAC" w:rsidRDefault="00B36AAC">
      <w:pPr>
        <w:pStyle w:val="ConsPlusNonformat"/>
        <w:jc w:val="both"/>
      </w:pPr>
      <w:r>
        <w:t>Руководитель</w:t>
      </w:r>
    </w:p>
    <w:p w:rsidR="00B36AAC" w:rsidRDefault="00B36AAC">
      <w:pPr>
        <w:pStyle w:val="ConsPlusNonformat"/>
        <w:jc w:val="both"/>
      </w:pPr>
      <w:r>
        <w:t>дошкольного образовательного учреждения        _____________ ______________</w:t>
      </w:r>
    </w:p>
    <w:p w:rsidR="00B36AAC" w:rsidRDefault="00B36AAC">
      <w:pPr>
        <w:pStyle w:val="ConsPlusNonformat"/>
        <w:jc w:val="both"/>
      </w:pPr>
      <w:r>
        <w:t xml:space="preserve">                                                 (подпись)       (Ф.И.О.)</w:t>
      </w:r>
    </w:p>
    <w:p w:rsidR="00B36AAC" w:rsidRDefault="00B36AAC">
      <w:pPr>
        <w:pStyle w:val="ConsPlusNonformat"/>
        <w:jc w:val="both"/>
      </w:pPr>
    </w:p>
    <w:p w:rsidR="00B36AAC" w:rsidRDefault="00B36AAC">
      <w:pPr>
        <w:pStyle w:val="ConsPlusNonformat"/>
        <w:jc w:val="both"/>
      </w:pPr>
      <w:r>
        <w:t>М.П.                                           Дата _______________________</w:t>
      </w: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right"/>
        <w:outlineLvl w:val="1"/>
      </w:pPr>
      <w:r>
        <w:t>Приложение 3</w:t>
      </w:r>
    </w:p>
    <w:p w:rsidR="00B36AAC" w:rsidRDefault="00B36AAC">
      <w:pPr>
        <w:pStyle w:val="ConsPlusNormal"/>
        <w:jc w:val="right"/>
      </w:pPr>
      <w:r>
        <w:t>к Порядку</w:t>
      </w:r>
    </w:p>
    <w:p w:rsidR="00B36AAC" w:rsidRDefault="00B36AAC">
      <w:pPr>
        <w:pStyle w:val="ConsPlusNormal"/>
        <w:jc w:val="right"/>
      </w:pPr>
      <w:r>
        <w:t>организации на территории города</w:t>
      </w:r>
    </w:p>
    <w:p w:rsidR="00B36AAC" w:rsidRDefault="00B36AAC">
      <w:pPr>
        <w:pStyle w:val="ConsPlusNormal"/>
        <w:jc w:val="right"/>
      </w:pPr>
      <w:r>
        <w:t>Красноярска учета детей, подлежащих</w:t>
      </w:r>
    </w:p>
    <w:p w:rsidR="00B36AAC" w:rsidRDefault="00B36AAC">
      <w:pPr>
        <w:pStyle w:val="ConsPlusNormal"/>
        <w:jc w:val="right"/>
      </w:pPr>
      <w:proofErr w:type="gramStart"/>
      <w:r>
        <w:t>обучению по</w:t>
      </w:r>
      <w:proofErr w:type="gramEnd"/>
      <w:r>
        <w:t xml:space="preserve"> образовательным программам</w:t>
      </w:r>
    </w:p>
    <w:p w:rsidR="00B36AAC" w:rsidRDefault="00B36AAC">
      <w:pPr>
        <w:pStyle w:val="ConsPlusNormal"/>
        <w:jc w:val="right"/>
      </w:pPr>
      <w:r>
        <w:t>дошкольного, начального общего, основного</w:t>
      </w:r>
    </w:p>
    <w:p w:rsidR="00B36AAC" w:rsidRDefault="00B36AAC">
      <w:pPr>
        <w:pStyle w:val="ConsPlusNormal"/>
        <w:jc w:val="right"/>
      </w:pPr>
      <w:r>
        <w:t>общего и среднего общего образования</w:t>
      </w:r>
    </w:p>
    <w:p w:rsidR="00B36AAC" w:rsidRDefault="00B36AA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36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AAC" w:rsidRDefault="00B36A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6AAC" w:rsidRDefault="00B36AAC">
            <w:pPr>
              <w:pStyle w:val="ConsPlusNormal"/>
              <w:jc w:val="center"/>
            </w:pPr>
            <w:r>
              <w:rPr>
                <w:color w:val="392C69"/>
              </w:rPr>
              <w:t>Список изменяющих документов</w:t>
            </w:r>
          </w:p>
          <w:p w:rsidR="00B36AAC" w:rsidRDefault="00B36AAC">
            <w:pPr>
              <w:pStyle w:val="ConsPlusNormal"/>
              <w:jc w:val="center"/>
            </w:pPr>
            <w:r>
              <w:rPr>
                <w:color w:val="392C69"/>
              </w:rPr>
              <w:t xml:space="preserve">(в ред. </w:t>
            </w:r>
            <w:hyperlink r:id="rId50" w:history="1">
              <w:r>
                <w:rPr>
                  <w:color w:val="0000FF"/>
                </w:rPr>
                <w:t>Постановления</w:t>
              </w:r>
            </w:hyperlink>
            <w:r>
              <w:rPr>
                <w:color w:val="392C69"/>
              </w:rPr>
              <w:t xml:space="preserve"> администрации г. Красноярска от 03.03.2016 N 121)</w:t>
            </w: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r>
    </w:tbl>
    <w:p w:rsidR="00B36AAC" w:rsidRDefault="00B36AAC">
      <w:pPr>
        <w:pStyle w:val="ConsPlusNormal"/>
        <w:jc w:val="both"/>
      </w:pPr>
    </w:p>
    <w:p w:rsidR="00B36AAC" w:rsidRDefault="00B36AAC">
      <w:pPr>
        <w:pStyle w:val="ConsPlusNormal"/>
        <w:jc w:val="center"/>
      </w:pPr>
      <w:bookmarkStart w:id="3" w:name="P246"/>
      <w:bookmarkEnd w:id="3"/>
      <w:r>
        <w:t>СВЕДЕНИЯ</w:t>
      </w:r>
    </w:p>
    <w:p w:rsidR="00B36AAC" w:rsidRDefault="00B36AAC">
      <w:pPr>
        <w:pStyle w:val="ConsPlusNormal"/>
        <w:jc w:val="center"/>
      </w:pPr>
      <w:proofErr w:type="gramStart"/>
      <w:r>
        <w:t>о детях в возрасте от 0 до 7 лет (учитывая возраст</w:t>
      </w:r>
      <w:proofErr w:type="gramEnd"/>
    </w:p>
    <w:p w:rsidR="00B36AAC" w:rsidRDefault="00B36AAC">
      <w:pPr>
        <w:pStyle w:val="ConsPlusNormal"/>
        <w:jc w:val="center"/>
      </w:pPr>
      <w:r>
        <w:t>ребенка на 1 сентября следующего учебного года),</w:t>
      </w:r>
    </w:p>
    <w:p w:rsidR="00B36AAC" w:rsidRDefault="00B36AAC">
      <w:pPr>
        <w:pStyle w:val="ConsPlusNormal"/>
        <w:jc w:val="center"/>
      </w:pPr>
      <w:r>
        <w:t>проживающих на закрепленной за дошкольными образовательными</w:t>
      </w:r>
    </w:p>
    <w:p w:rsidR="00B36AAC" w:rsidRDefault="00B36AAC">
      <w:pPr>
        <w:pStyle w:val="ConsPlusNormal"/>
        <w:jc w:val="center"/>
      </w:pPr>
      <w:r>
        <w:t xml:space="preserve">учреждениями территории и </w:t>
      </w:r>
      <w:proofErr w:type="gramStart"/>
      <w:r>
        <w:t>имеющих</w:t>
      </w:r>
      <w:proofErr w:type="gramEnd"/>
      <w:r>
        <w:t xml:space="preserve"> право на получение</w:t>
      </w:r>
    </w:p>
    <w:p w:rsidR="00B36AAC" w:rsidRDefault="00B36AAC">
      <w:pPr>
        <w:pStyle w:val="ConsPlusNormal"/>
        <w:jc w:val="center"/>
      </w:pPr>
      <w:r>
        <w:t>дошкольного образования</w:t>
      </w:r>
    </w:p>
    <w:p w:rsidR="00B36AAC" w:rsidRDefault="00B36AAC">
      <w:pPr>
        <w:pStyle w:val="ConsPlusNormal"/>
        <w:jc w:val="center"/>
      </w:pPr>
      <w:r>
        <w:t>___________________________________________________________</w:t>
      </w:r>
    </w:p>
    <w:p w:rsidR="00B36AAC" w:rsidRDefault="00B36AAC">
      <w:pPr>
        <w:pStyle w:val="ConsPlusNormal"/>
        <w:jc w:val="center"/>
      </w:pPr>
      <w:proofErr w:type="gramStart"/>
      <w:r>
        <w:t>(указать наименование территориального отдела главного</w:t>
      </w:r>
      <w:proofErr w:type="gramEnd"/>
    </w:p>
    <w:p w:rsidR="00B36AAC" w:rsidRDefault="00B36AAC">
      <w:pPr>
        <w:pStyle w:val="ConsPlusNormal"/>
        <w:jc w:val="center"/>
      </w:pPr>
      <w:r>
        <w:t>управления образования, направляющего сведения)</w:t>
      </w:r>
    </w:p>
    <w:p w:rsidR="00B36AAC" w:rsidRDefault="00B36A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361"/>
        <w:gridCol w:w="1361"/>
        <w:gridCol w:w="1474"/>
        <w:gridCol w:w="1644"/>
        <w:gridCol w:w="3118"/>
      </w:tblGrid>
      <w:tr w:rsidR="00B36AAC">
        <w:tc>
          <w:tcPr>
            <w:tcW w:w="680" w:type="dxa"/>
          </w:tcPr>
          <w:p w:rsidR="00B36AAC" w:rsidRDefault="00B36AAC">
            <w:pPr>
              <w:pStyle w:val="ConsPlusNormal"/>
              <w:jc w:val="center"/>
            </w:pPr>
            <w:r>
              <w:t xml:space="preserve">N </w:t>
            </w:r>
            <w:proofErr w:type="gramStart"/>
            <w:r>
              <w:t>п</w:t>
            </w:r>
            <w:proofErr w:type="gramEnd"/>
            <w:r>
              <w:t>/п</w:t>
            </w:r>
          </w:p>
        </w:tc>
        <w:tc>
          <w:tcPr>
            <w:tcW w:w="1361" w:type="dxa"/>
          </w:tcPr>
          <w:p w:rsidR="00B36AAC" w:rsidRDefault="00B36AAC">
            <w:pPr>
              <w:pStyle w:val="ConsPlusNormal"/>
              <w:jc w:val="center"/>
            </w:pPr>
            <w:r>
              <w:t>Фамилия ребенка</w:t>
            </w:r>
          </w:p>
        </w:tc>
        <w:tc>
          <w:tcPr>
            <w:tcW w:w="1361" w:type="dxa"/>
          </w:tcPr>
          <w:p w:rsidR="00B36AAC" w:rsidRDefault="00B36AAC">
            <w:pPr>
              <w:pStyle w:val="ConsPlusNormal"/>
              <w:jc w:val="center"/>
            </w:pPr>
            <w:r>
              <w:t>Имя ребенка</w:t>
            </w:r>
          </w:p>
        </w:tc>
        <w:tc>
          <w:tcPr>
            <w:tcW w:w="1474" w:type="dxa"/>
          </w:tcPr>
          <w:p w:rsidR="00B36AAC" w:rsidRDefault="00B36AAC">
            <w:pPr>
              <w:pStyle w:val="ConsPlusNormal"/>
              <w:jc w:val="center"/>
            </w:pPr>
            <w:r>
              <w:t>Отчество ребенка</w:t>
            </w:r>
          </w:p>
        </w:tc>
        <w:tc>
          <w:tcPr>
            <w:tcW w:w="1644" w:type="dxa"/>
          </w:tcPr>
          <w:p w:rsidR="00B36AAC" w:rsidRDefault="00B36AAC">
            <w:pPr>
              <w:pStyle w:val="ConsPlusNormal"/>
              <w:jc w:val="center"/>
            </w:pPr>
            <w:r>
              <w:t>Дата рождения</w:t>
            </w:r>
          </w:p>
        </w:tc>
        <w:tc>
          <w:tcPr>
            <w:tcW w:w="3118" w:type="dxa"/>
          </w:tcPr>
          <w:p w:rsidR="00B36AAC" w:rsidRDefault="00B36AAC">
            <w:pPr>
              <w:pStyle w:val="ConsPlusNormal"/>
              <w:jc w:val="center"/>
            </w:pPr>
            <w:r>
              <w:t>Адрес места жительства/пребывания (постоянно/временно)</w:t>
            </w:r>
          </w:p>
        </w:tc>
      </w:tr>
      <w:tr w:rsidR="00B36AAC">
        <w:tc>
          <w:tcPr>
            <w:tcW w:w="680" w:type="dxa"/>
          </w:tcPr>
          <w:p w:rsidR="00B36AAC" w:rsidRDefault="00B36AAC">
            <w:pPr>
              <w:pStyle w:val="ConsPlusNormal"/>
              <w:jc w:val="center"/>
            </w:pPr>
            <w:r>
              <w:t>1</w:t>
            </w:r>
          </w:p>
        </w:tc>
        <w:tc>
          <w:tcPr>
            <w:tcW w:w="1361" w:type="dxa"/>
          </w:tcPr>
          <w:p w:rsidR="00B36AAC" w:rsidRDefault="00B36AAC">
            <w:pPr>
              <w:pStyle w:val="ConsPlusNormal"/>
              <w:jc w:val="center"/>
            </w:pPr>
            <w:r>
              <w:t>2</w:t>
            </w:r>
          </w:p>
        </w:tc>
        <w:tc>
          <w:tcPr>
            <w:tcW w:w="1361" w:type="dxa"/>
          </w:tcPr>
          <w:p w:rsidR="00B36AAC" w:rsidRDefault="00B36AAC">
            <w:pPr>
              <w:pStyle w:val="ConsPlusNormal"/>
              <w:jc w:val="center"/>
            </w:pPr>
            <w:r>
              <w:t>3</w:t>
            </w:r>
          </w:p>
        </w:tc>
        <w:tc>
          <w:tcPr>
            <w:tcW w:w="1474" w:type="dxa"/>
          </w:tcPr>
          <w:p w:rsidR="00B36AAC" w:rsidRDefault="00B36AAC">
            <w:pPr>
              <w:pStyle w:val="ConsPlusNormal"/>
              <w:jc w:val="center"/>
            </w:pPr>
            <w:r>
              <w:t>4</w:t>
            </w:r>
          </w:p>
        </w:tc>
        <w:tc>
          <w:tcPr>
            <w:tcW w:w="1644" w:type="dxa"/>
          </w:tcPr>
          <w:p w:rsidR="00B36AAC" w:rsidRDefault="00B36AAC">
            <w:pPr>
              <w:pStyle w:val="ConsPlusNormal"/>
              <w:jc w:val="center"/>
            </w:pPr>
            <w:r>
              <w:t>5</w:t>
            </w:r>
          </w:p>
        </w:tc>
        <w:tc>
          <w:tcPr>
            <w:tcW w:w="3118" w:type="dxa"/>
          </w:tcPr>
          <w:p w:rsidR="00B36AAC" w:rsidRDefault="00B36AAC">
            <w:pPr>
              <w:pStyle w:val="ConsPlusNormal"/>
              <w:jc w:val="center"/>
            </w:pPr>
            <w:r>
              <w:t>6</w:t>
            </w:r>
          </w:p>
        </w:tc>
      </w:tr>
    </w:tbl>
    <w:p w:rsidR="00B36AAC" w:rsidRDefault="00B36AAC">
      <w:pPr>
        <w:pStyle w:val="ConsPlusNormal"/>
        <w:jc w:val="both"/>
      </w:pPr>
    </w:p>
    <w:p w:rsidR="00B36AAC" w:rsidRDefault="00B36AAC">
      <w:pPr>
        <w:pStyle w:val="ConsPlusNonformat"/>
        <w:jc w:val="both"/>
      </w:pPr>
      <w:r>
        <w:t>Начальник территориального отдела</w:t>
      </w:r>
    </w:p>
    <w:p w:rsidR="00B36AAC" w:rsidRDefault="00B36AAC">
      <w:pPr>
        <w:pStyle w:val="ConsPlusNonformat"/>
        <w:jc w:val="both"/>
      </w:pPr>
      <w:r>
        <w:t>главного управления образования</w:t>
      </w:r>
    </w:p>
    <w:p w:rsidR="00B36AAC" w:rsidRDefault="00B36AAC">
      <w:pPr>
        <w:pStyle w:val="ConsPlusNonformat"/>
        <w:jc w:val="both"/>
      </w:pPr>
      <w:r>
        <w:t>по соответствующему району города              _____________ ______________</w:t>
      </w:r>
    </w:p>
    <w:p w:rsidR="00B36AAC" w:rsidRDefault="00B36AAC">
      <w:pPr>
        <w:pStyle w:val="ConsPlusNonformat"/>
        <w:jc w:val="both"/>
      </w:pPr>
      <w:r>
        <w:t xml:space="preserve">                                                 (подпись)      (Ф.И.О.)</w:t>
      </w:r>
    </w:p>
    <w:p w:rsidR="00B36AAC" w:rsidRDefault="00B36AAC">
      <w:pPr>
        <w:pStyle w:val="ConsPlusNonformat"/>
        <w:jc w:val="both"/>
      </w:pPr>
    </w:p>
    <w:p w:rsidR="00B36AAC" w:rsidRDefault="00B36AAC">
      <w:pPr>
        <w:pStyle w:val="ConsPlusNonformat"/>
        <w:jc w:val="both"/>
      </w:pPr>
      <w:r>
        <w:t>М.П.                                           Дата _______________________</w:t>
      </w:r>
    </w:p>
    <w:p w:rsidR="00B36AAC" w:rsidRDefault="00B36AAC">
      <w:pPr>
        <w:sectPr w:rsidR="00B36AAC">
          <w:pgSz w:w="16838" w:h="11905" w:orient="landscape"/>
          <w:pgMar w:top="1701" w:right="1134" w:bottom="850" w:left="1134" w:header="0" w:footer="0" w:gutter="0"/>
          <w:cols w:space="720"/>
        </w:sectPr>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both"/>
      </w:pPr>
    </w:p>
    <w:p w:rsidR="00B36AAC" w:rsidRDefault="00B36AAC">
      <w:pPr>
        <w:pStyle w:val="ConsPlusNormal"/>
        <w:jc w:val="right"/>
        <w:outlineLvl w:val="1"/>
      </w:pPr>
      <w:r>
        <w:t>Приложение 4</w:t>
      </w:r>
    </w:p>
    <w:p w:rsidR="00B36AAC" w:rsidRDefault="00B36AAC">
      <w:pPr>
        <w:pStyle w:val="ConsPlusNormal"/>
        <w:jc w:val="right"/>
      </w:pPr>
      <w:r>
        <w:t>к Порядку</w:t>
      </w:r>
    </w:p>
    <w:p w:rsidR="00B36AAC" w:rsidRDefault="00B36AAC">
      <w:pPr>
        <w:pStyle w:val="ConsPlusNormal"/>
        <w:jc w:val="right"/>
      </w:pPr>
      <w:r>
        <w:t>организации на территории города</w:t>
      </w:r>
    </w:p>
    <w:p w:rsidR="00B36AAC" w:rsidRDefault="00B36AAC">
      <w:pPr>
        <w:pStyle w:val="ConsPlusNormal"/>
        <w:jc w:val="right"/>
      </w:pPr>
      <w:r>
        <w:t>Красноярска учета детей, подлежащих</w:t>
      </w:r>
    </w:p>
    <w:p w:rsidR="00B36AAC" w:rsidRDefault="00B36AAC">
      <w:pPr>
        <w:pStyle w:val="ConsPlusNormal"/>
        <w:jc w:val="right"/>
      </w:pPr>
      <w:proofErr w:type="gramStart"/>
      <w:r>
        <w:t>обучению по</w:t>
      </w:r>
      <w:proofErr w:type="gramEnd"/>
      <w:r>
        <w:t xml:space="preserve"> образовательным программам</w:t>
      </w:r>
    </w:p>
    <w:p w:rsidR="00B36AAC" w:rsidRDefault="00B36AAC">
      <w:pPr>
        <w:pStyle w:val="ConsPlusNormal"/>
        <w:jc w:val="right"/>
      </w:pPr>
      <w:r>
        <w:t>дошкольного, начального общего, основного</w:t>
      </w:r>
    </w:p>
    <w:p w:rsidR="00B36AAC" w:rsidRDefault="00B36AAC">
      <w:pPr>
        <w:pStyle w:val="ConsPlusNormal"/>
        <w:jc w:val="right"/>
      </w:pPr>
      <w:r>
        <w:t>общего и среднего общего образования</w:t>
      </w:r>
    </w:p>
    <w:p w:rsidR="00B36AAC" w:rsidRDefault="00B36AA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36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AAC" w:rsidRDefault="00B36A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6AAC" w:rsidRDefault="00B36AAC">
            <w:pPr>
              <w:pStyle w:val="ConsPlusNormal"/>
              <w:jc w:val="center"/>
            </w:pPr>
            <w:r>
              <w:rPr>
                <w:color w:val="392C69"/>
              </w:rPr>
              <w:t>Список изменяющих документов</w:t>
            </w:r>
          </w:p>
          <w:p w:rsidR="00B36AAC" w:rsidRDefault="00B36AAC">
            <w:pPr>
              <w:pStyle w:val="ConsPlusNormal"/>
              <w:jc w:val="center"/>
            </w:pPr>
            <w:r>
              <w:rPr>
                <w:color w:val="392C69"/>
              </w:rPr>
              <w:t xml:space="preserve">(введено </w:t>
            </w:r>
            <w:hyperlink r:id="rId51" w:history="1">
              <w:r>
                <w:rPr>
                  <w:color w:val="0000FF"/>
                </w:rPr>
                <w:t>Постановлением</w:t>
              </w:r>
            </w:hyperlink>
            <w:r>
              <w:rPr>
                <w:color w:val="392C69"/>
              </w:rPr>
              <w:t xml:space="preserve"> администрации г. Красноярска от 13.08.2021 N 599)</w:t>
            </w:r>
          </w:p>
        </w:tc>
        <w:tc>
          <w:tcPr>
            <w:tcW w:w="113" w:type="dxa"/>
            <w:tcBorders>
              <w:top w:val="nil"/>
              <w:left w:val="nil"/>
              <w:bottom w:val="nil"/>
              <w:right w:val="nil"/>
            </w:tcBorders>
            <w:shd w:val="clear" w:color="auto" w:fill="F4F3F8"/>
            <w:tcMar>
              <w:top w:w="0" w:type="dxa"/>
              <w:left w:w="0" w:type="dxa"/>
              <w:bottom w:w="0" w:type="dxa"/>
              <w:right w:w="0" w:type="dxa"/>
            </w:tcMar>
          </w:tcPr>
          <w:p w:rsidR="00B36AAC" w:rsidRDefault="00B36AAC">
            <w:pPr>
              <w:spacing w:after="1" w:line="0" w:lineRule="atLeast"/>
            </w:pPr>
          </w:p>
        </w:tc>
      </w:tr>
    </w:tbl>
    <w:p w:rsidR="00B36AAC" w:rsidRDefault="00B36AAC">
      <w:pPr>
        <w:pStyle w:val="ConsPlusNormal"/>
        <w:jc w:val="both"/>
      </w:pPr>
    </w:p>
    <w:p w:rsidR="00B36AAC" w:rsidRDefault="00B36AAC">
      <w:pPr>
        <w:pStyle w:val="ConsPlusNonformat"/>
        <w:jc w:val="both"/>
      </w:pPr>
      <w:r>
        <w:t xml:space="preserve">                                             Руководителю главного</w:t>
      </w:r>
    </w:p>
    <w:p w:rsidR="00B36AAC" w:rsidRDefault="00B36AAC">
      <w:pPr>
        <w:pStyle w:val="ConsPlusNonformat"/>
        <w:jc w:val="both"/>
      </w:pPr>
      <w:r>
        <w:t xml:space="preserve">                                             управления образования</w:t>
      </w:r>
    </w:p>
    <w:p w:rsidR="00B36AAC" w:rsidRDefault="00B36AAC">
      <w:pPr>
        <w:pStyle w:val="ConsPlusNonformat"/>
        <w:jc w:val="both"/>
      </w:pPr>
      <w:r>
        <w:t xml:space="preserve">                                             администрации г. Красноярска</w:t>
      </w:r>
    </w:p>
    <w:p w:rsidR="00B36AAC" w:rsidRDefault="00B36AAC">
      <w:pPr>
        <w:pStyle w:val="ConsPlusNonformat"/>
        <w:jc w:val="both"/>
      </w:pPr>
      <w:r>
        <w:t xml:space="preserve">                                             ______________________________</w:t>
      </w:r>
    </w:p>
    <w:p w:rsidR="00B36AAC" w:rsidRDefault="00B36AAC">
      <w:pPr>
        <w:pStyle w:val="ConsPlusNonformat"/>
        <w:jc w:val="both"/>
      </w:pPr>
      <w:r>
        <w:t xml:space="preserve">                                             от ___________________________</w:t>
      </w:r>
    </w:p>
    <w:p w:rsidR="00B36AAC" w:rsidRDefault="00B36AAC">
      <w:pPr>
        <w:pStyle w:val="ConsPlusNonformat"/>
        <w:jc w:val="both"/>
      </w:pPr>
      <w:r>
        <w:t xml:space="preserve">                                                     Ф.И.О. (полностью)</w:t>
      </w:r>
    </w:p>
    <w:p w:rsidR="00B36AAC" w:rsidRDefault="00B36AAC">
      <w:pPr>
        <w:pStyle w:val="ConsPlusNonformat"/>
        <w:jc w:val="both"/>
      </w:pPr>
      <w:r>
        <w:t xml:space="preserve">                                             ______________________________</w:t>
      </w:r>
    </w:p>
    <w:p w:rsidR="00B36AAC" w:rsidRDefault="00B36AAC">
      <w:pPr>
        <w:pStyle w:val="ConsPlusNonformat"/>
        <w:jc w:val="both"/>
      </w:pPr>
      <w:r>
        <w:t xml:space="preserve">                                                    место проживания</w:t>
      </w:r>
    </w:p>
    <w:p w:rsidR="00B36AAC" w:rsidRDefault="00B36AAC">
      <w:pPr>
        <w:pStyle w:val="ConsPlusNonformat"/>
        <w:jc w:val="both"/>
      </w:pPr>
      <w:r>
        <w:t xml:space="preserve">                                             ______________________________</w:t>
      </w:r>
    </w:p>
    <w:p w:rsidR="00B36AAC" w:rsidRDefault="00B36AAC">
      <w:pPr>
        <w:pStyle w:val="ConsPlusNonformat"/>
        <w:jc w:val="both"/>
      </w:pPr>
      <w:r>
        <w:t xml:space="preserve">                                                   место регистрации</w:t>
      </w:r>
    </w:p>
    <w:p w:rsidR="00B36AAC" w:rsidRDefault="00B36AAC">
      <w:pPr>
        <w:pStyle w:val="ConsPlusNonformat"/>
        <w:jc w:val="both"/>
      </w:pPr>
      <w:r>
        <w:t xml:space="preserve">                                                   (при несовпадении)</w:t>
      </w:r>
    </w:p>
    <w:p w:rsidR="00B36AAC" w:rsidRDefault="00B36AAC">
      <w:pPr>
        <w:pStyle w:val="ConsPlusNonformat"/>
        <w:jc w:val="both"/>
      </w:pPr>
      <w:r>
        <w:t xml:space="preserve">                                             телефон ______________________</w:t>
      </w:r>
    </w:p>
    <w:p w:rsidR="00B36AAC" w:rsidRDefault="00B36AAC">
      <w:pPr>
        <w:pStyle w:val="ConsPlusNonformat"/>
        <w:jc w:val="both"/>
      </w:pPr>
    </w:p>
    <w:p w:rsidR="00B36AAC" w:rsidRDefault="00B36AAC">
      <w:pPr>
        <w:pStyle w:val="ConsPlusNonformat"/>
        <w:jc w:val="both"/>
      </w:pPr>
      <w:bookmarkStart w:id="4" w:name="P303"/>
      <w:bookmarkEnd w:id="4"/>
      <w:r>
        <w:t xml:space="preserve">                                 ЗАЯВЛЕНИЕ</w:t>
      </w:r>
    </w:p>
    <w:p w:rsidR="00B36AAC" w:rsidRDefault="00B36AAC">
      <w:pPr>
        <w:pStyle w:val="ConsPlusNonformat"/>
        <w:jc w:val="both"/>
      </w:pPr>
    </w:p>
    <w:p w:rsidR="00B36AAC" w:rsidRDefault="00B36AAC">
      <w:pPr>
        <w:pStyle w:val="ConsPlusNonformat"/>
        <w:jc w:val="both"/>
      </w:pPr>
      <w:r>
        <w:t xml:space="preserve">    Мой сын (дочь) _______________________________________________________,</w:t>
      </w:r>
    </w:p>
    <w:p w:rsidR="00B36AAC" w:rsidRDefault="00B36AAC">
      <w:pPr>
        <w:pStyle w:val="ConsPlusNonformat"/>
        <w:jc w:val="both"/>
      </w:pPr>
      <w:r>
        <w:t xml:space="preserve">                                      </w:t>
      </w:r>
      <w:proofErr w:type="gramStart"/>
      <w:r>
        <w:t>(Ф.И.О. (полностью)</w:t>
      </w:r>
      <w:proofErr w:type="gramEnd"/>
    </w:p>
    <w:p w:rsidR="00B36AAC" w:rsidRDefault="00B36AAC">
      <w:pPr>
        <w:pStyle w:val="ConsPlusNonformat"/>
        <w:jc w:val="both"/>
      </w:pPr>
      <w:r>
        <w:t xml:space="preserve">дата рождения ___________________, </w:t>
      </w:r>
      <w:proofErr w:type="gramStart"/>
      <w:r>
        <w:t>проживающий</w:t>
      </w:r>
      <w:proofErr w:type="gramEnd"/>
      <w:r>
        <w:t xml:space="preserve"> (ая) по адресу: ____________</w:t>
      </w:r>
    </w:p>
    <w:p w:rsidR="00B36AAC" w:rsidRDefault="00B36AAC">
      <w:pPr>
        <w:pStyle w:val="ConsPlusNonformat"/>
        <w:jc w:val="both"/>
      </w:pPr>
      <w:r>
        <w:t xml:space="preserve">              (число, месяц, год)</w:t>
      </w:r>
    </w:p>
    <w:p w:rsidR="00B36AAC" w:rsidRDefault="00B36AAC">
      <w:pPr>
        <w:pStyle w:val="ConsPlusNonformat"/>
        <w:jc w:val="both"/>
      </w:pPr>
      <w:r>
        <w:t>___________________________________________________________________________</w:t>
      </w:r>
    </w:p>
    <w:p w:rsidR="00B36AAC" w:rsidRDefault="00B36AAC">
      <w:pPr>
        <w:pStyle w:val="ConsPlusNonformat"/>
        <w:jc w:val="both"/>
      </w:pPr>
      <w:r>
        <w:t>__________________________________________________________________________,</w:t>
      </w:r>
    </w:p>
    <w:p w:rsidR="00B36AAC" w:rsidRDefault="00B36AAC">
      <w:pPr>
        <w:pStyle w:val="ConsPlusNonformat"/>
        <w:jc w:val="both"/>
      </w:pPr>
      <w:r>
        <w:t xml:space="preserve">               </w:t>
      </w:r>
      <w:proofErr w:type="gramStart"/>
      <w:r>
        <w:t>(место регистрации (указать при несовпадении)</w:t>
      </w:r>
      <w:proofErr w:type="gramEnd"/>
    </w:p>
    <w:p w:rsidR="00B36AAC" w:rsidRDefault="00B36AAC">
      <w:pPr>
        <w:pStyle w:val="ConsPlusNonformat"/>
        <w:jc w:val="both"/>
      </w:pPr>
      <w:r>
        <w:t>обучался __________________________________________________________________</w:t>
      </w:r>
    </w:p>
    <w:p w:rsidR="00B36AAC" w:rsidRDefault="00B36AAC">
      <w:pPr>
        <w:pStyle w:val="ConsPlusNonformat"/>
        <w:jc w:val="both"/>
      </w:pPr>
      <w:r>
        <w:t xml:space="preserve">                (наименование ОУ, класс, либо будущий первоклассник)</w:t>
      </w:r>
    </w:p>
    <w:p w:rsidR="00B36AAC" w:rsidRDefault="00B36AAC">
      <w:pPr>
        <w:pStyle w:val="ConsPlusNonformat"/>
        <w:jc w:val="both"/>
      </w:pPr>
      <w:proofErr w:type="gramStart"/>
      <w:r>
        <w:t>будет получать начальное общее, основное общее образование (указать уровень</w:t>
      </w:r>
      <w:proofErr w:type="gramEnd"/>
    </w:p>
    <w:p w:rsidR="00B36AAC" w:rsidRDefault="00B36AAC">
      <w:pPr>
        <w:pStyle w:val="ConsPlusNonformat"/>
        <w:jc w:val="both"/>
      </w:pPr>
      <w:r>
        <w:t xml:space="preserve">образования) в форме семейного образования </w:t>
      </w:r>
      <w:proofErr w:type="gramStart"/>
      <w:r>
        <w:t>с</w:t>
      </w:r>
      <w:proofErr w:type="gramEnd"/>
      <w:r>
        <w:t xml:space="preserve"> ______________________________</w:t>
      </w:r>
    </w:p>
    <w:p w:rsidR="00B36AAC" w:rsidRDefault="00B36AAC">
      <w:pPr>
        <w:pStyle w:val="ConsPlusNonformat"/>
        <w:jc w:val="both"/>
      </w:pPr>
      <w:r>
        <w:t>__________________________________________________________________________.</w:t>
      </w:r>
    </w:p>
    <w:p w:rsidR="00B36AAC" w:rsidRDefault="00B36AAC">
      <w:pPr>
        <w:pStyle w:val="ConsPlusNonformat"/>
        <w:jc w:val="both"/>
      </w:pPr>
      <w:r>
        <w:t xml:space="preserve">              (указать дату перехода на семейное образование)</w:t>
      </w:r>
    </w:p>
    <w:p w:rsidR="00B36AAC" w:rsidRDefault="00B36AAC">
      <w:pPr>
        <w:pStyle w:val="ConsPlusNonformat"/>
        <w:jc w:val="both"/>
      </w:pPr>
      <w:proofErr w:type="gramStart"/>
      <w:r>
        <w:t>(при  сочетании  форм  получения образования указать конкретные предметы; в</w:t>
      </w:r>
      <w:proofErr w:type="gramEnd"/>
    </w:p>
    <w:p w:rsidR="00B36AAC" w:rsidRDefault="00B36AAC">
      <w:pPr>
        <w:pStyle w:val="ConsPlusNonformat"/>
        <w:jc w:val="both"/>
      </w:pPr>
      <w:proofErr w:type="gramStart"/>
      <w:r>
        <w:t>случае</w:t>
      </w:r>
      <w:proofErr w:type="gramEnd"/>
      <w:r>
        <w:t xml:space="preserve">   если  ребенок  с  ограниченными  возможностями  здоровья,  указать</w:t>
      </w:r>
    </w:p>
    <w:p w:rsidR="00B36AAC" w:rsidRDefault="00B36AAC">
      <w:pPr>
        <w:pStyle w:val="ConsPlusNonformat"/>
        <w:jc w:val="both"/>
      </w:pPr>
      <w:r>
        <w:t>"ребенок с ОВЗ").</w:t>
      </w:r>
    </w:p>
    <w:p w:rsidR="00B36AAC" w:rsidRDefault="00B36AAC">
      <w:pPr>
        <w:pStyle w:val="ConsPlusNonformat"/>
        <w:jc w:val="both"/>
      </w:pPr>
      <w:r>
        <w:t xml:space="preserve">    Данное решение принято с учетом мнения ребенка.</w:t>
      </w:r>
    </w:p>
    <w:p w:rsidR="00B36AAC" w:rsidRDefault="00B36AAC">
      <w:pPr>
        <w:pStyle w:val="ConsPlusNonformat"/>
        <w:jc w:val="both"/>
      </w:pPr>
      <w:r>
        <w:t xml:space="preserve">    В соответствии с </w:t>
      </w:r>
      <w:hyperlink r:id="rId52" w:history="1">
        <w:r>
          <w:rPr>
            <w:color w:val="0000FF"/>
          </w:rPr>
          <w:t>п. 1 ч. 4 ст. 44</w:t>
        </w:r>
      </w:hyperlink>
      <w:r>
        <w:t xml:space="preserve"> Федерального закона "Об образовании </w:t>
      </w:r>
      <w:proofErr w:type="gramStart"/>
      <w:r>
        <w:t>в</w:t>
      </w:r>
      <w:proofErr w:type="gramEnd"/>
    </w:p>
    <w:p w:rsidR="00B36AAC" w:rsidRDefault="00B36AAC">
      <w:pPr>
        <w:pStyle w:val="ConsPlusNonformat"/>
        <w:jc w:val="both"/>
      </w:pPr>
      <w:r>
        <w:t xml:space="preserve">Российской  Федерации"  от  29.12.2012  N  273-ФЗ я несу ответственность </w:t>
      </w:r>
      <w:proofErr w:type="gramStart"/>
      <w:r>
        <w:t>за</w:t>
      </w:r>
      <w:proofErr w:type="gramEnd"/>
    </w:p>
    <w:p w:rsidR="00B36AAC" w:rsidRDefault="00B36AAC">
      <w:pPr>
        <w:pStyle w:val="ConsPlusNonformat"/>
        <w:jc w:val="both"/>
      </w:pPr>
      <w:r>
        <w:t>получение моим ребенком ___________________________________________________</w:t>
      </w:r>
    </w:p>
    <w:p w:rsidR="00B36AAC" w:rsidRDefault="00B36AAC">
      <w:pPr>
        <w:pStyle w:val="ConsPlusNonformat"/>
        <w:jc w:val="both"/>
      </w:pPr>
      <w:r>
        <w:t>___________________________________________________________________________</w:t>
      </w:r>
    </w:p>
    <w:p w:rsidR="00B36AAC" w:rsidRDefault="00B36AAC">
      <w:pPr>
        <w:pStyle w:val="ConsPlusNonformat"/>
        <w:jc w:val="both"/>
      </w:pPr>
      <w:r>
        <w:t xml:space="preserve">                            (Ф.И.О. полностью)</w:t>
      </w:r>
    </w:p>
    <w:p w:rsidR="00B36AAC" w:rsidRDefault="00B36AAC">
      <w:pPr>
        <w:pStyle w:val="ConsPlusNonformat"/>
        <w:jc w:val="both"/>
      </w:pPr>
      <w:r>
        <w:t>общего образования.</w:t>
      </w:r>
    </w:p>
    <w:p w:rsidR="00B36AAC" w:rsidRDefault="00B36AAC">
      <w:pPr>
        <w:pStyle w:val="ConsPlusNonformat"/>
        <w:jc w:val="both"/>
      </w:pPr>
      <w:r>
        <w:t xml:space="preserve">    Я  выражаю  свое  согласие на обработку главным управлением образования</w:t>
      </w:r>
    </w:p>
    <w:p w:rsidR="00B36AAC" w:rsidRDefault="00B36AAC">
      <w:pPr>
        <w:pStyle w:val="ConsPlusNonformat"/>
        <w:jc w:val="both"/>
      </w:pPr>
      <w:r>
        <w:t>администрации  города  моих персональных данных и персональных данных моего</w:t>
      </w:r>
    </w:p>
    <w:p w:rsidR="00B36AAC" w:rsidRDefault="00B36AAC">
      <w:pPr>
        <w:pStyle w:val="ConsPlusNonformat"/>
        <w:jc w:val="both"/>
      </w:pPr>
      <w:r>
        <w:t xml:space="preserve">несовершеннолетнего  ребенка в порядке, предусмотренном Федеральным </w:t>
      </w:r>
      <w:hyperlink r:id="rId53" w:history="1">
        <w:r>
          <w:rPr>
            <w:color w:val="0000FF"/>
          </w:rPr>
          <w:t>законом</w:t>
        </w:r>
      </w:hyperlink>
    </w:p>
    <w:p w:rsidR="00B36AAC" w:rsidRDefault="00B36AAC">
      <w:pPr>
        <w:pStyle w:val="ConsPlusNonformat"/>
        <w:jc w:val="both"/>
      </w:pPr>
      <w:r>
        <w:t>от 27.07.2006 N 152-ФЗ "О персональных данных".</w:t>
      </w:r>
    </w:p>
    <w:p w:rsidR="00B36AAC" w:rsidRDefault="00B36AAC">
      <w:pPr>
        <w:pStyle w:val="ConsPlusNonformat"/>
        <w:jc w:val="both"/>
      </w:pPr>
    </w:p>
    <w:p w:rsidR="00B36AAC" w:rsidRDefault="00B36AAC">
      <w:pPr>
        <w:pStyle w:val="ConsPlusNonformat"/>
        <w:jc w:val="both"/>
      </w:pPr>
    </w:p>
    <w:p w:rsidR="00B36AAC" w:rsidRDefault="00B36AAC">
      <w:pPr>
        <w:pStyle w:val="ConsPlusNonformat"/>
        <w:jc w:val="both"/>
      </w:pPr>
      <w:r>
        <w:t>Подпись                                                                Дата</w:t>
      </w:r>
    </w:p>
    <w:p w:rsidR="00B36AAC" w:rsidRDefault="00B36AAC">
      <w:pPr>
        <w:pStyle w:val="ConsPlusNormal"/>
        <w:jc w:val="both"/>
      </w:pPr>
    </w:p>
    <w:p w:rsidR="00B36AAC" w:rsidRDefault="00B36AAC">
      <w:pPr>
        <w:pStyle w:val="ConsPlusNormal"/>
        <w:jc w:val="both"/>
      </w:pPr>
    </w:p>
    <w:p w:rsidR="00B36AAC" w:rsidRDefault="00B36AAC">
      <w:pPr>
        <w:pStyle w:val="ConsPlusNormal"/>
        <w:pBdr>
          <w:top w:val="single" w:sz="6" w:space="0" w:color="auto"/>
        </w:pBdr>
        <w:spacing w:before="100" w:after="100"/>
        <w:jc w:val="both"/>
        <w:rPr>
          <w:sz w:val="2"/>
          <w:szCs w:val="2"/>
        </w:rPr>
      </w:pPr>
    </w:p>
    <w:p w:rsidR="008C6251" w:rsidRDefault="008C6251"/>
    <w:sectPr w:rsidR="008C6251" w:rsidSect="004822F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AC"/>
    <w:rsid w:val="002A19FF"/>
    <w:rsid w:val="008C6251"/>
    <w:rsid w:val="00B3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A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A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A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6A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A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A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A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6A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EA8391FECC23885D32B3337F2C03D3147885A0095556C21FA9AEDE59BCF22D1B8833CFDA04855C792EEFC48BEASCJ" TargetMode="External"/><Relationship Id="rId18" Type="http://schemas.openxmlformats.org/officeDocument/2006/relationships/hyperlink" Target="consultantplus://offline/ref=84EA8391FECC23885D32AD3E69405CDC1476DAAF0B59559247F6F5830EB5F87A4EC732939E52965C782EEDC697AC86EFE4SBJ" TargetMode="External"/><Relationship Id="rId26" Type="http://schemas.openxmlformats.org/officeDocument/2006/relationships/hyperlink" Target="consultantplus://offline/ref=84EA8391FECC23885D32AD3E69405CDC1476DAAF0D53559240FBA88906ECF47849C86D969943965D7B30EDC48CA5D2BC0D6385644372A4C5D0C912C9EBS8J" TargetMode="External"/><Relationship Id="rId39" Type="http://schemas.openxmlformats.org/officeDocument/2006/relationships/hyperlink" Target="consultantplus://offline/ref=84EA8391FECC23885D32AD3E69405CDC1476DAAF0D57559141FCA88906ECF47849C86D969943965D7B30EDC588A5D2BC0D6385644372A4C5D0C912C9EBS8J" TargetMode="External"/><Relationship Id="rId21" Type="http://schemas.openxmlformats.org/officeDocument/2006/relationships/hyperlink" Target="consultantplus://offline/ref=84EA8391FECC23885D32AD3E69405CDC1476DAAF0856599646F6F5830EB5F87A4EC732939E52965C782EEDC697AC86EFE4SBJ" TargetMode="External"/><Relationship Id="rId34" Type="http://schemas.openxmlformats.org/officeDocument/2006/relationships/hyperlink" Target="consultantplus://offline/ref=84EA8391FECC23885D32AD3E69405CDC1476DAAF0D57559141FCA88906ECF47849C86D969943965D7B30EDC481A5D2BC0D6385644372A4C5D0C912C9EBS8J" TargetMode="External"/><Relationship Id="rId42" Type="http://schemas.openxmlformats.org/officeDocument/2006/relationships/hyperlink" Target="consultantplus://offline/ref=84EA8391FECC23885D32AD3E69405CDC1476DAAF0D565D9D41FCA88906ECF47849C86D969943965D7B30EDC58EA5D2BC0D6385644372A4C5D0C912C9EBS8J" TargetMode="External"/><Relationship Id="rId47" Type="http://schemas.openxmlformats.org/officeDocument/2006/relationships/hyperlink" Target="consultantplus://offline/ref=84EA8391FECC23885D32AD3E69405CDC1476DAAF0D57559141FCA88906ECF47849C86D969943965D7B30EDC58AA5D2BC0D6385644372A4C5D0C912C9EBS8J" TargetMode="External"/><Relationship Id="rId50" Type="http://schemas.openxmlformats.org/officeDocument/2006/relationships/hyperlink" Target="consultantplus://offline/ref=84EA8391FECC23885D32AD3E69405CDC1476DAAF0D57559141FCA88906ECF47849C86D969943965D7B30EDC781A5D2BC0D6385644372A4C5D0C912C9EBS8J" TargetMode="External"/><Relationship Id="rId55" Type="http://schemas.openxmlformats.org/officeDocument/2006/relationships/theme" Target="theme/theme1.xml"/><Relationship Id="rId7" Type="http://schemas.openxmlformats.org/officeDocument/2006/relationships/hyperlink" Target="consultantplus://offline/ref=84EA8391FECC23885D32AD3E69405CDC1476DAAF0D53559240FBA88906ECF47849C86D969943965D7B30EDC48CA5D2BC0D6385644372A4C5D0C912C9EBS8J" TargetMode="External"/><Relationship Id="rId2" Type="http://schemas.microsoft.com/office/2007/relationships/stylesWithEffects" Target="stylesWithEffects.xml"/><Relationship Id="rId16" Type="http://schemas.openxmlformats.org/officeDocument/2006/relationships/hyperlink" Target="consultantplus://offline/ref=84EA8391FECC23885D32AD3E69405CDC1476DAAF0E595C9141FBA88906ECF47849C86D969943965D7B33E690D8EAD3E0493596644272A6C7CCECS9J" TargetMode="External"/><Relationship Id="rId29" Type="http://schemas.openxmlformats.org/officeDocument/2006/relationships/hyperlink" Target="consultantplus://offline/ref=84EA8391FECC23885D32AD3E69405CDC1476DAAF0D565D9D41FCA88906ECF47849C86D969943965D7B30EDC48CA5D2BC0D6385644372A4C5D0C912C9EBS8J" TargetMode="External"/><Relationship Id="rId11" Type="http://schemas.openxmlformats.org/officeDocument/2006/relationships/hyperlink" Target="consultantplus://offline/ref=84EA8391FECC23885D32AD3E69405CDC1476DAAF0E565F9641FFA88906ECF47849C86D969943965D7B30EDC48CA5D2BC0D6385644372A4C5D0C912C9EBS8J" TargetMode="External"/><Relationship Id="rId24" Type="http://schemas.openxmlformats.org/officeDocument/2006/relationships/hyperlink" Target="consultantplus://offline/ref=84EA8391FECC23885D32AD3E69405CDC1476DAAF0B59589640F6F5830EB5F87A4EC732939E52965C782EEDC697AC86EFE4SBJ" TargetMode="External"/><Relationship Id="rId32" Type="http://schemas.openxmlformats.org/officeDocument/2006/relationships/hyperlink" Target="consultantplus://offline/ref=84EA8391FECC23885D32AD3E69405CDC1476DAAF0D565D9D41FCA88906ECF47849C86D969943965D7B30EDC48FA5D2BC0D6385644372A4C5D0C912C9EBS8J" TargetMode="External"/><Relationship Id="rId37" Type="http://schemas.openxmlformats.org/officeDocument/2006/relationships/hyperlink" Target="consultantplus://offline/ref=84EA8391FECC23885D32AD3E69405CDC1476DAAF0D565D9D41FCA88906ECF47849C86D969943965D7B30EDC588A5D2BC0D6385644372A4C5D0C912C9EBS8J" TargetMode="External"/><Relationship Id="rId40" Type="http://schemas.openxmlformats.org/officeDocument/2006/relationships/hyperlink" Target="consultantplus://offline/ref=84EA8391FECC23885D32AD3E69405CDC1476DAAF0D565D9D41FCA88906ECF47849C86D969943965D7B30EDC58AA5D2BC0D6385644372A4C5D0C912C9EBS8J" TargetMode="External"/><Relationship Id="rId45" Type="http://schemas.openxmlformats.org/officeDocument/2006/relationships/hyperlink" Target="consultantplus://offline/ref=84EA8391FECC23885D32AD3E69405CDC1476DAAF0E565F9641FFA88906ECF47849C86D969943965D7B30EDC48FA5D2BC0D6385644372A4C5D0C912C9EBS8J" TargetMode="External"/><Relationship Id="rId53" Type="http://schemas.openxmlformats.org/officeDocument/2006/relationships/hyperlink" Target="consultantplus://offline/ref=84EA8391FECC23885D32B3337F2C03D314758DA3055256C21FA9AEDE59BCF22D1B8833CFDA04855C792EEFC48BEASCJ"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84EA8391FECC23885D32AD3E69405CDC1476DAAF0D565D9D41FCA88906ECF47849C86D969943965D7B30EDC48CA5D2BC0D6385644372A4C5D0C912C9EBS8J" TargetMode="External"/><Relationship Id="rId19" Type="http://schemas.openxmlformats.org/officeDocument/2006/relationships/hyperlink" Target="consultantplus://offline/ref=84EA8391FECC23885D32AD3E69405CDC1476DAAF0F535F914BF6F5830EB5F87A4EC732939E52965C782EEDC697AC86EFE4SBJ" TargetMode="External"/><Relationship Id="rId31" Type="http://schemas.openxmlformats.org/officeDocument/2006/relationships/hyperlink" Target="consultantplus://offline/ref=84EA8391FECC23885D32B3337F2C03D3137D82A3085156C21FA9AEDE59BCF22D1B8833CFDA04855C792EEFC48BEASCJ" TargetMode="External"/><Relationship Id="rId44" Type="http://schemas.openxmlformats.org/officeDocument/2006/relationships/hyperlink" Target="consultantplus://offline/ref=84EA8391FECC23885D32AD3E69405CDC1476DAAF0D565D9D41FCA88906ECF47849C86D969943965D7B30EDC689A5D2BC0D6385644372A4C5D0C912C9EBS8J" TargetMode="External"/><Relationship Id="rId52" Type="http://schemas.openxmlformats.org/officeDocument/2006/relationships/hyperlink" Target="consultantplus://offline/ref=84EA8391FECC23885D32B3337F2C03D314758CA70A5956C21FA9AEDE59BCF22D09886BC3DA079D5F7B3BB995CDFB8BED4A2888665E6EA4C5ECSCJ" TargetMode="External"/><Relationship Id="rId4" Type="http://schemas.openxmlformats.org/officeDocument/2006/relationships/webSettings" Target="webSettings.xml"/><Relationship Id="rId9" Type="http://schemas.openxmlformats.org/officeDocument/2006/relationships/hyperlink" Target="consultantplus://offline/ref=84EA8391FECC23885D32AD3E69405CDC1476DAAF0D57559141FCA88906ECF47849C86D969943965D7B30EDC48CA5D2BC0D6385644372A4C5D0C912C9EBS8J" TargetMode="External"/><Relationship Id="rId14" Type="http://schemas.openxmlformats.org/officeDocument/2006/relationships/hyperlink" Target="consultantplus://offline/ref=84EA8391FECC23885D32AD3E69405CDC1476DAAF0E595C9141FBA88906ECF47849C86D969943965D7B30EBCD8BA5D2BC0D6385644372A4C5D0C912C9EBS8J" TargetMode="External"/><Relationship Id="rId22" Type="http://schemas.openxmlformats.org/officeDocument/2006/relationships/hyperlink" Target="consultantplus://offline/ref=84EA8391FECC23885D32AD3E69405CDC1476DAAF04515E9040F6F5830EB5F87A4EC732819E0A9A5C7B30EDC182FAD7A91C3B88675E6CA6D9CCCB10ECS9J" TargetMode="External"/><Relationship Id="rId27" Type="http://schemas.openxmlformats.org/officeDocument/2006/relationships/hyperlink" Target="consultantplus://offline/ref=84EA8391FECC23885D32AD3E69405CDC1476DAAF0D555B9545FDA88906ECF47849C86D969943965D7B30EDC48CA5D2BC0D6385644372A4C5D0C912C9EBS8J" TargetMode="External"/><Relationship Id="rId30" Type="http://schemas.openxmlformats.org/officeDocument/2006/relationships/hyperlink" Target="consultantplus://offline/ref=84EA8391FECC23885D32AD3E69405CDC1476DAAF0E565F9641FFA88906ECF47849C86D969943965D7B30EDC48CA5D2BC0D6385644372A4C5D0C912C9EBS8J" TargetMode="External"/><Relationship Id="rId35" Type="http://schemas.openxmlformats.org/officeDocument/2006/relationships/hyperlink" Target="consultantplus://offline/ref=84EA8391FECC23885D32AD3E69405CDC1476DAAF0D565D9D41FCA88906ECF47849C86D969943965D7B30EDC481A5D2BC0D6385644372A4C5D0C912C9EBS8J" TargetMode="External"/><Relationship Id="rId43" Type="http://schemas.openxmlformats.org/officeDocument/2006/relationships/hyperlink" Target="consultantplus://offline/ref=84EA8391FECC23885D32AD3E69405CDC1476DAAF0D565D9D41FCA88906ECF47849C86D969943965D7B30EDC581A5D2BC0D6385644372A4C5D0C912C9EBS8J" TargetMode="External"/><Relationship Id="rId48" Type="http://schemas.openxmlformats.org/officeDocument/2006/relationships/hyperlink" Target="consultantplus://offline/ref=84EA8391FECC23885D32AD3E69405CDC1476DAAF0E565F9641FFA88906ECF47849C86D969943965D7B30EDC481A5D2BC0D6385644372A4C5D0C912C9EBS8J" TargetMode="External"/><Relationship Id="rId8" Type="http://schemas.openxmlformats.org/officeDocument/2006/relationships/hyperlink" Target="consultantplus://offline/ref=84EA8391FECC23885D32AD3E69405CDC1476DAAF0D555B9545FDA88906ECF47849C86D969943965D7B30EDC48CA5D2BC0D6385644372A4C5D0C912C9EBS8J" TargetMode="External"/><Relationship Id="rId51" Type="http://schemas.openxmlformats.org/officeDocument/2006/relationships/hyperlink" Target="consultantplus://offline/ref=84EA8391FECC23885D32AD3E69405CDC1476DAAF0E565F9641FFA88906ECF47849C86D969943965D7B30EDC58DA5D2BC0D6385644372A4C5D0C912C9EBS8J" TargetMode="External"/><Relationship Id="rId3" Type="http://schemas.openxmlformats.org/officeDocument/2006/relationships/settings" Target="settings.xml"/><Relationship Id="rId12" Type="http://schemas.openxmlformats.org/officeDocument/2006/relationships/hyperlink" Target="consultantplus://offline/ref=84EA8391FECC23885D32B3337F2C03D314758CA70A5956C21FA9AEDE59BCF22D09886BC3DA079A5A723BB995CDFB8BED4A2888665E6EA4C5ECSCJ" TargetMode="External"/><Relationship Id="rId17" Type="http://schemas.openxmlformats.org/officeDocument/2006/relationships/hyperlink" Target="consultantplus://offline/ref=84EA8391FECC23885D32AD3E69405CDC1476DAAF0E595C9141FBA88906ECF47849C86D969943965D7B30E9CC89A5D2BC0D6385644372A4C5D0C912C9EBS8J" TargetMode="External"/><Relationship Id="rId25" Type="http://schemas.openxmlformats.org/officeDocument/2006/relationships/hyperlink" Target="consultantplus://offline/ref=84EA8391FECC23885D32AD3E69405CDC1476DAAF0D515B9D47FBA88906ECF47849C86D969943965D7B30EDC48CA5D2BC0D6385644372A4C5D0C912C9EBS8J" TargetMode="External"/><Relationship Id="rId33" Type="http://schemas.openxmlformats.org/officeDocument/2006/relationships/hyperlink" Target="consultantplus://offline/ref=84EA8391FECC23885D32AD3E69405CDC1476DAAF0D57559141FCA88906ECF47849C86D969943965D7B30EDC48FA5D2BC0D6385644372A4C5D0C912C9EBS8J" TargetMode="External"/><Relationship Id="rId38" Type="http://schemas.openxmlformats.org/officeDocument/2006/relationships/hyperlink" Target="consultantplus://offline/ref=84EA8391FECC23885D32AD3E69405CDC1476DAAF0D57559141FCA88906ECF47849C86D969943965D7B30EDC480A5D2BC0D6385644372A4C5D0C912C9EBS8J" TargetMode="External"/><Relationship Id="rId46" Type="http://schemas.openxmlformats.org/officeDocument/2006/relationships/hyperlink" Target="consultantplus://offline/ref=84EA8391FECC23885D32AD3E69405CDC1476DAAF0D515B9D47FBA88906ECF47849C86D969943965D7B30EDC481A5D2BC0D6385644372A4C5D0C912C9EBS8J" TargetMode="External"/><Relationship Id="rId20" Type="http://schemas.openxmlformats.org/officeDocument/2006/relationships/hyperlink" Target="consultantplus://offline/ref=84EA8391FECC23885D32AD3E69405CDC1476DAAF08545A9D42F6F5830EB5F87A4EC732939E52965C782EEDC697AC86EFE4SBJ" TargetMode="External"/><Relationship Id="rId41" Type="http://schemas.openxmlformats.org/officeDocument/2006/relationships/hyperlink" Target="consultantplus://offline/ref=84EA8391FECC23885D32AD3E69405CDC1476DAAF0D565D9D41FCA88906ECF47849C86D969943965D7B30EDC58CA5D2BC0D6385644372A4C5D0C912C9EBS8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4EA8391FECC23885D32AD3E69405CDC1476DAAF0D515B9D47FBA88906ECF47849C86D969943965D7B30EDC48CA5D2BC0D6385644372A4C5D0C912C9EBS8J" TargetMode="External"/><Relationship Id="rId15" Type="http://schemas.openxmlformats.org/officeDocument/2006/relationships/hyperlink" Target="consultantplus://offline/ref=84EA8391FECC23885D32AD3E69405CDC1476DAAF0E595C9141FBA88906ECF47849C86D969943965D7B30EEC181A5D2BC0D6385644372A4C5D0C912C9EBS8J" TargetMode="External"/><Relationship Id="rId23" Type="http://schemas.openxmlformats.org/officeDocument/2006/relationships/hyperlink" Target="consultantplus://offline/ref=84EA8391FECC23885D32AD3E69405CDC1476DAAF0B565D9346F6F5830EB5F87A4EC732819E0A9A5C7B30EDC182FAD7A91C3B88675E6CA6D9CCCB10ECS9J" TargetMode="External"/><Relationship Id="rId28" Type="http://schemas.openxmlformats.org/officeDocument/2006/relationships/hyperlink" Target="consultantplus://offline/ref=84EA8391FECC23885D32AD3E69405CDC1476DAAF0D57559141FCA88906ECF47849C86D969943965D7B30EDC48CA5D2BC0D6385644372A4C5D0C912C9EBS8J" TargetMode="External"/><Relationship Id="rId36" Type="http://schemas.openxmlformats.org/officeDocument/2006/relationships/hyperlink" Target="consultantplus://offline/ref=84EA8391FECC23885D32AD3E69405CDC1476DAAF0D565D9D41FCA88906ECF47849C86D969943965D7B30EDC589A5D2BC0D6385644372A4C5D0C912C9EBS8J" TargetMode="External"/><Relationship Id="rId49" Type="http://schemas.openxmlformats.org/officeDocument/2006/relationships/hyperlink" Target="consultantplus://offline/ref=84EA8391FECC23885D32AD3E69405CDC1476DAAF0E565F9641FFA88906ECF47849C86D969943965D7B30EDC58AA5D2BC0D6385644372A4C5D0C912C9EBS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4348</Words>
  <Characters>24789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Светлана Анатольевна</dc:creator>
  <cp:keywords/>
  <dc:description/>
  <cp:lastModifiedBy/>
  <cp:revision>1</cp:revision>
  <dcterms:created xsi:type="dcterms:W3CDTF">2022-02-03T09:17:00Z</dcterms:created>
</cp:coreProperties>
</file>