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B6" w:rsidRDefault="003454B6" w:rsidP="003454B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18"/>
        </w:rPr>
      </w:pPr>
      <w:r w:rsidRPr="003454B6">
        <w:rPr>
          <w:rFonts w:ascii="Times New Roman" w:hAnsi="Times New Roman" w:cs="Times New Roman"/>
          <w:bCs/>
          <w:sz w:val="24"/>
          <w:szCs w:val="18"/>
        </w:rPr>
        <w:t>Приложение 1</w:t>
      </w:r>
    </w:p>
    <w:p w:rsidR="003454B6" w:rsidRDefault="003454B6" w:rsidP="003454B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 xml:space="preserve">к протоколу Оргкомитета </w:t>
      </w:r>
    </w:p>
    <w:p w:rsidR="003454B6" w:rsidRDefault="003454B6" w:rsidP="003454B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 xml:space="preserve">городского профессионального конкурса </w:t>
      </w:r>
    </w:p>
    <w:p w:rsidR="003454B6" w:rsidRDefault="003454B6" w:rsidP="003454B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«Воспитатель года города Красноярска»</w:t>
      </w:r>
    </w:p>
    <w:p w:rsidR="003454B6" w:rsidRPr="00D10A3A" w:rsidRDefault="003454B6" w:rsidP="003454B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18"/>
          <w:u w:val="single"/>
        </w:rPr>
      </w:pPr>
      <w:bookmarkStart w:id="0" w:name="_GoBack"/>
      <w:r w:rsidRPr="00D10A3A">
        <w:rPr>
          <w:rFonts w:ascii="Times New Roman" w:hAnsi="Times New Roman" w:cs="Times New Roman"/>
          <w:bCs/>
          <w:sz w:val="24"/>
          <w:szCs w:val="18"/>
          <w:u w:val="single"/>
        </w:rPr>
        <w:t>от «</w:t>
      </w:r>
      <w:r w:rsidR="00D10A3A" w:rsidRPr="00D10A3A">
        <w:rPr>
          <w:rFonts w:ascii="Times New Roman" w:hAnsi="Times New Roman" w:cs="Times New Roman"/>
          <w:bCs/>
          <w:sz w:val="24"/>
          <w:szCs w:val="18"/>
          <w:u w:val="single"/>
        </w:rPr>
        <w:t>03</w:t>
      </w:r>
      <w:r w:rsidRPr="00D10A3A">
        <w:rPr>
          <w:rFonts w:ascii="Times New Roman" w:hAnsi="Times New Roman" w:cs="Times New Roman"/>
          <w:bCs/>
          <w:sz w:val="24"/>
          <w:szCs w:val="18"/>
          <w:u w:val="single"/>
        </w:rPr>
        <w:t>»</w:t>
      </w:r>
      <w:r w:rsidR="00D10A3A" w:rsidRPr="00D10A3A">
        <w:rPr>
          <w:rFonts w:ascii="Times New Roman" w:hAnsi="Times New Roman" w:cs="Times New Roman"/>
          <w:bCs/>
          <w:sz w:val="24"/>
          <w:szCs w:val="18"/>
          <w:u w:val="single"/>
        </w:rPr>
        <w:t xml:space="preserve">12. </w:t>
      </w:r>
      <w:r w:rsidRPr="00D10A3A">
        <w:rPr>
          <w:rFonts w:ascii="Times New Roman" w:hAnsi="Times New Roman" w:cs="Times New Roman"/>
          <w:bCs/>
          <w:sz w:val="24"/>
          <w:szCs w:val="18"/>
          <w:u w:val="single"/>
        </w:rPr>
        <w:t>202</w:t>
      </w:r>
      <w:r w:rsidR="00B422FB" w:rsidRPr="00D10A3A">
        <w:rPr>
          <w:rFonts w:ascii="Times New Roman" w:hAnsi="Times New Roman" w:cs="Times New Roman"/>
          <w:bCs/>
          <w:sz w:val="24"/>
          <w:szCs w:val="18"/>
          <w:u w:val="single"/>
        </w:rPr>
        <w:t>4 №</w:t>
      </w:r>
      <w:r w:rsidR="00D10A3A" w:rsidRPr="00D10A3A">
        <w:rPr>
          <w:rFonts w:ascii="Times New Roman" w:hAnsi="Times New Roman" w:cs="Times New Roman"/>
          <w:bCs/>
          <w:sz w:val="24"/>
          <w:szCs w:val="18"/>
          <w:u w:val="single"/>
        </w:rPr>
        <w:t xml:space="preserve"> 1</w:t>
      </w:r>
    </w:p>
    <w:bookmarkEnd w:id="0"/>
    <w:p w:rsidR="003454B6" w:rsidRPr="003454B6" w:rsidRDefault="003454B6" w:rsidP="003454B6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18"/>
        </w:rPr>
      </w:pPr>
    </w:p>
    <w:p w:rsidR="005221AE" w:rsidRDefault="005221AE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Программа проведения </w:t>
      </w:r>
    </w:p>
    <w:p w:rsidR="005221AE" w:rsidRDefault="005221AE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>городского профессионального конкурса</w:t>
      </w:r>
    </w:p>
    <w:p w:rsidR="0016141F" w:rsidRPr="00F72FBF" w:rsidRDefault="005221AE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>«Воспитатель года города Красноярска»</w:t>
      </w:r>
    </w:p>
    <w:p w:rsidR="00842788" w:rsidRDefault="00842788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18"/>
        </w:rPr>
      </w:pPr>
    </w:p>
    <w:p w:rsidR="00B61C74" w:rsidRPr="00842788" w:rsidRDefault="00842788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18"/>
        </w:rPr>
      </w:pPr>
      <w:r w:rsidRPr="00842788">
        <w:rPr>
          <w:rFonts w:ascii="Times New Roman" w:hAnsi="Times New Roman" w:cs="Times New Roman"/>
          <w:b/>
          <w:bCs/>
          <w:sz w:val="24"/>
          <w:szCs w:val="18"/>
        </w:rPr>
        <w:t>16.12.2024 – 25.02.2025</w:t>
      </w:r>
    </w:p>
    <w:p w:rsidR="00B006D2" w:rsidRPr="007023A1" w:rsidRDefault="00B006D2" w:rsidP="00C912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5228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6"/>
        <w:gridCol w:w="4737"/>
        <w:gridCol w:w="2373"/>
        <w:gridCol w:w="4737"/>
        <w:gridCol w:w="1939"/>
      </w:tblGrid>
      <w:tr w:rsidR="005221AE" w:rsidRPr="00D42693" w:rsidTr="00DF15F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221AE" w:rsidRPr="00D42693" w:rsidRDefault="005221AE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(по тексту Положения)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21AE" w:rsidRPr="00B5077C" w:rsidTr="00DF15F9">
        <w:trPr>
          <w:trHeight w:val="352"/>
        </w:trPr>
        <w:tc>
          <w:tcPr>
            <w:tcW w:w="215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221AE" w:rsidRPr="00D42693" w:rsidRDefault="00A5497C" w:rsidP="00A549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о</w:t>
            </w:r>
            <w:r w:rsidR="005221AE" w:rsidRPr="00D42693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заочной форме)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Прием заявок для участия в конкурсе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E" w:rsidRPr="00D42693" w:rsidRDefault="005221AE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16.12.2024-13.01.2025</w:t>
            </w:r>
          </w:p>
          <w:p w:rsidR="005221AE" w:rsidRPr="00D42693" w:rsidRDefault="005221AE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1AE" w:rsidRPr="00D42693" w:rsidRDefault="00821408" w:rsidP="0082140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спи</w:t>
            </w:r>
            <w:r w:rsidR="002507C5">
              <w:rPr>
                <w:rFonts w:ascii="Times New Roman" w:hAnsi="Times New Roman" w:cs="Times New Roman"/>
                <w:sz w:val="24"/>
                <w:szCs w:val="24"/>
              </w:rPr>
              <w:t>ска участников.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1AE" w:rsidRPr="00B5077C" w:rsidRDefault="002507C5" w:rsidP="002507C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5221AE" w:rsidRPr="00D42693" w:rsidTr="00DF15F9">
        <w:trPr>
          <w:trHeight w:val="374"/>
        </w:trPr>
        <w:tc>
          <w:tcPr>
            <w:tcW w:w="2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E" w:rsidRPr="00D42693" w:rsidRDefault="005221AE" w:rsidP="005221AE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</w:t>
            </w:r>
            <w:r w:rsidRPr="005221AE">
              <w:rPr>
                <w:rFonts w:ascii="Times New Roman" w:hAnsi="Times New Roman" w:cs="Times New Roman"/>
                <w:sz w:val="24"/>
                <w:szCs w:val="24"/>
              </w:rPr>
              <w:t xml:space="preserve">писка участников </w:t>
            </w:r>
            <w:r w:rsidR="00B5077C"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hyperlink r:id="rId6" w:history="1">
              <w:r w:rsidR="00B5077C" w:rsidRPr="00B5077C">
                <w:rPr>
                  <w:rFonts w:ascii="Times New Roman" w:hAnsi="Times New Roman" w:cs="Times New Roman"/>
                  <w:sz w:val="24"/>
                  <w:szCs w:val="24"/>
                </w:rPr>
                <w:t>https://www.kimc.ms</w:t>
              </w:r>
            </w:hyperlink>
            <w:r w:rsidR="00B5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77C"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разделе «Конкурсы»</w:t>
            </w:r>
            <w:r w:rsidR="00821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E" w:rsidRPr="00D42693" w:rsidRDefault="008F270A" w:rsidP="008F270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="005221AE" w:rsidRPr="00D426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1AE" w:rsidRPr="00D42693" w:rsidRDefault="005221AE" w:rsidP="002507C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участниках </w:t>
            </w:r>
            <w:r w:rsidR="002507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онкурса, прошедших в отборочный этап</w:t>
            </w:r>
            <w:r w:rsidR="00821408">
              <w:rPr>
                <w:rFonts w:ascii="Times New Roman" w:hAnsi="Times New Roman" w:cs="Times New Roman"/>
                <w:sz w:val="24"/>
                <w:szCs w:val="24"/>
              </w:rPr>
              <w:t>, размещена на сайте.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1AE" w:rsidRPr="00D42693" w:rsidRDefault="002507C5" w:rsidP="002507C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5221AE" w:rsidRPr="00D42693" w:rsidTr="00DF15F9">
        <w:trPr>
          <w:trHeight w:val="1571"/>
        </w:trPr>
        <w:tc>
          <w:tcPr>
            <w:tcW w:w="21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21AE" w:rsidRPr="00D42693" w:rsidRDefault="005221AE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E" w:rsidRPr="00D42693" w:rsidRDefault="005221AE" w:rsidP="0000423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Оценка конкурсных материалов «</w:t>
            </w:r>
            <w:r w:rsidR="0094620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Интернет-портфолио», «Визитная карточка» 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  <w:r w:rsidR="0000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E" w:rsidRPr="00D42693" w:rsidRDefault="005221AE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AE" w:rsidRPr="00D42693" w:rsidRDefault="005221AE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AE" w:rsidRPr="00D42693" w:rsidRDefault="00946206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17.01.-24.01.2025</w:t>
            </w:r>
          </w:p>
        </w:tc>
        <w:tc>
          <w:tcPr>
            <w:tcW w:w="473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444" w:rsidRDefault="00B95309" w:rsidP="00B95309">
            <w:pPr>
              <w:pStyle w:val="ConsPlusNormal"/>
              <w:tabs>
                <w:tab w:val="left" w:pos="709"/>
              </w:tabs>
              <w:spacing w:line="235" w:lineRule="auto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5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 второй (основной) этап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B95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онкурса допу</w:t>
            </w:r>
            <w:r w:rsidRPr="00B95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B95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каются 30 участников, набравших по ре</w:t>
            </w:r>
            <w:r w:rsidRPr="00B95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B95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тингу наибольшее количество баллов. </w:t>
            </w:r>
          </w:p>
          <w:p w:rsidR="005221AE" w:rsidRPr="00D42693" w:rsidRDefault="00125444" w:rsidP="00A5497C">
            <w:pPr>
              <w:pStyle w:val="ConsPlusNormal"/>
              <w:tabs>
                <w:tab w:val="left" w:pos="709"/>
              </w:tabs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Перед проведением второго (основного) этапа </w:t>
            </w:r>
            <w:r w:rsidR="00A549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1254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онкурса все результаты первого (о</w:t>
            </w:r>
            <w:r w:rsidRPr="001254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1254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борочного) этапа обнуляются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21AE" w:rsidRPr="00DF15F9" w:rsidRDefault="002507C5" w:rsidP="002507C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Оргкомитет, ж</w:t>
            </w:r>
            <w:r w:rsidR="00B95309">
              <w:rPr>
                <w:rFonts w:ascii="Times New Roman" w:hAnsi="Times New Roman" w:cs="Times New Roman"/>
                <w:sz w:val="24"/>
                <w:szCs w:val="24"/>
              </w:rPr>
              <w:t>юри, счетная комиссия</w:t>
            </w:r>
            <w:r w:rsidR="00DF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5F9" w:rsidRPr="00D42693" w:rsidTr="00DF15F9">
        <w:trPr>
          <w:trHeight w:val="79"/>
        </w:trPr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5F9" w:rsidRPr="00D42693" w:rsidRDefault="00DF15F9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9" w:rsidRPr="00DE20FD" w:rsidRDefault="002507C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DF15F9"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E20FD"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E20FD"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hyperlink r:id="rId7" w:history="1">
              <w:r w:rsidR="00DE20FD" w:rsidRPr="00B5077C">
                <w:rPr>
                  <w:rFonts w:ascii="Times New Roman" w:hAnsi="Times New Roman" w:cs="Times New Roman"/>
                  <w:sz w:val="24"/>
                  <w:szCs w:val="24"/>
                </w:rPr>
                <w:t>https://www.kimc.ms</w:t>
              </w:r>
            </w:hyperlink>
            <w:r w:rsidR="00DE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FD" w:rsidRPr="00B5077C">
              <w:rPr>
                <w:rFonts w:ascii="Times New Roman" w:hAnsi="Times New Roman" w:cs="Times New Roman"/>
                <w:sz w:val="24"/>
                <w:szCs w:val="24"/>
              </w:rPr>
              <w:t>в разделе «Конкурсы»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9" w:rsidRPr="00DF15F9" w:rsidRDefault="00DF15F9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4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5F9" w:rsidRPr="00D42693" w:rsidRDefault="00DF15F9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5F9" w:rsidRPr="00B5077C" w:rsidRDefault="00821408" w:rsidP="0082140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DF15F9" w:rsidRPr="00D42693" w:rsidTr="00D613B7">
        <w:trPr>
          <w:trHeight w:val="79"/>
        </w:trPr>
        <w:tc>
          <w:tcPr>
            <w:tcW w:w="21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15F9" w:rsidRPr="00D42693" w:rsidRDefault="00DF15F9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9" w:rsidRPr="00D42693" w:rsidRDefault="00DF15F9" w:rsidP="000C51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 w:rsidRPr="00DF15F9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первого тура второго (основного) этапа конкурса</w:t>
            </w:r>
            <w:r w:rsidR="00725B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15F9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</w:t>
            </w:r>
            <w:r w:rsidR="00725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F9" w:rsidRPr="00DF15F9" w:rsidRDefault="00DF15F9" w:rsidP="00DF15F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47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15F9" w:rsidRPr="00D42693" w:rsidRDefault="000C51EA" w:rsidP="000C51E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о конкурсных испытаниях</w:t>
            </w:r>
            <w:r w:rsidR="00261888">
              <w:rPr>
                <w:rFonts w:ascii="Times New Roman" w:hAnsi="Times New Roman" w:cs="Times New Roman"/>
                <w:sz w:val="24"/>
                <w:szCs w:val="24"/>
              </w:rPr>
              <w:t xml:space="preserve"> и месте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25B55" w:rsidRPr="00725B55">
              <w:rPr>
                <w:rFonts w:ascii="Times New Roman" w:hAnsi="Times New Roman" w:cs="Times New Roman"/>
                <w:sz w:val="24"/>
                <w:szCs w:val="24"/>
              </w:rPr>
              <w:t>По итогам жеребьевки определена очередность выступления участников</w:t>
            </w:r>
            <w:r w:rsidR="00BA47F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15F9" w:rsidRPr="00B5077C" w:rsidRDefault="00821408" w:rsidP="0082140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  <w:tr w:rsidR="004D0627" w:rsidRPr="00D42693" w:rsidTr="00D613B7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7C" w:rsidRDefault="00A5497C" w:rsidP="00A549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этап: основной </w:t>
            </w:r>
          </w:p>
          <w:p w:rsidR="004D0627" w:rsidRPr="00D42693" w:rsidRDefault="004D0627" w:rsidP="00A549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  <w:r w:rsidR="00A5497C"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форма)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D42693" w:rsidRDefault="000C51EA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="004D0627" w:rsidRPr="008543FF">
              <w:rPr>
                <w:rFonts w:ascii="Times New Roman" w:hAnsi="Times New Roman" w:cs="Times New Roman"/>
                <w:sz w:val="24"/>
                <w:szCs w:val="24"/>
              </w:rPr>
              <w:t>«Педагогическое мероприятие с детьми»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D42693" w:rsidRDefault="004D0627" w:rsidP="00B92F14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2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D42693" w:rsidRDefault="004D0627" w:rsidP="0016175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Во второй тур</w:t>
            </w:r>
            <w:r w:rsidRPr="0016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основного этапа конкурса д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пускаются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617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участников, набравших по </w:t>
            </w:r>
            <w:r w:rsidRPr="0016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рейтингу наибольшее количество баллов. 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D0627" w:rsidRPr="004D0627" w:rsidRDefault="004B4E8A" w:rsidP="004B4E8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Оргкомитет, жюри, счетная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комиссия, МКУ КИМЦ </w:t>
            </w:r>
          </w:p>
        </w:tc>
      </w:tr>
      <w:tr w:rsidR="004D0627" w:rsidRPr="00D42693" w:rsidTr="00D613B7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D42693" w:rsidRDefault="004D0627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0C51EA" w:rsidRDefault="000C51EA" w:rsidP="00DF3F4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="004D0627" w:rsidRPr="008543FF">
              <w:rPr>
                <w:rFonts w:ascii="Times New Roman" w:hAnsi="Times New Roman" w:cs="Times New Roman"/>
                <w:sz w:val="24"/>
                <w:szCs w:val="24"/>
              </w:rPr>
              <w:t>«Просветительское мероприятие с родителями»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D42693" w:rsidRDefault="004D0627" w:rsidP="00DF3F4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D42693" w:rsidRDefault="004D0627" w:rsidP="0016175B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0627" w:rsidRPr="00B5077C" w:rsidRDefault="004D0627" w:rsidP="004D062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9A" w:rsidRPr="00D42693" w:rsidTr="00D613B7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A" w:rsidRPr="00D42693" w:rsidRDefault="00D97C9A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A" w:rsidRPr="00D42693" w:rsidRDefault="002507C5" w:rsidP="00D97C9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D97C9A"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итогов на </w:t>
            </w:r>
            <w:r w:rsidR="00D97C9A"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hyperlink r:id="rId8" w:history="1">
              <w:r w:rsidR="00D97C9A" w:rsidRPr="00B5077C">
                <w:rPr>
                  <w:rFonts w:ascii="Times New Roman" w:hAnsi="Times New Roman" w:cs="Times New Roman"/>
                  <w:sz w:val="24"/>
                  <w:szCs w:val="24"/>
                </w:rPr>
                <w:t>https://www.kimc.ms</w:t>
              </w:r>
            </w:hyperlink>
            <w:r w:rsidR="00D9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C9A" w:rsidRPr="00B5077C">
              <w:rPr>
                <w:rFonts w:ascii="Times New Roman" w:hAnsi="Times New Roman" w:cs="Times New Roman"/>
                <w:sz w:val="24"/>
                <w:szCs w:val="24"/>
              </w:rPr>
              <w:t>в разделе «Конкурсы»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A" w:rsidRPr="00D42693" w:rsidRDefault="00D97C9A" w:rsidP="008543F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A" w:rsidRPr="004D0627" w:rsidRDefault="00D97C9A" w:rsidP="004D06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рейтинга и участниках, прошед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в</w:t>
            </w:r>
            <w:r w:rsidRPr="004D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второй тур второго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C9A" w:rsidRPr="00D42693" w:rsidRDefault="00D97C9A" w:rsidP="00C9122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9A" w:rsidRPr="00D42693" w:rsidTr="00D613B7"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C9A" w:rsidRPr="00D42693" w:rsidRDefault="00D97C9A" w:rsidP="0007329D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C9A" w:rsidRDefault="00D97C9A" w:rsidP="00D97C9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 w:rsidRPr="00DF15F9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 w:rsidRPr="00DF15F9">
              <w:rPr>
                <w:rFonts w:ascii="Times New Roman" w:hAnsi="Times New Roman" w:cs="Times New Roman"/>
                <w:sz w:val="24"/>
                <w:szCs w:val="24"/>
              </w:rPr>
              <w:t>тура второго (основного) этапа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мероприятиях. </w:t>
            </w:r>
            <w:r w:rsidRPr="00DF15F9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C9A" w:rsidRDefault="009D7D92" w:rsidP="008543F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9A" w:rsidRPr="004D0627" w:rsidRDefault="00261888" w:rsidP="004D06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участников о конкурсных испытаниях и месте проведения.  </w:t>
            </w:r>
            <w:r w:rsidR="009D7D92" w:rsidRPr="00725B55">
              <w:rPr>
                <w:rFonts w:ascii="Times New Roman" w:hAnsi="Times New Roman" w:cs="Times New Roman"/>
                <w:sz w:val="24"/>
                <w:szCs w:val="24"/>
              </w:rPr>
              <w:t>По итогам жеребьевки определена очередность выступления участников</w:t>
            </w:r>
            <w:r w:rsidR="009D7D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конкурса.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9A" w:rsidRPr="00D42693" w:rsidRDefault="009D7D92" w:rsidP="004B4E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МКУ КИМЦ, </w:t>
            </w:r>
          </w:p>
        </w:tc>
      </w:tr>
      <w:tr w:rsidR="00004235" w:rsidRPr="00D42693" w:rsidTr="005F328C">
        <w:tc>
          <w:tcPr>
            <w:tcW w:w="2156" w:type="dxa"/>
            <w:vMerge w:val="restart"/>
            <w:tcBorders>
              <w:left w:val="single" w:sz="4" w:space="0" w:color="000000"/>
            </w:tcBorders>
          </w:tcPr>
          <w:p w:rsidR="00A5497C" w:rsidRDefault="00A5497C" w:rsidP="00A5497C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этап: основной </w:t>
            </w:r>
          </w:p>
          <w:p w:rsidR="00004235" w:rsidRPr="00D42693" w:rsidRDefault="00A5497C" w:rsidP="00A5497C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форма)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C51EA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="00004235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04235" w:rsidP="009D7D9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7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235" w:rsidRPr="00D42693" w:rsidRDefault="00436D86" w:rsidP="00CA3BEC">
            <w:pPr>
              <w:pStyle w:val="Default"/>
              <w:tabs>
                <w:tab w:val="left" w:pos="709"/>
              </w:tabs>
              <w:jc w:val="both"/>
            </w:pPr>
            <w:r w:rsidRPr="00436D86">
              <w:rPr>
                <w:rFonts w:eastAsiaTheme="minorHAnsi"/>
                <w:color w:val="auto"/>
              </w:rPr>
              <w:t xml:space="preserve">Четыре участника, набравшие наибольшее количество баллов  по сумме результатов первого и второго туров второго </w:t>
            </w:r>
            <w:r w:rsidR="00CA3BEC">
              <w:rPr>
                <w:rFonts w:eastAsiaTheme="minorHAnsi"/>
                <w:color w:val="auto"/>
              </w:rPr>
              <w:t>(основного)</w:t>
            </w:r>
            <w:r w:rsidR="00CA3BEC" w:rsidRPr="00436D86">
              <w:rPr>
                <w:rFonts w:eastAsiaTheme="minorHAnsi"/>
                <w:color w:val="auto"/>
              </w:rPr>
              <w:t xml:space="preserve"> </w:t>
            </w:r>
            <w:r w:rsidRPr="00436D86">
              <w:rPr>
                <w:rFonts w:eastAsiaTheme="minorHAnsi"/>
                <w:color w:val="auto"/>
              </w:rPr>
              <w:t>этапа и занявшие в рейтинговом списке со второго по четвертое место, объявляются победителями Конкурса</w:t>
            </w:r>
            <w:r w:rsidR="001F4FC6">
              <w:rPr>
                <w:rFonts w:eastAsiaTheme="minorHAnsi"/>
                <w:color w:val="auto"/>
              </w:rPr>
              <w:t>.</w:t>
            </w:r>
            <w:r w:rsidRPr="00436D86">
              <w:rPr>
                <w:rFonts w:eastAsiaTheme="minorHAnsi"/>
                <w:color w:val="auto"/>
              </w:rPr>
              <w:t xml:space="preserve"> </w:t>
            </w:r>
            <w:r w:rsidR="001F4FC6">
              <w:rPr>
                <w:rFonts w:eastAsiaTheme="minorHAnsi"/>
                <w:color w:val="auto"/>
              </w:rPr>
              <w:t>О</w:t>
            </w:r>
            <w:r w:rsidRPr="00436D86">
              <w:rPr>
                <w:rFonts w:eastAsiaTheme="minorHAnsi"/>
                <w:color w:val="auto"/>
              </w:rPr>
              <w:t>дин участник, набравший наибольшее количество баллов по сумме результатов первого и второго т</w:t>
            </w:r>
            <w:r w:rsidRPr="00436D86">
              <w:rPr>
                <w:rFonts w:eastAsiaTheme="minorHAnsi"/>
                <w:color w:val="auto"/>
              </w:rPr>
              <w:t>у</w:t>
            </w:r>
            <w:r w:rsidRPr="00436D86">
              <w:rPr>
                <w:rFonts w:eastAsiaTheme="minorHAnsi"/>
                <w:color w:val="auto"/>
              </w:rPr>
              <w:t>ров второго</w:t>
            </w:r>
            <w:r w:rsidR="00CA3BEC">
              <w:rPr>
                <w:rFonts w:eastAsiaTheme="minorHAnsi"/>
                <w:color w:val="auto"/>
              </w:rPr>
              <w:t xml:space="preserve"> (основного)</w:t>
            </w:r>
            <w:r w:rsidRPr="00436D86">
              <w:rPr>
                <w:rFonts w:eastAsiaTheme="minorHAnsi"/>
                <w:color w:val="auto"/>
              </w:rPr>
              <w:t xml:space="preserve"> этапа и занявший в рейтинговом списке первое место, объявл</w:t>
            </w:r>
            <w:r w:rsidRPr="00436D86">
              <w:rPr>
                <w:rFonts w:eastAsiaTheme="minorHAnsi"/>
                <w:color w:val="auto"/>
              </w:rPr>
              <w:t>я</w:t>
            </w:r>
            <w:r w:rsidRPr="00436D86">
              <w:rPr>
                <w:rFonts w:eastAsiaTheme="minorHAnsi"/>
                <w:color w:val="auto"/>
              </w:rPr>
              <w:t>ется абсолютным победите</w:t>
            </w:r>
            <w:r>
              <w:rPr>
                <w:rFonts w:eastAsiaTheme="minorHAnsi"/>
                <w:color w:val="auto"/>
              </w:rPr>
              <w:t>лем конкурса.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235" w:rsidRPr="00D42693" w:rsidRDefault="004B4E8A" w:rsidP="004B4E8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Оргкомитет,</w:t>
            </w:r>
            <w:r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жюри, счетная комиссия, МКУ КИМЦ</w:t>
            </w:r>
            <w:r w:rsidR="00004235"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235" w:rsidRPr="00D42693" w:rsidTr="005F328C">
        <w:trPr>
          <w:trHeight w:val="332"/>
        </w:trPr>
        <w:tc>
          <w:tcPr>
            <w:tcW w:w="2156" w:type="dxa"/>
            <w:vMerge/>
            <w:tcBorders>
              <w:left w:val="single" w:sz="4" w:space="0" w:color="000000"/>
            </w:tcBorders>
          </w:tcPr>
          <w:p w:rsidR="00004235" w:rsidRPr="00D42693" w:rsidRDefault="0000423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C51EA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="00004235">
              <w:rPr>
                <w:rFonts w:ascii="Times New Roman" w:hAnsi="Times New Roman" w:cs="Times New Roman"/>
                <w:sz w:val="24"/>
                <w:szCs w:val="24"/>
              </w:rPr>
              <w:t>«Брифинг»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04235" w:rsidP="009D7D9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235" w:rsidRPr="00D42693" w:rsidRDefault="0000423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235" w:rsidRPr="00D42693" w:rsidRDefault="0000423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35" w:rsidRPr="00D42693" w:rsidTr="00436D86">
        <w:trPr>
          <w:trHeight w:val="332"/>
        </w:trPr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0423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C51EA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</w:t>
            </w:r>
            <w:r w:rsidR="00004235">
              <w:rPr>
                <w:rFonts w:ascii="Times New Roman" w:hAnsi="Times New Roman" w:cs="Times New Roman"/>
                <w:sz w:val="24"/>
                <w:szCs w:val="24"/>
              </w:rPr>
              <w:t>«Блицтурнир»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004235" w:rsidRPr="00D42693" w:rsidRDefault="00004235" w:rsidP="009D7D9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35" w:rsidRPr="00D42693" w:rsidRDefault="0000423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235" w:rsidRPr="00D42693" w:rsidRDefault="0000423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2B" w:rsidRPr="00D42693" w:rsidTr="00436D86">
        <w:tc>
          <w:tcPr>
            <w:tcW w:w="21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6372B" w:rsidRPr="00D42693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Закрытие конкурса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</w:tcPr>
          <w:p w:rsidR="0046372B" w:rsidRPr="00D42693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46372B" w:rsidRPr="00D42693" w:rsidRDefault="0046372B" w:rsidP="009D7D9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2B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1 абсолютный победитель,  </w:t>
            </w:r>
          </w:p>
          <w:p w:rsidR="0046372B" w:rsidRPr="00D42693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2B" w:rsidRPr="00D42693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46372B" w:rsidRPr="00D42693" w:rsidTr="00436D86"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72B" w:rsidRPr="00D42693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</w:tcPr>
          <w:p w:rsidR="0046372B" w:rsidRPr="00D42693" w:rsidRDefault="002507C5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 итогов на </w:t>
            </w:r>
            <w:r w:rsidRPr="00B5077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hyperlink r:id="rId9" w:history="1">
              <w:r w:rsidRPr="00B5077C">
                <w:rPr>
                  <w:rFonts w:ascii="Times New Roman" w:hAnsi="Times New Roman" w:cs="Times New Roman"/>
                  <w:sz w:val="24"/>
                  <w:szCs w:val="24"/>
                </w:rPr>
                <w:t>https://www.kimc.ms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77C">
              <w:rPr>
                <w:rFonts w:ascii="Times New Roman" w:hAnsi="Times New Roman" w:cs="Times New Roman"/>
                <w:sz w:val="24"/>
                <w:szCs w:val="24"/>
              </w:rPr>
              <w:t>в разделе «Конкурсы»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</w:tcBorders>
          </w:tcPr>
          <w:p w:rsidR="0046372B" w:rsidRPr="00D42693" w:rsidRDefault="0046372B" w:rsidP="009D7D9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72B" w:rsidRPr="00D42693" w:rsidRDefault="0046372B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2B" w:rsidRPr="00D42693" w:rsidRDefault="00436D86" w:rsidP="00C9122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КИМЦ</w:t>
            </w:r>
          </w:p>
        </w:tc>
      </w:tr>
    </w:tbl>
    <w:p w:rsidR="00FD6EFE" w:rsidRPr="007023A1" w:rsidRDefault="00FD6EFE" w:rsidP="00C91220">
      <w:pPr>
        <w:spacing w:after="0" w:line="240" w:lineRule="auto"/>
        <w:jc w:val="center"/>
        <w:outlineLvl w:val="0"/>
        <w:rPr>
          <w:sz w:val="18"/>
          <w:szCs w:val="18"/>
        </w:rPr>
      </w:pPr>
    </w:p>
    <w:sectPr w:rsidR="00FD6EFE" w:rsidRPr="007023A1" w:rsidSect="005221AE">
      <w:pgSz w:w="16838" w:h="11906" w:orient="landscape"/>
      <w:pgMar w:top="1134" w:right="1134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5BD9"/>
    <w:multiLevelType w:val="multilevel"/>
    <w:tmpl w:val="916EA74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2)"/>
      <w:lvlJc w:val="left"/>
      <w:pPr>
        <w:ind w:left="2553" w:hanging="15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18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FD"/>
    <w:rsid w:val="00004235"/>
    <w:rsid w:val="000457D1"/>
    <w:rsid w:val="000973B5"/>
    <w:rsid w:val="000C51EA"/>
    <w:rsid w:val="000C61B1"/>
    <w:rsid w:val="00125444"/>
    <w:rsid w:val="0016141F"/>
    <w:rsid w:val="0016175B"/>
    <w:rsid w:val="00180B6D"/>
    <w:rsid w:val="0018722F"/>
    <w:rsid w:val="001D0F33"/>
    <w:rsid w:val="001F4FC6"/>
    <w:rsid w:val="001F4FE5"/>
    <w:rsid w:val="002105FD"/>
    <w:rsid w:val="0023659D"/>
    <w:rsid w:val="002507C5"/>
    <w:rsid w:val="00261888"/>
    <w:rsid w:val="002D5B31"/>
    <w:rsid w:val="003454B6"/>
    <w:rsid w:val="00350854"/>
    <w:rsid w:val="00352998"/>
    <w:rsid w:val="003B6096"/>
    <w:rsid w:val="003F29A8"/>
    <w:rsid w:val="00414BA4"/>
    <w:rsid w:val="00436D86"/>
    <w:rsid w:val="004477B2"/>
    <w:rsid w:val="00453DC6"/>
    <w:rsid w:val="00454833"/>
    <w:rsid w:val="0046372B"/>
    <w:rsid w:val="004728D0"/>
    <w:rsid w:val="0048361D"/>
    <w:rsid w:val="0049462C"/>
    <w:rsid w:val="004B4E8A"/>
    <w:rsid w:val="004D0627"/>
    <w:rsid w:val="005221AE"/>
    <w:rsid w:val="00531950"/>
    <w:rsid w:val="0056309D"/>
    <w:rsid w:val="00584DDE"/>
    <w:rsid w:val="005D2A7B"/>
    <w:rsid w:val="00623E80"/>
    <w:rsid w:val="00640EFA"/>
    <w:rsid w:val="006930BD"/>
    <w:rsid w:val="007023A1"/>
    <w:rsid w:val="00714FC0"/>
    <w:rsid w:val="007179D2"/>
    <w:rsid w:val="00725B55"/>
    <w:rsid w:val="00764DBC"/>
    <w:rsid w:val="007B2CB7"/>
    <w:rsid w:val="00800A2E"/>
    <w:rsid w:val="00821408"/>
    <w:rsid w:val="00842788"/>
    <w:rsid w:val="008543FF"/>
    <w:rsid w:val="008E64EA"/>
    <w:rsid w:val="008F270A"/>
    <w:rsid w:val="00913601"/>
    <w:rsid w:val="00946206"/>
    <w:rsid w:val="00980595"/>
    <w:rsid w:val="009C04A8"/>
    <w:rsid w:val="009C6576"/>
    <w:rsid w:val="009D7D92"/>
    <w:rsid w:val="00A5497C"/>
    <w:rsid w:val="00A83C33"/>
    <w:rsid w:val="00AC4FFE"/>
    <w:rsid w:val="00B006D2"/>
    <w:rsid w:val="00B422FB"/>
    <w:rsid w:val="00B42F5E"/>
    <w:rsid w:val="00B5077C"/>
    <w:rsid w:val="00B61C74"/>
    <w:rsid w:val="00B84689"/>
    <w:rsid w:val="00B9296B"/>
    <w:rsid w:val="00B92F14"/>
    <w:rsid w:val="00B95309"/>
    <w:rsid w:val="00BA47F8"/>
    <w:rsid w:val="00BD2B1C"/>
    <w:rsid w:val="00BF3F88"/>
    <w:rsid w:val="00BF5E07"/>
    <w:rsid w:val="00BF64D2"/>
    <w:rsid w:val="00C42FEB"/>
    <w:rsid w:val="00C63B18"/>
    <w:rsid w:val="00C91220"/>
    <w:rsid w:val="00C96D2A"/>
    <w:rsid w:val="00CA3BEC"/>
    <w:rsid w:val="00CF3B9B"/>
    <w:rsid w:val="00D10A3A"/>
    <w:rsid w:val="00D279BB"/>
    <w:rsid w:val="00D42693"/>
    <w:rsid w:val="00D52A6B"/>
    <w:rsid w:val="00D613B7"/>
    <w:rsid w:val="00D77A40"/>
    <w:rsid w:val="00D8426E"/>
    <w:rsid w:val="00D97C9A"/>
    <w:rsid w:val="00DE0D43"/>
    <w:rsid w:val="00DE20FD"/>
    <w:rsid w:val="00DF0185"/>
    <w:rsid w:val="00DF15F9"/>
    <w:rsid w:val="00E038CF"/>
    <w:rsid w:val="00E13185"/>
    <w:rsid w:val="00E35C66"/>
    <w:rsid w:val="00E63CAA"/>
    <w:rsid w:val="00E770D4"/>
    <w:rsid w:val="00EB6424"/>
    <w:rsid w:val="00ED5D9F"/>
    <w:rsid w:val="00F329CE"/>
    <w:rsid w:val="00F4292A"/>
    <w:rsid w:val="00F54F6C"/>
    <w:rsid w:val="00F64873"/>
    <w:rsid w:val="00F6778D"/>
    <w:rsid w:val="00F72FBF"/>
    <w:rsid w:val="00F8486D"/>
    <w:rsid w:val="00FB40C9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17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105F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105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105FD"/>
    <w:pPr>
      <w:spacing w:after="140"/>
    </w:pPr>
  </w:style>
  <w:style w:type="paragraph" w:styleId="a7">
    <w:name w:val="List"/>
    <w:basedOn w:val="a6"/>
    <w:rsid w:val="002105FD"/>
    <w:rPr>
      <w:rFonts w:cs="Lucida Sans"/>
    </w:rPr>
  </w:style>
  <w:style w:type="paragraph" w:customStyle="1" w:styleId="1">
    <w:name w:val="Название объекта1"/>
    <w:basedOn w:val="a"/>
    <w:qFormat/>
    <w:rsid w:val="002105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105FD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51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105FD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rsid w:val="002105F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105F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61C7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6141F"/>
    <w:pPr>
      <w:suppressAutoHyphens w:val="0"/>
    </w:pPr>
  </w:style>
  <w:style w:type="paragraph" w:customStyle="1" w:styleId="ConsPlusNormal">
    <w:name w:val="ConsPlusNormal"/>
    <w:rsid w:val="00B95309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10"/>
    <w:uiPriority w:val="99"/>
    <w:qFormat/>
    <w:rsid w:val="00DF15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Верхний колонтитул1"/>
    <w:basedOn w:val="a"/>
    <w:link w:val="ad"/>
    <w:uiPriority w:val="99"/>
    <w:rsid w:val="00DF1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36D8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17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105F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105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105FD"/>
    <w:pPr>
      <w:spacing w:after="140"/>
    </w:pPr>
  </w:style>
  <w:style w:type="paragraph" w:styleId="a7">
    <w:name w:val="List"/>
    <w:basedOn w:val="a6"/>
    <w:rsid w:val="002105FD"/>
    <w:rPr>
      <w:rFonts w:cs="Lucida Sans"/>
    </w:rPr>
  </w:style>
  <w:style w:type="paragraph" w:customStyle="1" w:styleId="1">
    <w:name w:val="Название объекта1"/>
    <w:basedOn w:val="a"/>
    <w:qFormat/>
    <w:rsid w:val="002105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105FD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51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105FD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rsid w:val="002105F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105F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61C7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6141F"/>
    <w:pPr>
      <w:suppressAutoHyphens w:val="0"/>
    </w:pPr>
  </w:style>
  <w:style w:type="paragraph" w:customStyle="1" w:styleId="ConsPlusNormal">
    <w:name w:val="ConsPlusNormal"/>
    <w:rsid w:val="00B95309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link w:val="10"/>
    <w:uiPriority w:val="99"/>
    <w:qFormat/>
    <w:rsid w:val="00DF15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Верхний колонтитул1"/>
    <w:basedOn w:val="a"/>
    <w:link w:val="ad"/>
    <w:uiPriority w:val="99"/>
    <w:rsid w:val="00DF1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36D8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c.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imc.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mc.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mc.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Jocker</cp:lastModifiedBy>
  <cp:revision>37</cp:revision>
  <cp:lastPrinted>2024-11-26T09:59:00Z</cp:lastPrinted>
  <dcterms:created xsi:type="dcterms:W3CDTF">2024-11-26T05:05:00Z</dcterms:created>
  <dcterms:modified xsi:type="dcterms:W3CDTF">2024-12-03T05:41:00Z</dcterms:modified>
  <dc:language>ru-RU</dc:language>
</cp:coreProperties>
</file>