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B" w:rsidRPr="00C254DE" w:rsidRDefault="00315D0B" w:rsidP="003310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4DE">
        <w:rPr>
          <w:rFonts w:ascii="Times New Roman" w:hAnsi="Times New Roman" w:cs="Times New Roman"/>
          <w:sz w:val="24"/>
          <w:szCs w:val="24"/>
        </w:rPr>
        <w:t>Утвержден</w:t>
      </w:r>
    </w:p>
    <w:p w:rsidR="00C254DE" w:rsidRDefault="00315D0B" w:rsidP="003310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54DE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proofErr w:type="gramStart"/>
      <w:r w:rsidRPr="00C254D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254DE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</w:p>
    <w:p w:rsidR="00315D0B" w:rsidRPr="00C254DE" w:rsidRDefault="00315D0B" w:rsidP="003310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54DE">
        <w:rPr>
          <w:rFonts w:ascii="Times New Roman" w:hAnsi="Times New Roman" w:cs="Times New Roman"/>
          <w:sz w:val="24"/>
          <w:szCs w:val="24"/>
        </w:rPr>
        <w:t>конкурса</w:t>
      </w:r>
      <w:r w:rsidR="00C254DE">
        <w:rPr>
          <w:rFonts w:ascii="Times New Roman" w:hAnsi="Times New Roman" w:cs="Times New Roman"/>
          <w:sz w:val="24"/>
          <w:szCs w:val="24"/>
        </w:rPr>
        <w:t xml:space="preserve"> </w:t>
      </w:r>
      <w:r w:rsidRPr="00C254DE">
        <w:rPr>
          <w:rFonts w:ascii="Times New Roman" w:hAnsi="Times New Roman" w:cs="Times New Roman"/>
          <w:sz w:val="24"/>
          <w:szCs w:val="24"/>
        </w:rPr>
        <w:t xml:space="preserve"> «</w:t>
      </w:r>
      <w:r w:rsidR="00102C70" w:rsidRPr="00C254DE">
        <w:rPr>
          <w:rFonts w:ascii="Times New Roman" w:hAnsi="Times New Roman" w:cs="Times New Roman"/>
          <w:sz w:val="24"/>
          <w:szCs w:val="24"/>
        </w:rPr>
        <w:t>Воспитать личность</w:t>
      </w:r>
      <w:r w:rsidRPr="00C254D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5D0B" w:rsidRPr="00C254DE" w:rsidRDefault="002D3E29" w:rsidP="003310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54DE">
        <w:rPr>
          <w:rFonts w:ascii="Times New Roman" w:hAnsi="Times New Roman" w:cs="Times New Roman"/>
          <w:sz w:val="24"/>
          <w:szCs w:val="24"/>
        </w:rPr>
        <w:t xml:space="preserve">Протокол № 1  от </w:t>
      </w:r>
      <w:r w:rsidR="00F462EE" w:rsidRPr="00C254DE">
        <w:rPr>
          <w:rFonts w:ascii="Times New Roman" w:hAnsi="Times New Roman" w:cs="Times New Roman"/>
          <w:sz w:val="24"/>
          <w:szCs w:val="24"/>
        </w:rPr>
        <w:t>_____________</w:t>
      </w:r>
      <w:r w:rsidR="00AB3002" w:rsidRPr="00C254DE">
        <w:rPr>
          <w:rFonts w:ascii="Times New Roman" w:hAnsi="Times New Roman" w:cs="Times New Roman"/>
          <w:sz w:val="24"/>
          <w:szCs w:val="24"/>
        </w:rPr>
        <w:t>202</w:t>
      </w:r>
      <w:r w:rsidR="00C254DE">
        <w:rPr>
          <w:rFonts w:ascii="Times New Roman" w:hAnsi="Times New Roman" w:cs="Times New Roman"/>
          <w:sz w:val="24"/>
          <w:szCs w:val="24"/>
        </w:rPr>
        <w:t>4</w:t>
      </w:r>
      <w:r w:rsidR="00AB3002" w:rsidRPr="00C254DE">
        <w:rPr>
          <w:rFonts w:ascii="Times New Roman" w:hAnsi="Times New Roman" w:cs="Times New Roman"/>
          <w:sz w:val="24"/>
          <w:szCs w:val="24"/>
        </w:rPr>
        <w:t xml:space="preserve"> </w:t>
      </w:r>
      <w:r w:rsidR="00315D0B" w:rsidRPr="00C254DE">
        <w:rPr>
          <w:rFonts w:ascii="Times New Roman" w:hAnsi="Times New Roman" w:cs="Times New Roman"/>
          <w:sz w:val="24"/>
          <w:szCs w:val="24"/>
        </w:rPr>
        <w:t>г.</w:t>
      </w:r>
    </w:p>
    <w:p w:rsidR="00315D0B" w:rsidRPr="00C254DE" w:rsidRDefault="00315D0B" w:rsidP="00331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4DE" w:rsidRDefault="00DC46C1" w:rsidP="0033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DE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BC48A1" w:rsidRPr="00C254DE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C25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8A1" w:rsidRPr="00C254D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254D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C254DE" w:rsidRPr="00C254DE">
        <w:rPr>
          <w:rFonts w:ascii="Times New Roman" w:hAnsi="Times New Roman" w:cs="Times New Roman"/>
          <w:b/>
          <w:sz w:val="28"/>
          <w:szCs w:val="28"/>
        </w:rPr>
        <w:t xml:space="preserve">конкурсных испытаний </w:t>
      </w:r>
    </w:p>
    <w:p w:rsidR="00BC48A1" w:rsidRPr="00C254DE" w:rsidRDefault="00DC46C1" w:rsidP="0033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DE">
        <w:rPr>
          <w:rFonts w:ascii="Times New Roman" w:hAnsi="Times New Roman" w:cs="Times New Roman"/>
          <w:b/>
          <w:sz w:val="28"/>
          <w:szCs w:val="28"/>
        </w:rPr>
        <w:t xml:space="preserve">городского профессионального конкурса </w:t>
      </w:r>
    </w:p>
    <w:p w:rsidR="00CF1161" w:rsidRPr="00C254DE" w:rsidRDefault="00DC46C1" w:rsidP="0033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DE">
        <w:rPr>
          <w:rFonts w:ascii="Times New Roman" w:hAnsi="Times New Roman" w:cs="Times New Roman"/>
          <w:b/>
          <w:sz w:val="28"/>
          <w:szCs w:val="28"/>
        </w:rPr>
        <w:t>«</w:t>
      </w:r>
      <w:r w:rsidR="00102C70" w:rsidRPr="00C254DE">
        <w:rPr>
          <w:rFonts w:ascii="Times New Roman" w:hAnsi="Times New Roman" w:cs="Times New Roman"/>
          <w:b/>
          <w:sz w:val="28"/>
          <w:szCs w:val="28"/>
        </w:rPr>
        <w:t>Воспитать личность</w:t>
      </w:r>
      <w:r w:rsidRPr="00C254DE">
        <w:rPr>
          <w:rFonts w:ascii="Times New Roman" w:hAnsi="Times New Roman" w:cs="Times New Roman"/>
          <w:b/>
          <w:sz w:val="28"/>
          <w:szCs w:val="28"/>
        </w:rPr>
        <w:t>»</w:t>
      </w:r>
    </w:p>
    <w:p w:rsidR="00BC48A1" w:rsidRDefault="00BC48A1" w:rsidP="003310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7A3" w:rsidRPr="003C2682" w:rsidRDefault="003D67A3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2332">
        <w:rPr>
          <w:rFonts w:ascii="Times New Roman" w:hAnsi="Times New Roman"/>
          <w:sz w:val="28"/>
          <w:szCs w:val="28"/>
        </w:rPr>
        <w:t>Городской профессиональный конкурс</w:t>
      </w:r>
      <w:r>
        <w:rPr>
          <w:rFonts w:ascii="Times New Roman" w:hAnsi="Times New Roman"/>
          <w:sz w:val="28"/>
          <w:szCs w:val="28"/>
        </w:rPr>
        <w:t xml:space="preserve"> «Воспитать личность» (далее Конкурс) </w:t>
      </w:r>
      <w:r w:rsidRPr="003C2682">
        <w:rPr>
          <w:rFonts w:ascii="Times New Roman" w:hAnsi="Times New Roman" w:cs="Times New Roman"/>
          <w:sz w:val="30"/>
          <w:szCs w:val="30"/>
        </w:rPr>
        <w:t>проводится по двум номинациям:</w:t>
      </w:r>
    </w:p>
    <w:p w:rsidR="003D67A3" w:rsidRPr="003C2682" w:rsidRDefault="003D67A3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2682">
        <w:rPr>
          <w:rFonts w:ascii="Times New Roman" w:hAnsi="Times New Roman" w:cs="Times New Roman"/>
          <w:sz w:val="30"/>
          <w:szCs w:val="30"/>
        </w:rPr>
        <w:t>«Управление в области воспитания» (в данной ном</w:t>
      </w:r>
      <w:r w:rsidRPr="003C2682">
        <w:rPr>
          <w:rFonts w:ascii="Times New Roman" w:hAnsi="Times New Roman" w:cs="Times New Roman"/>
          <w:sz w:val="30"/>
          <w:szCs w:val="30"/>
        </w:rPr>
        <w:t>и</w:t>
      </w:r>
      <w:r w:rsidRPr="003C2682">
        <w:rPr>
          <w:rFonts w:ascii="Times New Roman" w:hAnsi="Times New Roman" w:cs="Times New Roman"/>
          <w:sz w:val="30"/>
          <w:szCs w:val="30"/>
        </w:rPr>
        <w:t>нации могут принять участие заместители директора);</w:t>
      </w:r>
    </w:p>
    <w:p w:rsidR="003D67A3" w:rsidRDefault="003D67A3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2682">
        <w:rPr>
          <w:rFonts w:ascii="Times New Roman" w:hAnsi="Times New Roman" w:cs="Times New Roman"/>
          <w:sz w:val="30"/>
          <w:szCs w:val="30"/>
        </w:rPr>
        <w:t>«</w:t>
      </w:r>
      <w:r w:rsidRPr="003C2682">
        <w:rPr>
          <w:rFonts w:ascii="Times New Roman" w:hAnsi="Times New Roman" w:cs="Times New Roman"/>
          <w:bCs/>
          <w:sz w:val="30"/>
          <w:szCs w:val="30"/>
        </w:rPr>
        <w:t xml:space="preserve">Навигаторы </w:t>
      </w:r>
      <w:r w:rsidRPr="003C2682">
        <w:rPr>
          <w:rFonts w:ascii="Times New Roman" w:hAnsi="Times New Roman" w:cs="Times New Roman"/>
          <w:sz w:val="30"/>
          <w:szCs w:val="30"/>
        </w:rPr>
        <w:t>в современном процессе воспитания учащихся и воспитанников» (в данной номинации могут принять уч</w:t>
      </w:r>
      <w:r w:rsidRPr="003C2682">
        <w:rPr>
          <w:rFonts w:ascii="Times New Roman" w:hAnsi="Times New Roman" w:cs="Times New Roman"/>
          <w:sz w:val="30"/>
          <w:szCs w:val="30"/>
        </w:rPr>
        <w:t>а</w:t>
      </w:r>
      <w:r w:rsidRPr="003C2682">
        <w:rPr>
          <w:rFonts w:ascii="Times New Roman" w:hAnsi="Times New Roman" w:cs="Times New Roman"/>
          <w:sz w:val="30"/>
          <w:szCs w:val="30"/>
        </w:rPr>
        <w:t>стие советник директора по воспитанию и взаимодействию с детскими общественными объединениями, педагог-организатор, социальный п</w:t>
      </w:r>
      <w:r w:rsidRPr="003C2682">
        <w:rPr>
          <w:rFonts w:ascii="Times New Roman" w:hAnsi="Times New Roman" w:cs="Times New Roman"/>
          <w:sz w:val="30"/>
          <w:szCs w:val="30"/>
        </w:rPr>
        <w:t>е</w:t>
      </w:r>
      <w:r w:rsidRPr="003C2682">
        <w:rPr>
          <w:rFonts w:ascii="Times New Roman" w:hAnsi="Times New Roman" w:cs="Times New Roman"/>
          <w:sz w:val="30"/>
          <w:szCs w:val="30"/>
        </w:rPr>
        <w:t>дагог).</w:t>
      </w:r>
    </w:p>
    <w:p w:rsidR="003D67A3" w:rsidRPr="00212332" w:rsidRDefault="003D67A3" w:rsidP="003310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sz w:val="28"/>
          <w:szCs w:val="28"/>
        </w:rPr>
        <w:t>Конкурс состоит из двух этапов:</w:t>
      </w:r>
    </w:p>
    <w:p w:rsidR="003D67A3" w:rsidRPr="00212332" w:rsidRDefault="003D67A3" w:rsidP="0033103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332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этап: отборочный этап проводится в заочной форме;</w:t>
      </w:r>
    </w:p>
    <w:p w:rsidR="003D67A3" w:rsidRPr="00212332" w:rsidRDefault="003D67A3" w:rsidP="0033103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этап: основной этап проводится в очной форме или дистанционном формате в </w:t>
      </w:r>
      <w:proofErr w:type="spellStart"/>
      <w:r w:rsidRPr="00212332">
        <w:rPr>
          <w:rFonts w:ascii="Times New Roman" w:hAnsi="Times New Roman" w:cs="Times New Roman"/>
          <w:color w:val="000000" w:themeColor="text1"/>
          <w:sz w:val="28"/>
          <w:szCs w:val="28"/>
        </w:rPr>
        <w:t>онлайн-режиме</w:t>
      </w:r>
      <w:proofErr w:type="spellEnd"/>
      <w:r w:rsidRPr="0021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332">
        <w:rPr>
          <w:rFonts w:ascii="Times New Roman" w:hAnsi="Times New Roman"/>
          <w:color w:val="000000"/>
          <w:sz w:val="28"/>
          <w:szCs w:val="28"/>
        </w:rPr>
        <w:t>(на основании решения оргкомитета)</w:t>
      </w:r>
      <w:r w:rsidRPr="002123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7A3" w:rsidRPr="00C254DE" w:rsidRDefault="003D67A3" w:rsidP="003310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4DE" w:rsidRPr="003D67A3" w:rsidRDefault="00C254DE" w:rsidP="00331032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67A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518B8" w:rsidRPr="003D67A3">
        <w:rPr>
          <w:rFonts w:ascii="Times New Roman" w:hAnsi="Times New Roman" w:cs="Times New Roman"/>
          <w:b/>
          <w:color w:val="000000"/>
          <w:sz w:val="28"/>
          <w:szCs w:val="28"/>
        </w:rPr>
        <w:t>тборочный этап</w:t>
      </w:r>
    </w:p>
    <w:p w:rsidR="00F462EE" w:rsidRDefault="00C254DE" w:rsidP="003310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FE1">
        <w:rPr>
          <w:rFonts w:ascii="Times New Roman" w:hAnsi="Times New Roman" w:cs="Times New Roman"/>
          <w:color w:val="000000"/>
          <w:sz w:val="28"/>
          <w:szCs w:val="28"/>
        </w:rPr>
        <w:t xml:space="preserve">Отборочный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проходит в заочной форме и </w:t>
      </w:r>
      <w:r w:rsidRPr="00AC2FE1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 себя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конкурсное испытание «</w:t>
      </w:r>
      <w:r w:rsidR="00102C70" w:rsidRPr="00C254DE">
        <w:rPr>
          <w:rFonts w:ascii="Times New Roman" w:hAnsi="Times New Roman" w:cs="Times New Roman"/>
          <w:color w:val="000000"/>
          <w:sz w:val="28"/>
          <w:szCs w:val="28"/>
        </w:rPr>
        <w:t>Воспитание – взгляд в будущее».</w:t>
      </w:r>
    </w:p>
    <w:p w:rsidR="003D67A3" w:rsidRPr="00C254DE" w:rsidRDefault="003D67A3" w:rsidP="003310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332">
        <w:rPr>
          <w:rFonts w:ascii="Times New Roman" w:hAnsi="Times New Roman"/>
          <w:sz w:val="28"/>
          <w:szCs w:val="28"/>
          <w:u w:val="single"/>
        </w:rPr>
        <w:t>Формат, требования и критерии оценивания отборочного этапа Конкурса единые для всех номинаций: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2682">
        <w:rPr>
          <w:rFonts w:ascii="Times New Roman" w:hAnsi="Times New Roman" w:cs="Times New Roman"/>
          <w:sz w:val="30"/>
          <w:szCs w:val="30"/>
        </w:rPr>
        <w:t>«Управление в области воспитания»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C2682">
        <w:rPr>
          <w:rFonts w:ascii="Times New Roman" w:hAnsi="Times New Roman" w:cs="Times New Roman"/>
          <w:sz w:val="30"/>
          <w:szCs w:val="30"/>
        </w:rPr>
        <w:t>«</w:t>
      </w:r>
      <w:r w:rsidRPr="003C2682">
        <w:rPr>
          <w:rFonts w:ascii="Times New Roman" w:hAnsi="Times New Roman" w:cs="Times New Roman"/>
          <w:bCs/>
          <w:sz w:val="30"/>
          <w:szCs w:val="30"/>
        </w:rPr>
        <w:t xml:space="preserve">Навигаторы </w:t>
      </w:r>
      <w:r w:rsidRPr="003C2682">
        <w:rPr>
          <w:rFonts w:ascii="Times New Roman" w:hAnsi="Times New Roman" w:cs="Times New Roman"/>
          <w:sz w:val="30"/>
          <w:szCs w:val="30"/>
        </w:rPr>
        <w:t>в современном процессе воспитания учащихся и воспитанников»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D67A3" w:rsidRPr="003D67A3" w:rsidRDefault="00BC48A1" w:rsidP="00331032">
      <w:pPr>
        <w:pStyle w:val="a4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7A3"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</w:t>
      </w:r>
      <w:r w:rsidR="0025767F" w:rsidRPr="003D67A3">
        <w:rPr>
          <w:rFonts w:ascii="Times New Roman" w:hAnsi="Times New Roman" w:cs="Times New Roman"/>
          <w:b/>
          <w:color w:val="000000"/>
          <w:sz w:val="28"/>
          <w:szCs w:val="28"/>
        </w:rPr>
        <w:t>«Воспитание – взгляд в будущее»</w:t>
      </w:r>
      <w:r w:rsidR="00C254DE" w:rsidRPr="003D6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D10" w:rsidRPr="003D67A3" w:rsidRDefault="00F50D10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7A3">
        <w:rPr>
          <w:rFonts w:ascii="Times New Roman" w:hAnsi="Times New Roman" w:cs="Times New Roman"/>
          <w:sz w:val="30"/>
          <w:szCs w:val="30"/>
        </w:rPr>
        <w:t xml:space="preserve">Цель: демонстрация конкурсантом наиболее значимых аспектов своей профессиональной </w:t>
      </w:r>
      <w:r w:rsidR="00811252" w:rsidRPr="003D67A3">
        <w:rPr>
          <w:rFonts w:ascii="Times New Roman" w:hAnsi="Times New Roman" w:cs="Times New Roman"/>
          <w:sz w:val="30"/>
          <w:szCs w:val="30"/>
        </w:rPr>
        <w:t>деятельности и педагогической индивидуальности конкурсанта в контексте особенностей образовательной организации; его учебную, воспитательную и общественную деятельность, а также достижения</w:t>
      </w:r>
      <w:r w:rsidRPr="003D67A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D67A3" w:rsidRPr="00212332" w:rsidRDefault="003D67A3" w:rsidP="00331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7A3">
        <w:rPr>
          <w:rFonts w:ascii="Times New Roman" w:hAnsi="Times New Roman" w:cs="Times New Roman"/>
          <w:sz w:val="30"/>
          <w:szCs w:val="30"/>
        </w:rPr>
        <w:t>Педагогический работник самостоятельно определяют жанр видеоролика</w:t>
      </w:r>
      <w:r w:rsidRPr="00212332">
        <w:rPr>
          <w:rFonts w:ascii="Times New Roman" w:hAnsi="Times New Roman"/>
          <w:sz w:val="28"/>
          <w:szCs w:val="28"/>
        </w:rPr>
        <w:t xml:space="preserve"> (интервью, репортаж, видеоклип, документальное кино, художественная постановка и т.п.).</w:t>
      </w:r>
    </w:p>
    <w:p w:rsidR="003D67A3" w:rsidRPr="00212332" w:rsidRDefault="003D67A3" w:rsidP="00331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7A3">
        <w:rPr>
          <w:rFonts w:ascii="Times New Roman" w:hAnsi="Times New Roman"/>
          <w:sz w:val="28"/>
          <w:szCs w:val="28"/>
        </w:rPr>
        <w:t>Формат:</w:t>
      </w:r>
      <w:r w:rsidRPr="00212332">
        <w:rPr>
          <w:rFonts w:ascii="Times New Roman" w:hAnsi="Times New Roman"/>
          <w:sz w:val="28"/>
          <w:szCs w:val="28"/>
        </w:rPr>
        <w:t xml:space="preserve"> видеоролик.</w:t>
      </w:r>
    </w:p>
    <w:p w:rsidR="00C254DE" w:rsidRPr="00AC2FE1" w:rsidRDefault="00C254DE" w:rsidP="003310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требования: видеоролик должен иметь качественный звук и изображение; разрешение видеоролика – не менее 1920х1080; горизонтальная съемка;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– не более трех минут;</w:t>
      </w: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видеоролика – .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.mp4.</w:t>
      </w:r>
    </w:p>
    <w:p w:rsidR="00C254DE" w:rsidRPr="00AC2FE1" w:rsidRDefault="00C254DE" w:rsidP="003310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Видеоролик должен иметь заставку, содержащую сведения о конкурсанте (ФИО и должность участника, наименование образовательного учреждения в которой работает участник).</w:t>
      </w:r>
    </w:p>
    <w:p w:rsidR="00C254DE" w:rsidRDefault="00C254DE" w:rsidP="003310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необходимо загрузить на облачные сервисы (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облако 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Ссылку на видеоролик необходимо добавить в информационную карту, раздел – ссылка 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воспитывает личность</w:t>
      </w: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Видеоролик должен быть доступен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C254DE" w:rsidRPr="00C21606" w:rsidRDefault="00C254DE" w:rsidP="00331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четырем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балла.</w:t>
      </w:r>
    </w:p>
    <w:p w:rsidR="00C254DE" w:rsidRDefault="00C254DE" w:rsidP="0033103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4DE" w:rsidRPr="00FF4AAD" w:rsidRDefault="00FF4AAD" w:rsidP="00331032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оценивания</w:t>
      </w:r>
      <w:r w:rsidR="00C254DE" w:rsidRPr="00FF4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C254DE" w:rsidRPr="00AB176A" w:rsidRDefault="00C254DE" w:rsidP="00331032">
      <w:pPr>
        <w:pStyle w:val="a4"/>
        <w:spacing w:after="0" w:line="240" w:lineRule="auto"/>
        <w:ind w:left="0"/>
        <w:rPr>
          <w:b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2127"/>
        <w:gridCol w:w="5386"/>
        <w:gridCol w:w="2268"/>
      </w:tblGrid>
      <w:tr w:rsidR="00C254DE" w:rsidRPr="003E0959" w:rsidTr="00C254DE">
        <w:trPr>
          <w:trHeight w:val="308"/>
        </w:trPr>
        <w:tc>
          <w:tcPr>
            <w:tcW w:w="2127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95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386" w:type="dxa"/>
            <w:vAlign w:val="center"/>
          </w:tcPr>
          <w:p w:rsidR="00C254DE" w:rsidRPr="003E0959" w:rsidRDefault="00C254DE" w:rsidP="003310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C254DE" w:rsidRPr="003E0959" w:rsidTr="00C254DE">
        <w:trPr>
          <w:trHeight w:val="308"/>
        </w:trPr>
        <w:tc>
          <w:tcPr>
            <w:tcW w:w="2127" w:type="dxa"/>
            <w:vMerge w:val="restart"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Содержательность представленной информации</w:t>
            </w: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Обращает внимание на наиболее важные аспекты своей педагогической деятельности, корректно аргументируя их значимость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54680F">
        <w:trPr>
          <w:trHeight w:val="131"/>
        </w:trPr>
        <w:tc>
          <w:tcPr>
            <w:tcW w:w="2127" w:type="dxa"/>
            <w:vMerge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 xml:space="preserve">Показывает связь своей педагогической деятельности с </w:t>
            </w:r>
            <w:proofErr w:type="spellStart"/>
            <w:r w:rsidRPr="003E0959">
              <w:rPr>
                <w:rFonts w:ascii="Times New Roman" w:hAnsi="Times New Roman" w:cs="Times New Roman"/>
                <w:color w:val="000000"/>
              </w:rPr>
              <w:t>социокультурными</w:t>
            </w:r>
            <w:proofErr w:type="spellEnd"/>
            <w:r w:rsidRPr="003E0959">
              <w:rPr>
                <w:rFonts w:ascii="Times New Roman" w:hAnsi="Times New Roman" w:cs="Times New Roman"/>
                <w:color w:val="000000"/>
              </w:rPr>
              <w:t xml:space="preserve"> особенностями города Красноярска и образовательной организации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308"/>
        </w:trPr>
        <w:tc>
          <w:tcPr>
            <w:tcW w:w="2127" w:type="dxa"/>
            <w:vMerge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Выражает личностное отношение к роли образования и педагога в современном мире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308"/>
        </w:trPr>
        <w:tc>
          <w:tcPr>
            <w:tcW w:w="2127" w:type="dxa"/>
            <w:vMerge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Демонстрирует открытость педагогической позиции и ориентированность на конструктивное взаимодействие с окружающим социумом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308"/>
        </w:trPr>
        <w:tc>
          <w:tcPr>
            <w:tcW w:w="2127" w:type="dxa"/>
            <w:vMerge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308"/>
        </w:trPr>
        <w:tc>
          <w:tcPr>
            <w:tcW w:w="2127" w:type="dxa"/>
            <w:vMerge w:val="restart"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Творческий подход к демонстрации педагогической индивидуальности</w:t>
            </w: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Демонстрирует свою педагогическую индивидуальность и целесообразно использует авторские оригинальные находки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308"/>
        </w:trPr>
        <w:tc>
          <w:tcPr>
            <w:tcW w:w="2127" w:type="dxa"/>
            <w:vMerge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Привлекает внимание к вопросам образования, вызывает интерес аудитории к своей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308"/>
        </w:trPr>
        <w:tc>
          <w:tcPr>
            <w:tcW w:w="2127" w:type="dxa"/>
            <w:vMerge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 xml:space="preserve">Демонстрирует умение поддерживать познавательную мотивацию у </w:t>
            </w:r>
            <w:r w:rsidR="00C665F2" w:rsidRPr="003E0959">
              <w:rPr>
                <w:rFonts w:ascii="Times New Roman" w:hAnsi="Times New Roman" w:cs="Times New Roman"/>
                <w:color w:val="000000"/>
              </w:rPr>
              <w:t>учащихся и воспитанников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308"/>
        </w:trPr>
        <w:tc>
          <w:tcPr>
            <w:tcW w:w="2127" w:type="dxa"/>
            <w:vMerge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 xml:space="preserve">Логично выстраивает сюжет видеоролика и творчески решает задачу позиционирования собственной педагогической индивидуальности в </w:t>
            </w:r>
            <w:proofErr w:type="spellStart"/>
            <w:r w:rsidRPr="003E0959">
              <w:rPr>
                <w:rFonts w:ascii="Times New Roman" w:hAnsi="Times New Roman" w:cs="Times New Roman"/>
                <w:color w:val="000000"/>
              </w:rPr>
              <w:t>медийном</w:t>
            </w:r>
            <w:proofErr w:type="spellEnd"/>
            <w:r w:rsidRPr="003E0959">
              <w:rPr>
                <w:rFonts w:ascii="Times New Roman" w:hAnsi="Times New Roman" w:cs="Times New Roman"/>
                <w:color w:val="000000"/>
              </w:rPr>
              <w:t xml:space="preserve"> пространстве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308"/>
        </w:trPr>
        <w:tc>
          <w:tcPr>
            <w:tcW w:w="2127" w:type="dxa"/>
            <w:vMerge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Целесообразно использует визуализацию и художественные приемы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1717"/>
        </w:trPr>
        <w:tc>
          <w:tcPr>
            <w:tcW w:w="2127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Уровень владения специальными выразительными средствами</w:t>
            </w: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Видеоролик логично построен, имеет плавные переходы между фрагментами, музыкальное сопровождение соответствует моментам, показанным в видеоролике, высокое качество озвучивания видеоролика, наличие специальных эффектов, художественных выразительных средств, компьютерной графики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518"/>
        </w:trPr>
        <w:tc>
          <w:tcPr>
            <w:tcW w:w="2127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lastRenderedPageBreak/>
              <w:t>Соответствие работы заявленным требованиям</w:t>
            </w:r>
          </w:p>
        </w:tc>
        <w:tc>
          <w:tcPr>
            <w:tcW w:w="5386" w:type="dxa"/>
          </w:tcPr>
          <w:p w:rsidR="00C254DE" w:rsidRPr="003E0959" w:rsidRDefault="00C254DE" w:rsidP="003310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color w:val="000000"/>
              </w:rPr>
              <w:t>Оформлено в соответствии с требованиями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C254DE" w:rsidRPr="003E0959" w:rsidTr="00C254DE">
        <w:trPr>
          <w:trHeight w:val="323"/>
        </w:trPr>
        <w:tc>
          <w:tcPr>
            <w:tcW w:w="7513" w:type="dxa"/>
            <w:gridSpan w:val="2"/>
          </w:tcPr>
          <w:p w:rsidR="00C254DE" w:rsidRPr="003E0959" w:rsidRDefault="00C254DE" w:rsidP="00331032">
            <w:pPr>
              <w:tabs>
                <w:tab w:val="left" w:pos="3663"/>
              </w:tabs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24 балла</w:t>
            </w:r>
          </w:p>
        </w:tc>
      </w:tr>
    </w:tbl>
    <w:p w:rsidR="00C254DE" w:rsidRDefault="00C254DE" w:rsidP="00331032">
      <w:pPr>
        <w:pStyle w:val="a3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4DE" w:rsidRPr="003D67A3" w:rsidRDefault="003D67A3" w:rsidP="00331032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этап</w:t>
      </w:r>
    </w:p>
    <w:p w:rsidR="003D67A3" w:rsidRDefault="003D67A3" w:rsidP="00331032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ECC">
        <w:rPr>
          <w:rFonts w:ascii="Times New Roman" w:hAnsi="Times New Roman"/>
          <w:color w:val="000000"/>
          <w:sz w:val="28"/>
          <w:szCs w:val="28"/>
        </w:rPr>
        <w:t>Конкурсн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3D7ECC">
        <w:rPr>
          <w:rFonts w:ascii="Times New Roman" w:hAnsi="Times New Roman"/>
          <w:color w:val="000000"/>
          <w:sz w:val="28"/>
          <w:szCs w:val="28"/>
        </w:rPr>
        <w:t xml:space="preserve"> испытани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3D7ECC">
        <w:rPr>
          <w:rFonts w:ascii="Times New Roman" w:hAnsi="Times New Roman"/>
          <w:color w:val="000000"/>
          <w:sz w:val="28"/>
          <w:szCs w:val="28"/>
        </w:rPr>
        <w:t>основного этапа провод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D7ECC">
        <w:rPr>
          <w:rFonts w:ascii="Times New Roman" w:hAnsi="Times New Roman"/>
          <w:color w:val="000000"/>
          <w:sz w:val="28"/>
          <w:szCs w:val="28"/>
        </w:rPr>
        <w:t xml:space="preserve">тся в очной форме или дистанционном формате в </w:t>
      </w:r>
      <w:proofErr w:type="spellStart"/>
      <w:r w:rsidRPr="003D7ECC">
        <w:rPr>
          <w:rFonts w:ascii="Times New Roman" w:hAnsi="Times New Roman"/>
          <w:color w:val="000000"/>
          <w:sz w:val="28"/>
          <w:szCs w:val="28"/>
        </w:rPr>
        <w:t>онлайн-режиме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(на основании решения Оргкомитета)</w:t>
      </w:r>
      <w:r w:rsidRPr="003D7ECC">
        <w:rPr>
          <w:rFonts w:ascii="Times New Roman" w:hAnsi="Times New Roman"/>
          <w:color w:val="000000"/>
          <w:sz w:val="28"/>
          <w:szCs w:val="28"/>
        </w:rPr>
        <w:t>.</w:t>
      </w:r>
    </w:p>
    <w:p w:rsidR="000A6D88" w:rsidRDefault="00C254DE" w:rsidP="00331032">
      <w:pPr>
        <w:pStyle w:val="a3"/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6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тур основного этапа Конкурса с конкурсным испытанием</w:t>
      </w:r>
      <w:r w:rsidR="00A518B8" w:rsidRPr="003D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595" w:rsidRPr="003D6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«Профессиональный кейс»</w:t>
      </w:r>
    </w:p>
    <w:p w:rsidR="003D67A3" w:rsidRPr="003D67A3" w:rsidRDefault="003D67A3" w:rsidP="003310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7A3">
        <w:rPr>
          <w:rFonts w:ascii="Times New Roman" w:hAnsi="Times New Roman"/>
          <w:sz w:val="28"/>
          <w:szCs w:val="28"/>
          <w:u w:val="single"/>
        </w:rPr>
        <w:t xml:space="preserve">Формат, требования и критерии оценивания </w:t>
      </w:r>
      <w:r>
        <w:rPr>
          <w:rFonts w:ascii="Times New Roman" w:hAnsi="Times New Roman"/>
          <w:sz w:val="28"/>
          <w:szCs w:val="28"/>
          <w:u w:val="single"/>
        </w:rPr>
        <w:t>первого тура основного</w:t>
      </w:r>
      <w:r w:rsidRPr="003D67A3">
        <w:rPr>
          <w:rFonts w:ascii="Times New Roman" w:hAnsi="Times New Roman"/>
          <w:sz w:val="28"/>
          <w:szCs w:val="28"/>
          <w:u w:val="single"/>
        </w:rPr>
        <w:t xml:space="preserve"> этапа Конкурса единые для всех номинаций: </w:t>
      </w:r>
      <w:r w:rsidRPr="003D67A3">
        <w:rPr>
          <w:rFonts w:ascii="Times New Roman" w:hAnsi="Times New Roman" w:cs="Times New Roman"/>
          <w:sz w:val="30"/>
          <w:szCs w:val="30"/>
        </w:rPr>
        <w:t>«Управление в области воспитания» и «</w:t>
      </w:r>
      <w:r w:rsidRPr="003D67A3">
        <w:rPr>
          <w:rFonts w:ascii="Times New Roman" w:hAnsi="Times New Roman" w:cs="Times New Roman"/>
          <w:bCs/>
          <w:sz w:val="30"/>
          <w:szCs w:val="30"/>
        </w:rPr>
        <w:t xml:space="preserve">Навигаторы </w:t>
      </w:r>
      <w:r w:rsidRPr="003D67A3">
        <w:rPr>
          <w:rFonts w:ascii="Times New Roman" w:hAnsi="Times New Roman" w:cs="Times New Roman"/>
          <w:sz w:val="30"/>
          <w:szCs w:val="30"/>
        </w:rPr>
        <w:t>в современном процессе воспитания учащихся и воспитанников».</w:t>
      </w:r>
      <w:r w:rsidRPr="003D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0900" w:rsidRPr="00C254DE" w:rsidRDefault="00A518B8" w:rsidP="0033103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4DE">
        <w:rPr>
          <w:rFonts w:ascii="Times New Roman" w:hAnsi="Times New Roman" w:cs="Times New Roman"/>
          <w:bCs/>
          <w:sz w:val="28"/>
          <w:szCs w:val="28"/>
        </w:rPr>
        <w:t>Цель</w:t>
      </w:r>
      <w:r w:rsidRPr="00C254D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="00357F1A" w:rsidRPr="00C254DE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766A28" w:rsidRPr="00C254DE">
        <w:rPr>
          <w:rFonts w:ascii="Times New Roman" w:hAnsi="Times New Roman" w:cs="Times New Roman"/>
          <w:sz w:val="28"/>
          <w:szCs w:val="28"/>
        </w:rPr>
        <w:t>конкурсантом</w:t>
      </w:r>
      <w:r w:rsidR="00357F1A" w:rsidRPr="00C254DE">
        <w:rPr>
          <w:rFonts w:ascii="Times New Roman" w:hAnsi="Times New Roman" w:cs="Times New Roman"/>
          <w:sz w:val="28"/>
          <w:szCs w:val="28"/>
        </w:rPr>
        <w:t xml:space="preserve"> </w:t>
      </w:r>
      <w:r w:rsidR="00920900" w:rsidRPr="00C254DE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в </w:t>
      </w:r>
      <w:proofErr w:type="spellStart"/>
      <w:r w:rsidR="00920900" w:rsidRPr="00C254DE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920900" w:rsidRPr="00C254DE">
        <w:rPr>
          <w:rFonts w:ascii="Times New Roman" w:hAnsi="Times New Roman" w:cs="Times New Roman"/>
          <w:sz w:val="28"/>
          <w:szCs w:val="28"/>
        </w:rPr>
        <w:t xml:space="preserve"> подходе, оптимальность отобранных средств (форм, методов, приемов) для решения проблемной </w:t>
      </w:r>
      <w:proofErr w:type="spellStart"/>
      <w:r w:rsidR="00920900" w:rsidRPr="00C254DE">
        <w:rPr>
          <w:rFonts w:ascii="Times New Roman" w:hAnsi="Times New Roman" w:cs="Times New Roman"/>
          <w:sz w:val="28"/>
          <w:szCs w:val="28"/>
        </w:rPr>
        <w:t>кейсовой</w:t>
      </w:r>
      <w:proofErr w:type="spellEnd"/>
      <w:r w:rsidR="00920900" w:rsidRPr="00C254DE">
        <w:rPr>
          <w:rFonts w:ascii="Times New Roman" w:hAnsi="Times New Roman" w:cs="Times New Roman"/>
          <w:sz w:val="28"/>
          <w:szCs w:val="28"/>
        </w:rPr>
        <w:t xml:space="preserve"> ситуации; ясность и доказательность приводимых аргументов.</w:t>
      </w:r>
    </w:p>
    <w:p w:rsidR="008344AD" w:rsidRPr="00C254DE" w:rsidRDefault="00A518B8" w:rsidP="0033103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4DE"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C254DE" w:rsidRPr="00C25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 решает профессиональный кейс и презентует его. </w:t>
      </w:r>
      <w:r w:rsidR="008344AD" w:rsidRPr="00C254DE">
        <w:rPr>
          <w:rFonts w:ascii="Times New Roman" w:hAnsi="Times New Roman" w:cs="Times New Roman"/>
          <w:bCs/>
          <w:color w:val="000000"/>
          <w:sz w:val="28"/>
          <w:szCs w:val="28"/>
        </w:rPr>
        <w:t>Решение профессионального кейса предполагается в форме ответа, демонстрирующего анализ и оценку проблемной воспитательной ситуации</w:t>
      </w:r>
      <w:r w:rsidR="00C254DE" w:rsidRPr="00C254D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344AD" w:rsidRPr="00C25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её решение.</w:t>
      </w:r>
    </w:p>
    <w:p w:rsidR="003D67A3" w:rsidRPr="00940668" w:rsidRDefault="00C254DE" w:rsidP="003310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254DE">
        <w:rPr>
          <w:rFonts w:ascii="Times New Roman" w:hAnsi="Times New Roman" w:cs="Times New Roman"/>
          <w:sz w:val="28"/>
          <w:szCs w:val="28"/>
        </w:rPr>
        <w:t xml:space="preserve">Регламент: </w:t>
      </w:r>
      <w:r w:rsidR="003D67A3">
        <w:rPr>
          <w:rFonts w:ascii="Times New Roman" w:hAnsi="Times New Roman" w:cs="Times New Roman"/>
          <w:sz w:val="28"/>
          <w:szCs w:val="28"/>
        </w:rPr>
        <w:t xml:space="preserve">выступление – до </w:t>
      </w:r>
      <w:r w:rsidRPr="00C254DE">
        <w:rPr>
          <w:rFonts w:ascii="Times New Roman" w:hAnsi="Times New Roman" w:cs="Times New Roman"/>
          <w:bCs/>
          <w:color w:val="000000"/>
          <w:sz w:val="28"/>
          <w:szCs w:val="28"/>
        </w:rPr>
        <w:t>10 минут</w:t>
      </w:r>
      <w:r w:rsidR="003D6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D67A3" w:rsidRPr="00940668">
        <w:rPr>
          <w:rFonts w:ascii="Times New Roman" w:hAnsi="Times New Roman"/>
          <w:sz w:val="28"/>
          <w:szCs w:val="28"/>
        </w:rPr>
        <w:t xml:space="preserve">вопросы от экспертной комиссии – до </w:t>
      </w:r>
      <w:r w:rsidR="003D67A3">
        <w:rPr>
          <w:rFonts w:ascii="Times New Roman" w:hAnsi="Times New Roman"/>
          <w:sz w:val="28"/>
          <w:szCs w:val="28"/>
        </w:rPr>
        <w:t>5</w:t>
      </w:r>
      <w:r w:rsidR="003D67A3" w:rsidRPr="00940668">
        <w:rPr>
          <w:rFonts w:ascii="Times New Roman" w:hAnsi="Times New Roman"/>
          <w:sz w:val="28"/>
          <w:szCs w:val="28"/>
        </w:rPr>
        <w:t xml:space="preserve"> минут.</w:t>
      </w:r>
    </w:p>
    <w:p w:rsidR="003D3773" w:rsidRPr="002954A7" w:rsidRDefault="003D3773" w:rsidP="0033103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Очередность выступления конкурсантов</w:t>
      </w:r>
      <w:r>
        <w:rPr>
          <w:rFonts w:ascii="Times New Roman" w:hAnsi="Times New Roman"/>
          <w:sz w:val="28"/>
          <w:szCs w:val="28"/>
        </w:rPr>
        <w:t xml:space="preserve"> в каждой номинации </w:t>
      </w:r>
      <w:r w:rsidRPr="002954A7">
        <w:rPr>
          <w:rFonts w:ascii="Times New Roman" w:hAnsi="Times New Roman"/>
          <w:sz w:val="28"/>
          <w:szCs w:val="28"/>
        </w:rPr>
        <w:t xml:space="preserve">определяется жеребьевкой, проводимой на </w:t>
      </w:r>
      <w:proofErr w:type="gramStart"/>
      <w:r w:rsidRPr="002954A7">
        <w:rPr>
          <w:rFonts w:ascii="Times New Roman" w:hAnsi="Times New Roman"/>
          <w:sz w:val="28"/>
          <w:szCs w:val="28"/>
        </w:rPr>
        <w:t>установочном</w:t>
      </w:r>
      <w:proofErr w:type="gramEnd"/>
      <w:r w:rsidRPr="002954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4A7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2954A7">
        <w:rPr>
          <w:rFonts w:ascii="Times New Roman" w:hAnsi="Times New Roman"/>
          <w:sz w:val="28"/>
          <w:szCs w:val="28"/>
        </w:rPr>
        <w:t>.</w:t>
      </w:r>
    </w:p>
    <w:p w:rsidR="00E5734E" w:rsidRPr="00C21606" w:rsidRDefault="00E5734E" w:rsidP="0033103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четырем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54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54DE" w:rsidRDefault="00C254DE" w:rsidP="003310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4DE" w:rsidRPr="00FF4AAD" w:rsidRDefault="00C254DE" w:rsidP="00331032">
      <w:pPr>
        <w:pStyle w:val="a3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оценивания:</w:t>
      </w:r>
    </w:p>
    <w:p w:rsidR="00C254DE" w:rsidRDefault="00C254DE" w:rsidP="00331032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2268"/>
        <w:gridCol w:w="5245"/>
        <w:gridCol w:w="2268"/>
      </w:tblGrid>
      <w:tr w:rsidR="00C254DE" w:rsidRPr="003E0959" w:rsidTr="00E5734E">
        <w:trPr>
          <w:trHeight w:val="406"/>
        </w:trPr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95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245" w:type="dxa"/>
            <w:vAlign w:val="center"/>
          </w:tcPr>
          <w:p w:rsidR="00C254DE" w:rsidRPr="003E0959" w:rsidRDefault="00C254DE" w:rsidP="003310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C254DE" w:rsidRPr="003E0959" w:rsidTr="0082744A">
        <w:trPr>
          <w:trHeight w:val="406"/>
        </w:trPr>
        <w:tc>
          <w:tcPr>
            <w:tcW w:w="2268" w:type="dxa"/>
          </w:tcPr>
          <w:p w:rsidR="00C254DE" w:rsidRPr="003E0959" w:rsidRDefault="00C254DE" w:rsidP="00331032">
            <w:pPr>
              <w:ind w:firstLine="34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Соответствие теме</w:t>
            </w:r>
          </w:p>
          <w:p w:rsidR="00C254DE" w:rsidRPr="003E0959" w:rsidRDefault="00C254DE" w:rsidP="00331032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C254DE" w:rsidRPr="003E0959" w:rsidRDefault="00C254D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Полнота раскрытия темы (анализ ситуации, выявлена проблема, выделены пути решения, обозначен результат)</w:t>
            </w:r>
          </w:p>
        </w:tc>
        <w:tc>
          <w:tcPr>
            <w:tcW w:w="2268" w:type="dxa"/>
            <w:vAlign w:val="center"/>
          </w:tcPr>
          <w:p w:rsidR="00C254DE" w:rsidRPr="003E0959" w:rsidRDefault="00C254D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</w:t>
            </w:r>
            <w:r w:rsidR="00E5734E" w:rsidRPr="003E095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5734E" w:rsidRPr="003E0959" w:rsidTr="0082744A">
        <w:trPr>
          <w:trHeight w:val="198"/>
        </w:trPr>
        <w:tc>
          <w:tcPr>
            <w:tcW w:w="2268" w:type="dxa"/>
            <w:vMerge w:val="restart"/>
          </w:tcPr>
          <w:p w:rsidR="00E5734E" w:rsidRPr="003E0959" w:rsidRDefault="00E5734E" w:rsidP="00331032">
            <w:pPr>
              <w:rPr>
                <w:rFonts w:ascii="Times New Roman" w:eastAsia="Calibri" w:hAnsi="Times New Roman" w:cs="Times New Roman"/>
                <w:bCs/>
              </w:rPr>
            </w:pPr>
            <w:r w:rsidRPr="003E0959">
              <w:rPr>
                <w:rFonts w:ascii="Times New Roman" w:eastAsia="Calibri" w:hAnsi="Times New Roman" w:cs="Times New Roman"/>
                <w:bCs/>
              </w:rPr>
              <w:t>Результативность</w:t>
            </w:r>
          </w:p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Достижимость предложенного решения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201"/>
        </w:trPr>
        <w:tc>
          <w:tcPr>
            <w:tcW w:w="2268" w:type="dxa"/>
            <w:vMerge/>
          </w:tcPr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proofErr w:type="spellStart"/>
            <w:r w:rsidRPr="003E0959">
              <w:rPr>
                <w:rFonts w:ascii="Times New Roman" w:hAnsi="Times New Roman" w:cs="Times New Roman"/>
              </w:rPr>
              <w:t>Представленность</w:t>
            </w:r>
            <w:proofErr w:type="spellEnd"/>
            <w:r w:rsidRPr="003E0959">
              <w:rPr>
                <w:rFonts w:ascii="Times New Roman" w:hAnsi="Times New Roman" w:cs="Times New Roman"/>
              </w:rPr>
              <w:t xml:space="preserve"> измеримости результатов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406"/>
        </w:trPr>
        <w:tc>
          <w:tcPr>
            <w:tcW w:w="2268" w:type="dxa"/>
            <w:vMerge/>
          </w:tcPr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Оптимальность отобранных средств (форм, методов, приемов) для </w:t>
            </w:r>
            <w:proofErr w:type="gramStart"/>
            <w:r w:rsidRPr="003E0959">
              <w:rPr>
                <w:rFonts w:ascii="Times New Roman" w:hAnsi="Times New Roman" w:cs="Times New Roman"/>
              </w:rPr>
              <w:t>решения проблемной ситуации</w:t>
            </w:r>
            <w:proofErr w:type="gramEnd"/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131"/>
        </w:trPr>
        <w:tc>
          <w:tcPr>
            <w:tcW w:w="2268" w:type="dxa"/>
            <w:vMerge w:val="restart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Содержательность и аргументированность</w:t>
            </w:r>
          </w:p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  <w:bCs/>
                <w:iCs/>
              </w:rPr>
              <w:t xml:space="preserve">Ясность и доказательность аргументов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25745D">
        <w:trPr>
          <w:trHeight w:val="160"/>
        </w:trPr>
        <w:tc>
          <w:tcPr>
            <w:tcW w:w="2268" w:type="dxa"/>
            <w:vMerge/>
          </w:tcPr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  <w:bCs/>
                <w:iCs/>
              </w:rPr>
            </w:pPr>
            <w:r w:rsidRPr="003E09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Доступность </w:t>
            </w:r>
            <w:r w:rsidR="00C665F2" w:rsidRPr="003E09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воспитательных</w:t>
            </w:r>
            <w:r w:rsidRPr="003E09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рекомендаций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25745D">
        <w:trPr>
          <w:trHeight w:val="83"/>
        </w:trPr>
        <w:tc>
          <w:tcPr>
            <w:tcW w:w="2268" w:type="dxa"/>
            <w:vMerge/>
          </w:tcPr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  <w:iCs/>
              </w:rPr>
            </w:pPr>
            <w:r w:rsidRPr="003E0959">
              <w:rPr>
                <w:rFonts w:ascii="Times New Roman" w:hAnsi="Times New Roman" w:cs="Times New Roman"/>
                <w:bCs/>
                <w:iCs/>
              </w:rPr>
              <w:t xml:space="preserve">Конкретность </w:t>
            </w:r>
            <w:r w:rsidR="00C665F2" w:rsidRPr="003E0959">
              <w:rPr>
                <w:rFonts w:ascii="Times New Roman" w:hAnsi="Times New Roman" w:cs="Times New Roman"/>
                <w:bCs/>
                <w:iCs/>
              </w:rPr>
              <w:t>воспитательных</w:t>
            </w:r>
            <w:r w:rsidRPr="003E0959">
              <w:rPr>
                <w:rFonts w:ascii="Times New Roman" w:hAnsi="Times New Roman" w:cs="Times New Roman"/>
                <w:bCs/>
                <w:iCs/>
              </w:rPr>
              <w:t xml:space="preserve"> рекомендаций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77"/>
        </w:trPr>
        <w:tc>
          <w:tcPr>
            <w:tcW w:w="2268" w:type="dxa"/>
            <w:vMerge w:val="restart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3E0959">
              <w:rPr>
                <w:rFonts w:ascii="Times New Roman" w:hAnsi="Times New Roman" w:cs="Times New Roman"/>
              </w:rPr>
              <w:lastRenderedPageBreak/>
              <w:t>компетентность</w:t>
            </w:r>
          </w:p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lastRenderedPageBreak/>
              <w:t>Умение анализировать проблемную ситуацию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406"/>
        </w:trPr>
        <w:tc>
          <w:tcPr>
            <w:tcW w:w="2268" w:type="dxa"/>
            <w:vMerge/>
          </w:tcPr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Профессиональная эрудиция и осведомленность (ориентация в современных концепциях воспитания, теориях, подходах, ссылаясь на авторов и конкретные источники; оптимальность отобранных средств (форм, методов, приемов) для решения проблемной </w:t>
            </w:r>
            <w:proofErr w:type="spellStart"/>
            <w:r w:rsidRPr="003E0959">
              <w:rPr>
                <w:rFonts w:ascii="Times New Roman" w:hAnsi="Times New Roman" w:cs="Times New Roman"/>
              </w:rPr>
              <w:t>кейсовой</w:t>
            </w:r>
            <w:proofErr w:type="spellEnd"/>
            <w:r w:rsidRPr="003E0959">
              <w:rPr>
                <w:rFonts w:ascii="Times New Roman" w:hAnsi="Times New Roman" w:cs="Times New Roman"/>
              </w:rPr>
              <w:t xml:space="preserve"> ситуации; ясность и доказательность приводимых аргументов)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77"/>
        </w:trPr>
        <w:tc>
          <w:tcPr>
            <w:tcW w:w="2268" w:type="dxa"/>
            <w:vMerge/>
          </w:tcPr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Наличие собственных взглядов на проблему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406"/>
        </w:trPr>
        <w:tc>
          <w:tcPr>
            <w:tcW w:w="2268" w:type="dxa"/>
            <w:vMerge/>
          </w:tcPr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Оригинальность в подходе к анализу кейса и его решению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406"/>
        </w:trPr>
        <w:tc>
          <w:tcPr>
            <w:tcW w:w="2268" w:type="dxa"/>
            <w:vMerge w:val="restart"/>
          </w:tcPr>
          <w:p w:rsidR="00E5734E" w:rsidRPr="003E0959" w:rsidRDefault="00E5734E" w:rsidP="00331032">
            <w:pPr>
              <w:rPr>
                <w:rFonts w:ascii="Times New Roman" w:eastAsia="Calibri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spacing w:val="-8"/>
              </w:rPr>
              <w:t>Культура речи</w:t>
            </w:r>
          </w:p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Языковая культура (грамотность, отсутствие речевых ошибок, слов-паразитов, сленга)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406"/>
        </w:trPr>
        <w:tc>
          <w:tcPr>
            <w:tcW w:w="2268" w:type="dxa"/>
            <w:vMerge/>
          </w:tcPr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Корректное употребление профессиональных терминов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82744A">
        <w:trPr>
          <w:trHeight w:val="406"/>
        </w:trPr>
        <w:tc>
          <w:tcPr>
            <w:tcW w:w="2268" w:type="dxa"/>
            <w:vMerge/>
          </w:tcPr>
          <w:p w:rsidR="00E5734E" w:rsidRPr="003E0959" w:rsidRDefault="00E5734E" w:rsidP="003310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proofErr w:type="gramStart"/>
            <w:r w:rsidRPr="003E0959">
              <w:rPr>
                <w:rFonts w:ascii="Times New Roman" w:hAnsi="Times New Roman" w:cs="Times New Roman"/>
              </w:rPr>
              <w:t>Публицистичность (убедительность, понятность, логичность, лаконичность, красочность речи, отсутствие монотонности и т.п.)</w:t>
            </w:r>
            <w:proofErr w:type="gramEnd"/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54680F" w:rsidRPr="003E0959" w:rsidTr="007F4903">
        <w:trPr>
          <w:trHeight w:val="406"/>
        </w:trPr>
        <w:tc>
          <w:tcPr>
            <w:tcW w:w="7513" w:type="dxa"/>
            <w:gridSpan w:val="2"/>
            <w:vAlign w:val="center"/>
          </w:tcPr>
          <w:p w:rsidR="0054680F" w:rsidRPr="003E0959" w:rsidRDefault="0054680F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4680F" w:rsidRPr="003E0959" w:rsidRDefault="0054680F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28 баллов</w:t>
            </w:r>
          </w:p>
        </w:tc>
      </w:tr>
    </w:tbl>
    <w:p w:rsidR="00C254DE" w:rsidRDefault="00C254DE" w:rsidP="00331032">
      <w:pPr>
        <w:pStyle w:val="a3"/>
        <w:tabs>
          <w:tab w:val="left" w:pos="3851"/>
          <w:tab w:val="center" w:pos="5430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D3773" w:rsidRPr="00FF4AAD" w:rsidRDefault="00C254DE" w:rsidP="00331032">
      <w:pPr>
        <w:pStyle w:val="a3"/>
        <w:tabs>
          <w:tab w:val="left" w:pos="3851"/>
          <w:tab w:val="center" w:pos="543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 </w:t>
      </w:r>
      <w:r w:rsidRPr="00FF4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тур основного этапа Конкурса</w:t>
      </w:r>
      <w:r w:rsidR="003D3773" w:rsidRPr="00FF4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включает в себя два конкурсных испытания.</w:t>
      </w:r>
    </w:p>
    <w:p w:rsidR="003D3773" w:rsidRPr="00FF4AAD" w:rsidRDefault="0082744A" w:rsidP="003310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4AAD">
        <w:rPr>
          <w:rFonts w:ascii="Times New Roman" w:hAnsi="Times New Roman"/>
          <w:b/>
          <w:sz w:val="28"/>
          <w:szCs w:val="28"/>
        </w:rPr>
        <w:t xml:space="preserve">2.2.1. </w:t>
      </w:r>
      <w:r w:rsidR="003D3773" w:rsidRPr="00FF4AAD">
        <w:rPr>
          <w:rFonts w:ascii="Times New Roman" w:hAnsi="Times New Roman"/>
          <w:b/>
          <w:sz w:val="28"/>
          <w:szCs w:val="28"/>
        </w:rPr>
        <w:t>П</w:t>
      </w:r>
      <w:r w:rsidR="003D3773" w:rsidRPr="00FF4AAD">
        <w:rPr>
          <w:rFonts w:ascii="Times New Roman" w:hAnsi="Times New Roman"/>
          <w:b/>
          <w:bCs/>
          <w:sz w:val="28"/>
          <w:szCs w:val="28"/>
        </w:rPr>
        <w:t>ервое конкурсное испытание второго тура основного этапа Конкурса разделено по номинациям</w:t>
      </w:r>
      <w:r w:rsidR="00FF4AAD" w:rsidRPr="00FF4AAD">
        <w:rPr>
          <w:rFonts w:ascii="Times New Roman" w:hAnsi="Times New Roman"/>
          <w:b/>
          <w:bCs/>
          <w:sz w:val="28"/>
          <w:szCs w:val="28"/>
        </w:rPr>
        <w:t>:</w:t>
      </w:r>
    </w:p>
    <w:p w:rsidR="003D3773" w:rsidRPr="002A7663" w:rsidRDefault="00C33EF0" w:rsidP="00331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663">
        <w:rPr>
          <w:rFonts w:ascii="Times New Roman" w:hAnsi="Times New Roman"/>
          <w:bCs/>
          <w:sz w:val="28"/>
          <w:szCs w:val="28"/>
        </w:rPr>
        <w:t>Д</w:t>
      </w:r>
      <w:r w:rsidR="003D3773" w:rsidRPr="002A7663">
        <w:rPr>
          <w:rFonts w:ascii="Times New Roman" w:hAnsi="Times New Roman"/>
          <w:bCs/>
          <w:sz w:val="28"/>
          <w:szCs w:val="28"/>
        </w:rPr>
        <w:t xml:space="preserve">ля </w:t>
      </w:r>
      <w:r w:rsidR="003D3773" w:rsidRPr="002A7663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номинации </w:t>
      </w:r>
      <w:r w:rsidR="002A7663" w:rsidRPr="002A7663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в области воспитания» </w:t>
      </w:r>
      <w:r w:rsidR="003D3773" w:rsidRPr="00FF4AAD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конкурсное испытание «Педагогический совет»</w:t>
      </w:r>
      <w:r w:rsidRPr="002A76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3773" w:rsidRPr="00C33EF0" w:rsidRDefault="003D3773" w:rsidP="00331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F0">
        <w:rPr>
          <w:rFonts w:ascii="Times New Roman" w:hAnsi="Times New Roman" w:cs="Times New Roman"/>
          <w:bCs/>
          <w:sz w:val="28"/>
          <w:szCs w:val="28"/>
        </w:rPr>
        <w:t>Цель</w:t>
      </w:r>
      <w:r w:rsidRPr="00C33EF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C33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способности видеть существующие проблемы, находить пути их решения, анализировать ситуацию и использовать имеющийся опыт в образовании.</w:t>
      </w:r>
    </w:p>
    <w:p w:rsidR="003D3773" w:rsidRDefault="003D3773" w:rsidP="0033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</w:t>
      </w:r>
      <w:r w:rsidRPr="00C33EF0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публичное выступление, в ходе которого конкурсант представляет </w:t>
      </w:r>
      <w:r w:rsidRPr="00C33EF0">
        <w:rPr>
          <w:rFonts w:ascii="Times New Roman" w:hAnsi="Times New Roman" w:cs="Times New Roman"/>
          <w:sz w:val="28"/>
          <w:szCs w:val="28"/>
        </w:rPr>
        <w:t>конструктивное решение существующих проблем на основе практических результатов</w:t>
      </w:r>
      <w:r w:rsidR="00C33EF0">
        <w:rPr>
          <w:rFonts w:ascii="Times New Roman" w:hAnsi="Times New Roman" w:cs="Times New Roman"/>
          <w:sz w:val="28"/>
          <w:szCs w:val="28"/>
        </w:rPr>
        <w:t>.</w:t>
      </w:r>
    </w:p>
    <w:p w:rsidR="00C33EF0" w:rsidRDefault="00C33EF0" w:rsidP="0033103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EF0">
        <w:rPr>
          <w:sz w:val="28"/>
          <w:szCs w:val="28"/>
        </w:rPr>
        <w:t>Тема педагогического совета утверждается</w:t>
      </w:r>
      <w:r>
        <w:rPr>
          <w:sz w:val="28"/>
          <w:szCs w:val="28"/>
        </w:rPr>
        <w:t xml:space="preserve"> Оргкомитетом.</w:t>
      </w:r>
    </w:p>
    <w:p w:rsidR="003D3773" w:rsidRPr="00C33EF0" w:rsidRDefault="003D3773" w:rsidP="0033103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F0">
        <w:rPr>
          <w:rFonts w:ascii="Times New Roman" w:hAnsi="Times New Roman" w:cs="Times New Roman"/>
          <w:sz w:val="28"/>
          <w:szCs w:val="28"/>
        </w:rPr>
        <w:t xml:space="preserve">Очередность выступления конкурсантов определяется жеребьевкой, проводимой на </w:t>
      </w:r>
      <w:proofErr w:type="gramStart"/>
      <w:r w:rsidRPr="00C33EF0">
        <w:rPr>
          <w:rFonts w:ascii="Times New Roman" w:hAnsi="Times New Roman" w:cs="Times New Roman"/>
          <w:sz w:val="28"/>
          <w:szCs w:val="28"/>
        </w:rPr>
        <w:t>установочном</w:t>
      </w:r>
      <w:proofErr w:type="gramEnd"/>
      <w:r w:rsidRPr="00C33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F0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33EF0">
        <w:rPr>
          <w:rFonts w:ascii="Times New Roman" w:hAnsi="Times New Roman" w:cs="Times New Roman"/>
          <w:sz w:val="28"/>
          <w:szCs w:val="28"/>
        </w:rPr>
        <w:t>.</w:t>
      </w:r>
    </w:p>
    <w:p w:rsidR="00C33EF0" w:rsidRPr="00C33EF0" w:rsidRDefault="00C33EF0" w:rsidP="0033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33EF0">
        <w:rPr>
          <w:rFonts w:ascii="Times New Roman" w:hAnsi="Times New Roman"/>
          <w:bCs/>
          <w:sz w:val="28"/>
          <w:szCs w:val="28"/>
        </w:rPr>
        <w:t xml:space="preserve">Регламент: </w:t>
      </w:r>
      <w:r w:rsidRPr="00C33EF0">
        <w:rPr>
          <w:rFonts w:ascii="Times New Roman" w:eastAsia="TimesNewRomanPSMT" w:hAnsi="Times New Roman"/>
          <w:sz w:val="28"/>
          <w:szCs w:val="28"/>
        </w:rPr>
        <w:t xml:space="preserve">общая продолжительность – не более </w:t>
      </w:r>
      <w:r w:rsidR="00A55696">
        <w:rPr>
          <w:rFonts w:ascii="Times New Roman" w:eastAsia="TimesNewRomanPSMT" w:hAnsi="Times New Roman"/>
          <w:sz w:val="28"/>
          <w:szCs w:val="28"/>
        </w:rPr>
        <w:t>12</w:t>
      </w:r>
      <w:r w:rsidRPr="00C33EF0">
        <w:rPr>
          <w:rFonts w:ascii="Times New Roman" w:eastAsia="TimesNewRomanPSMT" w:hAnsi="Times New Roman"/>
          <w:sz w:val="28"/>
          <w:szCs w:val="28"/>
        </w:rPr>
        <w:t>0 минут.</w:t>
      </w:r>
    </w:p>
    <w:p w:rsidR="003D3773" w:rsidRDefault="0082744A" w:rsidP="0033103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  <w:r w:rsidR="003D3773"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3D3773"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3D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3D3773"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3773" w:rsidRPr="00C21606" w:rsidRDefault="003D3773" w:rsidP="0033103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773" w:rsidRPr="00FF4AAD" w:rsidRDefault="003D3773" w:rsidP="00331032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оценивания:</w:t>
      </w:r>
    </w:p>
    <w:p w:rsidR="003D3773" w:rsidRDefault="003D3773" w:rsidP="00331032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2268"/>
        <w:gridCol w:w="5245"/>
        <w:gridCol w:w="2268"/>
      </w:tblGrid>
      <w:tr w:rsidR="003D3773" w:rsidRPr="003E0959" w:rsidTr="003E0959">
        <w:trPr>
          <w:trHeight w:val="406"/>
        </w:trPr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95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245" w:type="dxa"/>
            <w:vAlign w:val="center"/>
          </w:tcPr>
          <w:p w:rsidR="003D3773" w:rsidRPr="003E0959" w:rsidRDefault="003D3773" w:rsidP="003310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3D3773" w:rsidRPr="003E0959" w:rsidTr="0082744A">
        <w:trPr>
          <w:trHeight w:val="467"/>
        </w:trPr>
        <w:tc>
          <w:tcPr>
            <w:tcW w:w="2268" w:type="dxa"/>
            <w:vMerge w:val="restart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Ценностные основания и аргументированность профессионально-</w:t>
            </w:r>
            <w:r w:rsidRPr="003E0959">
              <w:rPr>
                <w:rFonts w:ascii="Times New Roman" w:hAnsi="Times New Roman" w:cs="Times New Roman"/>
              </w:rPr>
              <w:lastRenderedPageBreak/>
              <w:t>личностной позиции</w:t>
            </w:r>
          </w:p>
        </w:tc>
        <w:tc>
          <w:tcPr>
            <w:tcW w:w="5245" w:type="dxa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lastRenderedPageBreak/>
              <w:t>Показывает связь своей профессиональной деятельности с запросами общества в целом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D3773" w:rsidRPr="003E0959" w:rsidTr="0082744A">
        <w:trPr>
          <w:trHeight w:val="555"/>
        </w:trPr>
        <w:tc>
          <w:tcPr>
            <w:tcW w:w="2268" w:type="dxa"/>
            <w:vMerge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В ответах на вопросы опирается на собственный профессиональный опыт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D3773" w:rsidRPr="003E0959" w:rsidTr="0082744A">
        <w:trPr>
          <w:trHeight w:val="559"/>
        </w:trPr>
        <w:tc>
          <w:tcPr>
            <w:tcW w:w="2268" w:type="dxa"/>
            <w:vMerge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Убедительно аргументирует свою позицию по обсуждаемым вопросам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D3773" w:rsidRPr="003E0959" w:rsidTr="0082744A">
        <w:trPr>
          <w:trHeight w:val="84"/>
        </w:trPr>
        <w:tc>
          <w:tcPr>
            <w:tcW w:w="2268" w:type="dxa"/>
            <w:vMerge w:val="restart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lastRenderedPageBreak/>
              <w:t>Масштабность видения проблем и нестандартность предлагаемых решений</w:t>
            </w:r>
          </w:p>
        </w:tc>
        <w:tc>
          <w:tcPr>
            <w:tcW w:w="5245" w:type="dxa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Демонстрирует пони</w:t>
            </w:r>
            <w:r w:rsidR="003E0959" w:rsidRPr="003E0959">
              <w:rPr>
                <w:rFonts w:ascii="Times New Roman" w:hAnsi="Times New Roman" w:cs="Times New Roman"/>
              </w:rPr>
              <w:t xml:space="preserve">мание роли и значения педагога </w:t>
            </w:r>
            <w:r w:rsidRPr="003E0959">
              <w:rPr>
                <w:rFonts w:ascii="Times New Roman" w:hAnsi="Times New Roman" w:cs="Times New Roman"/>
              </w:rPr>
              <w:t>в трансформации современного образования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D3773" w:rsidRPr="003E0959" w:rsidTr="0082744A">
        <w:trPr>
          <w:trHeight w:val="536"/>
        </w:trPr>
        <w:tc>
          <w:tcPr>
            <w:tcW w:w="2268" w:type="dxa"/>
            <w:vMerge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3E0959">
              <w:rPr>
                <w:rFonts w:ascii="Times New Roman" w:hAnsi="Times New Roman" w:cs="Times New Roman"/>
              </w:rPr>
              <w:t>креативный</w:t>
            </w:r>
            <w:proofErr w:type="spellEnd"/>
            <w:r w:rsidRPr="003E0959">
              <w:rPr>
                <w:rFonts w:ascii="Times New Roman" w:hAnsi="Times New Roman" w:cs="Times New Roman"/>
              </w:rPr>
              <w:t xml:space="preserve"> подход и способность предложить конструктивные решения обсуждаемых проблем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D3773" w:rsidRPr="003E0959" w:rsidTr="0082744A">
        <w:trPr>
          <w:trHeight w:val="589"/>
        </w:trPr>
        <w:tc>
          <w:tcPr>
            <w:tcW w:w="2268" w:type="dxa"/>
            <w:vMerge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Высказывает оригинальные идеи и учитывает возможные риски их воплощения </w:t>
            </w:r>
            <w:r w:rsidR="003E0959" w:rsidRPr="003E0959">
              <w:rPr>
                <w:rFonts w:ascii="Times New Roman" w:hAnsi="Times New Roman" w:cs="Times New Roman"/>
              </w:rPr>
              <w:t>в воспитании учащихся и воспитанников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D3773" w:rsidRPr="003E0959" w:rsidTr="0082744A">
        <w:trPr>
          <w:trHeight w:val="695"/>
        </w:trPr>
        <w:tc>
          <w:tcPr>
            <w:tcW w:w="2268" w:type="dxa"/>
            <w:vMerge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Демонстрирует способность поддерживать конструктивный диалог, соблюдать нормы профессиональной этики и проявлять уважительное отношение к коллегам и аудитории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D3773" w:rsidRPr="003E0959" w:rsidTr="0082744A">
        <w:trPr>
          <w:trHeight w:val="622"/>
        </w:trPr>
        <w:tc>
          <w:tcPr>
            <w:tcW w:w="2268" w:type="dxa"/>
            <w:vMerge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D3773" w:rsidRPr="003E0959" w:rsidTr="0082744A">
        <w:trPr>
          <w:trHeight w:val="601"/>
        </w:trPr>
        <w:tc>
          <w:tcPr>
            <w:tcW w:w="2268" w:type="dxa"/>
            <w:vMerge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D3773" w:rsidRPr="003E0959" w:rsidRDefault="003D3773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Излагает свою позицию ясно и четко, высказывается кратко и ясно, показывая глубокое понимание обсуждаемых вопросов</w:t>
            </w:r>
          </w:p>
        </w:tc>
        <w:tc>
          <w:tcPr>
            <w:tcW w:w="2268" w:type="dxa"/>
            <w:vAlign w:val="center"/>
          </w:tcPr>
          <w:p w:rsidR="003D3773" w:rsidRPr="003E0959" w:rsidRDefault="003D3773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82744A">
        <w:trPr>
          <w:trHeight w:val="601"/>
        </w:trPr>
        <w:tc>
          <w:tcPr>
            <w:tcW w:w="2268" w:type="dxa"/>
            <w:vMerge w:val="restart"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Коммуникативная культура</w:t>
            </w: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Поддерживает различные способы совместной деятельность учащихся и воспитанников, их коммуникации и учебной кооперации 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3E0959" w:rsidRPr="003E0959" w:rsidTr="0082744A">
        <w:trPr>
          <w:trHeight w:val="601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Эффективно организует обмен мнениями и способствует четкости формулирования вопросов и аргументированности ответов 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3E0959" w:rsidRPr="003E0959" w:rsidTr="0082744A">
        <w:trPr>
          <w:trHeight w:val="511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Эффективно и уместно использует разные источники информации 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3E0959" w:rsidRPr="003E0959" w:rsidTr="0082744A">
        <w:trPr>
          <w:trHeight w:val="264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Демонстрирует языковую грамотность и культуру речи 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3E0959" w:rsidRPr="003E0959" w:rsidTr="0082744A">
        <w:trPr>
          <w:trHeight w:val="601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Показывает готовность к импровизации и педагогическую гибкость в общении с учащимися и воспитанниками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3D3773" w:rsidRPr="003E0959" w:rsidTr="003E0959">
        <w:trPr>
          <w:trHeight w:val="274"/>
        </w:trPr>
        <w:tc>
          <w:tcPr>
            <w:tcW w:w="7513" w:type="dxa"/>
            <w:gridSpan w:val="2"/>
          </w:tcPr>
          <w:p w:rsidR="003D3773" w:rsidRPr="003E0959" w:rsidRDefault="003D3773" w:rsidP="00331032">
            <w:pPr>
              <w:tabs>
                <w:tab w:val="left" w:pos="3663"/>
              </w:tabs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D3773" w:rsidRPr="003E0959" w:rsidRDefault="0082744A" w:rsidP="00331032">
            <w:pPr>
              <w:pStyle w:val="a4"/>
              <w:tabs>
                <w:tab w:val="left" w:pos="366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D3773" w:rsidRPr="003E0959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</w:tbl>
    <w:p w:rsidR="003D3773" w:rsidRDefault="003D3773" w:rsidP="003310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D88" w:rsidRPr="00C254DE" w:rsidRDefault="003E0959" w:rsidP="00331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D3773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3D3773" w:rsidRPr="00B56596">
        <w:rPr>
          <w:rFonts w:ascii="Times New Roman" w:eastAsia="Times New Roman" w:hAnsi="Times New Roman"/>
          <w:sz w:val="28"/>
          <w:szCs w:val="28"/>
          <w:lang w:eastAsia="ru-RU"/>
        </w:rPr>
        <w:t>номинаци</w:t>
      </w:r>
      <w:r w:rsidR="003D377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A7663" w:rsidRPr="00BC0F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7663" w:rsidRPr="00BC0F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Навигаторы </w:t>
      </w:r>
      <w:r w:rsidR="002A7663" w:rsidRPr="00BC0F34">
        <w:rPr>
          <w:rFonts w:ascii="Times New Roman" w:eastAsia="Times New Roman" w:hAnsi="Times New Roman"/>
          <w:sz w:val="28"/>
          <w:szCs w:val="28"/>
          <w:lang w:eastAsia="ru-RU"/>
        </w:rPr>
        <w:t>в современном процессе воспитания учащихся и воспитанников»</w:t>
      </w:r>
      <w:r w:rsidR="003D3773" w:rsidRPr="00B56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773" w:rsidRPr="00FF4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конкурсное испытание </w:t>
      </w:r>
      <w:r w:rsidR="003D3773" w:rsidRPr="00FF4AAD">
        <w:rPr>
          <w:rFonts w:ascii="Times New Roman" w:hAnsi="Times New Roman"/>
          <w:b/>
          <w:bCs/>
          <w:sz w:val="28"/>
          <w:szCs w:val="28"/>
        </w:rPr>
        <w:t>«Воспитательное событие»</w:t>
      </w:r>
      <w:r w:rsidR="003D3773">
        <w:rPr>
          <w:rFonts w:ascii="Times New Roman" w:hAnsi="Times New Roman"/>
          <w:bCs/>
          <w:sz w:val="28"/>
          <w:szCs w:val="28"/>
        </w:rPr>
        <w:t>.</w:t>
      </w:r>
    </w:p>
    <w:p w:rsidR="009D6190" w:rsidRDefault="009D6190" w:rsidP="0033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54DE">
        <w:rPr>
          <w:rFonts w:ascii="Times New Roman" w:hAnsi="Times New Roman" w:cs="Times New Roman"/>
          <w:bCs/>
          <w:sz w:val="28"/>
          <w:szCs w:val="28"/>
        </w:rPr>
        <w:t>Цель</w:t>
      </w:r>
      <w:r w:rsidRPr="00C254DE">
        <w:rPr>
          <w:rFonts w:ascii="Times New Roman" w:eastAsia="TimesNewRomanPSMT" w:hAnsi="Times New Roman" w:cs="Times New Roman"/>
          <w:sz w:val="28"/>
          <w:szCs w:val="28"/>
        </w:rPr>
        <w:t>: демонстрация профессиональных</w:t>
      </w:r>
      <w:r w:rsidR="00C254DE" w:rsidRPr="00C254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54DE">
        <w:rPr>
          <w:rFonts w:ascii="Times New Roman" w:eastAsia="TimesNewRomanPSMT" w:hAnsi="Times New Roman" w:cs="Times New Roman"/>
          <w:sz w:val="28"/>
          <w:szCs w:val="28"/>
        </w:rPr>
        <w:t>компетенций конкурсанта в области организации и проведения внеурочного занятия, направленного на достижение результатов воспитания.</w:t>
      </w:r>
    </w:p>
    <w:p w:rsidR="00FF4AAD" w:rsidRPr="00767A71" w:rsidRDefault="00FF4AAD" w:rsidP="0033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проведения воспитательного события</w:t>
      </w:r>
      <w:r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определяется конкурсантом самостоятельно.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56694">
        <w:rPr>
          <w:rFonts w:ascii="Times New Roman" w:eastAsia="TimesNewRomanPSMT" w:hAnsi="Times New Roman"/>
          <w:sz w:val="28"/>
          <w:szCs w:val="28"/>
        </w:rPr>
        <w:t xml:space="preserve">Участников </w:t>
      </w:r>
      <w:proofErr w:type="spellStart"/>
      <w:proofErr w:type="gramStart"/>
      <w:r w:rsidRPr="00C56694">
        <w:rPr>
          <w:rFonts w:ascii="Times New Roman" w:eastAsia="TimesNewRomanPSMT" w:hAnsi="Times New Roman"/>
          <w:sz w:val="28"/>
          <w:szCs w:val="28"/>
        </w:rPr>
        <w:t>фокус-группы</w:t>
      </w:r>
      <w:proofErr w:type="spellEnd"/>
      <w:proofErr w:type="gramEnd"/>
      <w:r w:rsidRPr="00C56694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воспитательного события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определяет и 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утвержд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ает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Оргкомитет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Число </w:t>
      </w:r>
      <w:proofErr w:type="spellStart"/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фокус-группы</w:t>
      </w:r>
      <w:proofErr w:type="spellEnd"/>
      <w:proofErr w:type="gramEnd"/>
      <w:r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– 10-12 человек.</w:t>
      </w:r>
    </w:p>
    <w:p w:rsidR="00E511B7" w:rsidRPr="00C254DE" w:rsidRDefault="00E511B7" w:rsidP="0033103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DE">
        <w:rPr>
          <w:rFonts w:ascii="Times New Roman" w:hAnsi="Times New Roman" w:cs="Times New Roman"/>
          <w:sz w:val="28"/>
          <w:szCs w:val="28"/>
        </w:rPr>
        <w:t>Очередность выступления</w:t>
      </w:r>
      <w:r w:rsidR="006C684D" w:rsidRPr="00C254DE">
        <w:rPr>
          <w:rFonts w:ascii="Times New Roman" w:hAnsi="Times New Roman" w:cs="Times New Roman"/>
          <w:sz w:val="28"/>
          <w:szCs w:val="28"/>
        </w:rPr>
        <w:t>,</w:t>
      </w:r>
      <w:r w:rsidRPr="00C254DE">
        <w:rPr>
          <w:rFonts w:ascii="Times New Roman" w:hAnsi="Times New Roman" w:cs="Times New Roman"/>
          <w:sz w:val="28"/>
          <w:szCs w:val="28"/>
        </w:rPr>
        <w:t xml:space="preserve"> </w:t>
      </w:r>
      <w:r w:rsidR="006C684D" w:rsidRPr="00C254DE">
        <w:rPr>
          <w:rFonts w:ascii="Times New Roman" w:hAnsi="Times New Roman" w:cs="Times New Roman"/>
          <w:sz w:val="28"/>
          <w:szCs w:val="28"/>
        </w:rPr>
        <w:t>н</w:t>
      </w:r>
      <w:r w:rsidR="006C684D" w:rsidRPr="00C254DE">
        <w:rPr>
          <w:rFonts w:ascii="Times New Roman" w:eastAsia="TimesNewRomanPSMT" w:hAnsi="Times New Roman" w:cs="Times New Roman"/>
          <w:sz w:val="28"/>
          <w:szCs w:val="28"/>
        </w:rPr>
        <w:t xml:space="preserve">аправление и тему </w:t>
      </w:r>
      <w:r w:rsidR="00FF4AAD">
        <w:rPr>
          <w:rFonts w:ascii="Times New Roman" w:hAnsi="Times New Roman"/>
          <w:bCs/>
          <w:color w:val="000000" w:themeColor="text1"/>
          <w:sz w:val="28"/>
          <w:szCs w:val="28"/>
        </w:rPr>
        <w:t>воспитательного события</w:t>
      </w:r>
      <w:r w:rsidR="00FF4AAD" w:rsidRPr="00C254DE">
        <w:rPr>
          <w:rFonts w:ascii="Times New Roman" w:hAnsi="Times New Roman" w:cs="Times New Roman"/>
          <w:sz w:val="28"/>
          <w:szCs w:val="28"/>
        </w:rPr>
        <w:t xml:space="preserve"> </w:t>
      </w:r>
      <w:r w:rsidRPr="00C254DE">
        <w:rPr>
          <w:rFonts w:ascii="Times New Roman" w:hAnsi="Times New Roman" w:cs="Times New Roman"/>
          <w:sz w:val="28"/>
          <w:szCs w:val="28"/>
        </w:rPr>
        <w:t>конкурсантов определяется жеребьевкой,</w:t>
      </w:r>
      <w:r w:rsidR="006C684D" w:rsidRPr="00C254DE">
        <w:rPr>
          <w:rFonts w:ascii="Times New Roman" w:hAnsi="Times New Roman" w:cs="Times New Roman"/>
          <w:sz w:val="28"/>
          <w:szCs w:val="28"/>
        </w:rPr>
        <w:t xml:space="preserve"> </w:t>
      </w:r>
      <w:r w:rsidRPr="00C254DE">
        <w:rPr>
          <w:rFonts w:ascii="Times New Roman" w:hAnsi="Times New Roman" w:cs="Times New Roman"/>
          <w:sz w:val="28"/>
          <w:szCs w:val="28"/>
        </w:rPr>
        <w:t xml:space="preserve">проводимой на </w:t>
      </w:r>
      <w:proofErr w:type="gramStart"/>
      <w:r w:rsidRPr="00C254DE">
        <w:rPr>
          <w:rFonts w:ascii="Times New Roman" w:hAnsi="Times New Roman" w:cs="Times New Roman"/>
          <w:sz w:val="28"/>
          <w:szCs w:val="28"/>
        </w:rPr>
        <w:t>установочном</w:t>
      </w:r>
      <w:proofErr w:type="gramEnd"/>
      <w:r w:rsidRPr="00C2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D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254DE">
        <w:rPr>
          <w:rFonts w:ascii="Times New Roman" w:hAnsi="Times New Roman" w:cs="Times New Roman"/>
          <w:sz w:val="28"/>
          <w:szCs w:val="28"/>
        </w:rPr>
        <w:t>.</w:t>
      </w:r>
    </w:p>
    <w:p w:rsidR="00FF4AAD" w:rsidRPr="00940668" w:rsidRDefault="009D6190" w:rsidP="003310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254DE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="00A55696">
        <w:rPr>
          <w:rFonts w:ascii="Times New Roman" w:eastAsia="TimesNewRomanPSMT" w:hAnsi="Times New Roman" w:cs="Times New Roman"/>
          <w:sz w:val="28"/>
          <w:szCs w:val="28"/>
        </w:rPr>
        <w:t>: выступление конкурсанта – до 3</w:t>
      </w:r>
      <w:r w:rsidRPr="00C254DE">
        <w:rPr>
          <w:rFonts w:ascii="Times New Roman" w:eastAsia="TimesNewRomanPSMT" w:hAnsi="Times New Roman" w:cs="Times New Roman"/>
          <w:sz w:val="28"/>
          <w:szCs w:val="28"/>
        </w:rPr>
        <w:t xml:space="preserve">0 минут; </w:t>
      </w:r>
      <w:r w:rsidR="00FF4AAD" w:rsidRPr="00940668">
        <w:rPr>
          <w:rFonts w:ascii="Times New Roman" w:hAnsi="Times New Roman"/>
          <w:sz w:val="28"/>
          <w:szCs w:val="28"/>
        </w:rPr>
        <w:t xml:space="preserve">вопросы от экспертной комиссии – до </w:t>
      </w:r>
      <w:r w:rsidR="00FF4AAD">
        <w:rPr>
          <w:rFonts w:ascii="Times New Roman" w:hAnsi="Times New Roman"/>
          <w:sz w:val="28"/>
          <w:szCs w:val="28"/>
        </w:rPr>
        <w:t>10</w:t>
      </w:r>
      <w:r w:rsidR="00FF4AAD" w:rsidRPr="00940668">
        <w:rPr>
          <w:rFonts w:ascii="Times New Roman" w:hAnsi="Times New Roman"/>
          <w:sz w:val="28"/>
          <w:szCs w:val="28"/>
        </w:rPr>
        <w:t xml:space="preserve"> минут.</w:t>
      </w:r>
    </w:p>
    <w:p w:rsidR="00E5734E" w:rsidRPr="00C21606" w:rsidRDefault="00E5734E" w:rsidP="0033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четырем критериям.  Каждый показатель оценивается по шкале от 0 до 2 баллов, где 0 баллов – «показатель не проявлен», 1 балл – «показатель 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 частично», 2 балла – «показатель проявлен в полной мере». Максимальная оценка за конкурсное испытание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734E" w:rsidRDefault="00E5734E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190" w:rsidRPr="00331032" w:rsidRDefault="00E5734E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оценивания:</w:t>
      </w:r>
    </w:p>
    <w:p w:rsidR="00E5734E" w:rsidRDefault="00E5734E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2127"/>
        <w:gridCol w:w="5386"/>
        <w:gridCol w:w="2268"/>
      </w:tblGrid>
      <w:tr w:rsidR="00E5734E" w:rsidRPr="003E0959" w:rsidTr="00DE439E">
        <w:trPr>
          <w:trHeight w:val="406"/>
        </w:trPr>
        <w:tc>
          <w:tcPr>
            <w:tcW w:w="2127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95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386" w:type="dxa"/>
            <w:vAlign w:val="center"/>
          </w:tcPr>
          <w:p w:rsidR="00E5734E" w:rsidRPr="003E0959" w:rsidRDefault="00E5734E" w:rsidP="003310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 w:val="restart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Воспитательная ценность и результативность  </w:t>
            </w: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Предлагает к рассмотрению вопросы, связанные с реальными и значимыми для </w:t>
            </w:r>
            <w:r w:rsidR="00C665F2" w:rsidRPr="003E0959">
              <w:rPr>
                <w:sz w:val="22"/>
                <w:szCs w:val="22"/>
              </w:rPr>
              <w:t>учащихся и воспитанников</w:t>
            </w:r>
            <w:r w:rsidRPr="003E0959">
              <w:rPr>
                <w:sz w:val="22"/>
                <w:szCs w:val="22"/>
              </w:rPr>
              <w:t xml:space="preserve"> жизненными ситуациями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Обращает внимание </w:t>
            </w:r>
            <w:proofErr w:type="spellStart"/>
            <w:r w:rsidR="00DE439E">
              <w:rPr>
                <w:sz w:val="22"/>
                <w:szCs w:val="22"/>
              </w:rPr>
              <w:t>фоеус-группы</w:t>
            </w:r>
            <w:proofErr w:type="spellEnd"/>
            <w:r w:rsidRPr="003E0959">
              <w:rPr>
                <w:sz w:val="22"/>
                <w:szCs w:val="22"/>
              </w:rPr>
              <w:t xml:space="preserve"> на значимые общественные ценности и способствует формированию личностного отношения к ним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Способствует активности и эмоциональной включенности, вызывает интерес у </w:t>
            </w:r>
            <w:r w:rsidR="00C665F2" w:rsidRPr="003E0959">
              <w:rPr>
                <w:sz w:val="22"/>
                <w:szCs w:val="22"/>
              </w:rPr>
              <w:t>учащихся</w:t>
            </w:r>
            <w:r w:rsidRPr="003E0959">
              <w:rPr>
                <w:sz w:val="22"/>
                <w:szCs w:val="22"/>
              </w:rPr>
              <w:t xml:space="preserve"> и воспитанников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Создает воспитательное пространство открытого обсуждения, высказывания различных точек зрения и взаимного уважения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Способствует пониманию </w:t>
            </w:r>
            <w:proofErr w:type="spellStart"/>
            <w:proofErr w:type="gramStart"/>
            <w:r w:rsidR="00DE439E">
              <w:rPr>
                <w:sz w:val="22"/>
                <w:szCs w:val="22"/>
              </w:rPr>
              <w:t>фокус-группы</w:t>
            </w:r>
            <w:proofErr w:type="spellEnd"/>
            <w:proofErr w:type="gramEnd"/>
            <w:r w:rsidR="00DE439E">
              <w:rPr>
                <w:sz w:val="22"/>
                <w:szCs w:val="22"/>
              </w:rPr>
              <w:t xml:space="preserve"> </w:t>
            </w:r>
            <w:r w:rsidRPr="003E0959">
              <w:rPr>
                <w:sz w:val="22"/>
                <w:szCs w:val="22"/>
              </w:rPr>
              <w:t xml:space="preserve">значимости личностного мировоззренческого выбора и принятию ответственности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 w:val="restart"/>
          </w:tcPr>
          <w:p w:rsidR="00E5734E" w:rsidRPr="003E0959" w:rsidRDefault="00C665F2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Методическая </w:t>
            </w:r>
            <w:r w:rsidR="00E5734E" w:rsidRPr="003E0959">
              <w:rPr>
                <w:rFonts w:ascii="Times New Roman" w:hAnsi="Times New Roman" w:cs="Times New Roman"/>
              </w:rPr>
              <w:t xml:space="preserve">грамотность  </w:t>
            </w: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Реализует воспитательные цели и задачи с учетом возрастных особенностей и интересов </w:t>
            </w:r>
            <w:r w:rsidR="00C665F2" w:rsidRPr="003E0959">
              <w:rPr>
                <w:sz w:val="22"/>
                <w:szCs w:val="22"/>
              </w:rPr>
              <w:t>уча</w:t>
            </w:r>
            <w:r w:rsidRPr="003E0959">
              <w:rPr>
                <w:sz w:val="22"/>
                <w:szCs w:val="22"/>
              </w:rPr>
              <w:t>щихся и воспитанников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Выбирает целесообразную форму и использует адекватные методы с учетом воспитательного потенциала различных видов деятельности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Демонстрирует последовательность педагогических действий в организации воспитательного события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Создает атмосферу доверия и дружелюбную обстановку при обсуждении проблем, поддерживая </w:t>
            </w:r>
            <w:proofErr w:type="spellStart"/>
            <w:proofErr w:type="gramStart"/>
            <w:r w:rsidR="00DE439E">
              <w:rPr>
                <w:sz w:val="22"/>
                <w:szCs w:val="22"/>
              </w:rPr>
              <w:t>фокус-группы</w:t>
            </w:r>
            <w:proofErr w:type="spellEnd"/>
            <w:proofErr w:type="gramEnd"/>
            <w:r w:rsidRPr="003E0959">
              <w:rPr>
                <w:sz w:val="22"/>
                <w:szCs w:val="22"/>
              </w:rPr>
              <w:t xml:space="preserve"> в принятии ответственных решений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Использует соответствующий материал и точные педагогические инструменты для достижения результатов воспитания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 w:val="restart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 xml:space="preserve">Творческий подход к решению воспитательных задач  </w:t>
            </w: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Демонстрирует </w:t>
            </w:r>
            <w:proofErr w:type="spellStart"/>
            <w:r w:rsidRPr="003E0959">
              <w:rPr>
                <w:sz w:val="22"/>
                <w:szCs w:val="22"/>
              </w:rPr>
              <w:t>креативные</w:t>
            </w:r>
            <w:proofErr w:type="spellEnd"/>
            <w:r w:rsidRPr="003E0959">
              <w:rPr>
                <w:sz w:val="22"/>
                <w:szCs w:val="22"/>
              </w:rPr>
              <w:t xml:space="preserve"> решения и нестандартные подходы в реализации воспитательных задач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Способствует творческой активности, самореализации и конструктивности </w:t>
            </w:r>
            <w:proofErr w:type="spellStart"/>
            <w:proofErr w:type="gramStart"/>
            <w:r w:rsidR="00DE439E">
              <w:rPr>
                <w:sz w:val="22"/>
                <w:szCs w:val="22"/>
              </w:rPr>
              <w:t>фокус-группы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Поддерживает творческую активность и вовлеченность </w:t>
            </w:r>
            <w:proofErr w:type="spellStart"/>
            <w:proofErr w:type="gramStart"/>
            <w:r w:rsidR="00DE439E">
              <w:rPr>
                <w:sz w:val="22"/>
                <w:szCs w:val="22"/>
              </w:rPr>
              <w:t>фокус-группы</w:t>
            </w:r>
            <w:proofErr w:type="spellEnd"/>
            <w:proofErr w:type="gramEnd"/>
            <w:r w:rsidR="00DE439E" w:rsidRPr="003E0959">
              <w:rPr>
                <w:sz w:val="22"/>
                <w:szCs w:val="22"/>
              </w:rPr>
              <w:t xml:space="preserve"> </w:t>
            </w:r>
            <w:r w:rsidRPr="003E0959">
              <w:rPr>
                <w:sz w:val="22"/>
                <w:szCs w:val="22"/>
              </w:rPr>
              <w:t xml:space="preserve">в обсуждении темы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Использует яркие образы и соответствующую визуализацию для усиления воспитательных эффектов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Способствует сопереживанию, показывает примеры </w:t>
            </w:r>
            <w:proofErr w:type="spellStart"/>
            <w:r w:rsidRPr="003E0959">
              <w:rPr>
                <w:sz w:val="22"/>
                <w:szCs w:val="22"/>
              </w:rPr>
              <w:t>эмпатии</w:t>
            </w:r>
            <w:proofErr w:type="spellEnd"/>
            <w:r w:rsidRPr="003E0959">
              <w:rPr>
                <w:sz w:val="22"/>
                <w:szCs w:val="22"/>
              </w:rPr>
              <w:t xml:space="preserve"> и эмоциональной поддержки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 w:val="restart"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Коммуникативная культура</w:t>
            </w: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Поддерживает различные способы совместной деятельность </w:t>
            </w:r>
            <w:proofErr w:type="spellStart"/>
            <w:proofErr w:type="gramStart"/>
            <w:r w:rsidR="00DE439E">
              <w:rPr>
                <w:sz w:val="22"/>
                <w:szCs w:val="22"/>
              </w:rPr>
              <w:t>фокус-группы</w:t>
            </w:r>
            <w:proofErr w:type="spellEnd"/>
            <w:proofErr w:type="gramEnd"/>
            <w:r w:rsidRPr="003E0959">
              <w:rPr>
                <w:sz w:val="22"/>
                <w:szCs w:val="22"/>
              </w:rPr>
              <w:t xml:space="preserve">, их коммуникации и учебной кооперации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Эффективно организует обмен мнениями и способствует четкости формулирования вопросов и аргументированности ответов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Эффективно и уместно использует разные источники информации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Демонстрирует языковую грамотность и культуру речи </w:t>
            </w:r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E5734E" w:rsidRPr="003E0959" w:rsidTr="00DE439E">
        <w:trPr>
          <w:trHeight w:val="406"/>
        </w:trPr>
        <w:tc>
          <w:tcPr>
            <w:tcW w:w="2127" w:type="dxa"/>
            <w:vMerge/>
          </w:tcPr>
          <w:p w:rsidR="00E5734E" w:rsidRPr="003E0959" w:rsidRDefault="00E5734E" w:rsidP="00331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E5734E" w:rsidRPr="003E0959" w:rsidRDefault="00E5734E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 xml:space="preserve">Показывает готовность к импровизации и педагогическую гибкость в общении с </w:t>
            </w:r>
            <w:proofErr w:type="spellStart"/>
            <w:proofErr w:type="gramStart"/>
            <w:r w:rsidR="00DE439E">
              <w:rPr>
                <w:sz w:val="22"/>
                <w:szCs w:val="22"/>
              </w:rPr>
              <w:t>фокус-группой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5734E" w:rsidRPr="003E0959" w:rsidRDefault="00E5734E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0-2</w:t>
            </w:r>
          </w:p>
        </w:tc>
      </w:tr>
      <w:tr w:rsidR="0054680F" w:rsidRPr="003E0959" w:rsidTr="002C0D5D">
        <w:trPr>
          <w:trHeight w:val="406"/>
        </w:trPr>
        <w:tc>
          <w:tcPr>
            <w:tcW w:w="7513" w:type="dxa"/>
            <w:gridSpan w:val="2"/>
            <w:vAlign w:val="center"/>
          </w:tcPr>
          <w:p w:rsidR="0054680F" w:rsidRPr="003E0959" w:rsidRDefault="0054680F" w:rsidP="00331032">
            <w:pPr>
              <w:pStyle w:val="Default"/>
              <w:jc w:val="both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4680F" w:rsidRPr="003E0959" w:rsidRDefault="0054680F" w:rsidP="00331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0959">
              <w:rPr>
                <w:rFonts w:ascii="Times New Roman" w:hAnsi="Times New Roman" w:cs="Times New Roman"/>
                <w:bCs/>
              </w:rPr>
              <w:t>40 баллов</w:t>
            </w:r>
          </w:p>
        </w:tc>
      </w:tr>
    </w:tbl>
    <w:p w:rsidR="0082744A" w:rsidRDefault="0082744A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5734E" w:rsidRDefault="0082744A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3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2.2.2. </w:t>
      </w:r>
      <w:r w:rsidR="003E0959" w:rsidRPr="00DE43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Второе конкурсное испытание второго тура основного эта</w:t>
      </w:r>
      <w:r w:rsidR="00DE43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 Конкурса «Пресс-конференция»</w:t>
      </w:r>
    </w:p>
    <w:p w:rsidR="00DE439E" w:rsidRPr="003D67A3" w:rsidRDefault="00DE439E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7A3">
        <w:rPr>
          <w:rFonts w:ascii="Times New Roman" w:hAnsi="Times New Roman"/>
          <w:sz w:val="28"/>
          <w:szCs w:val="28"/>
          <w:u w:val="single"/>
        </w:rPr>
        <w:t xml:space="preserve">Формат, требования и критерии </w:t>
      </w:r>
      <w:proofErr w:type="gramStart"/>
      <w:r w:rsidRPr="003D67A3">
        <w:rPr>
          <w:rFonts w:ascii="Times New Roman" w:hAnsi="Times New Roman"/>
          <w:sz w:val="28"/>
          <w:szCs w:val="28"/>
          <w:u w:val="single"/>
        </w:rPr>
        <w:t xml:space="preserve">оценивания </w:t>
      </w:r>
      <w:r>
        <w:rPr>
          <w:rFonts w:ascii="Times New Roman" w:hAnsi="Times New Roman"/>
          <w:sz w:val="28"/>
          <w:szCs w:val="28"/>
          <w:u w:val="single"/>
        </w:rPr>
        <w:t>второго конкурсного испытания второго тура основного</w:t>
      </w:r>
      <w:r w:rsidRPr="003D67A3">
        <w:rPr>
          <w:rFonts w:ascii="Times New Roman" w:hAnsi="Times New Roman"/>
          <w:sz w:val="28"/>
          <w:szCs w:val="28"/>
          <w:u w:val="single"/>
        </w:rPr>
        <w:t xml:space="preserve"> этапа Конкурса</w:t>
      </w:r>
      <w:proofErr w:type="gramEnd"/>
      <w:r w:rsidRPr="003D67A3">
        <w:rPr>
          <w:rFonts w:ascii="Times New Roman" w:hAnsi="Times New Roman"/>
          <w:sz w:val="28"/>
          <w:szCs w:val="28"/>
          <w:u w:val="single"/>
        </w:rPr>
        <w:t xml:space="preserve"> единые для всех номинаций: </w:t>
      </w:r>
      <w:r w:rsidRPr="003D67A3">
        <w:rPr>
          <w:rFonts w:ascii="Times New Roman" w:hAnsi="Times New Roman" w:cs="Times New Roman"/>
          <w:sz w:val="30"/>
          <w:szCs w:val="30"/>
        </w:rPr>
        <w:t>«Управление в области воспитания» и «</w:t>
      </w:r>
      <w:r w:rsidRPr="003D67A3">
        <w:rPr>
          <w:rFonts w:ascii="Times New Roman" w:hAnsi="Times New Roman" w:cs="Times New Roman"/>
          <w:bCs/>
          <w:sz w:val="30"/>
          <w:szCs w:val="30"/>
        </w:rPr>
        <w:t xml:space="preserve">Навигаторы </w:t>
      </w:r>
      <w:r w:rsidRPr="003D67A3">
        <w:rPr>
          <w:rFonts w:ascii="Times New Roman" w:hAnsi="Times New Roman" w:cs="Times New Roman"/>
          <w:sz w:val="30"/>
          <w:szCs w:val="30"/>
        </w:rPr>
        <w:t>в современном процессе воспитания учащихся и воспитанников».</w:t>
      </w:r>
      <w:r w:rsidRPr="003D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0959" w:rsidRPr="003E0959" w:rsidRDefault="003E0959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9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Цель: </w:t>
      </w:r>
      <w:r w:rsidRPr="003E0959">
        <w:rPr>
          <w:rFonts w:ascii="Times New Roman" w:hAnsi="Times New Roman" w:cs="Times New Roman"/>
          <w:bCs/>
          <w:sz w:val="28"/>
          <w:szCs w:val="28"/>
        </w:rPr>
        <w:t xml:space="preserve">демонстрация способности вести конструктивный диалог, а также раскрытие потенциала лидерских качеств; демонстрация знаний по актуальным вопросам развития системы образования и воспитания, представление педагогической </w:t>
      </w:r>
      <w:proofErr w:type="gramStart"/>
      <w:r w:rsidRPr="003E0959">
        <w:rPr>
          <w:rFonts w:ascii="Times New Roman" w:hAnsi="Times New Roman" w:cs="Times New Roman"/>
          <w:bCs/>
          <w:sz w:val="28"/>
          <w:szCs w:val="28"/>
        </w:rPr>
        <w:t>общественности собственного видения конструктивных решений актуальных задач образования</w:t>
      </w:r>
      <w:proofErr w:type="gramEnd"/>
      <w:r w:rsidRPr="003E0959">
        <w:rPr>
          <w:rFonts w:ascii="Times New Roman" w:hAnsi="Times New Roman" w:cs="Times New Roman"/>
          <w:bCs/>
          <w:sz w:val="28"/>
          <w:szCs w:val="28"/>
        </w:rPr>
        <w:t xml:space="preserve"> и воспитания.</w:t>
      </w:r>
    </w:p>
    <w:p w:rsidR="003E0959" w:rsidRPr="003E0959" w:rsidRDefault="003E0959" w:rsidP="0033103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959">
        <w:rPr>
          <w:sz w:val="28"/>
          <w:szCs w:val="28"/>
        </w:rPr>
        <w:t xml:space="preserve">Формат: ответы </w:t>
      </w:r>
      <w:r>
        <w:rPr>
          <w:sz w:val="28"/>
          <w:szCs w:val="28"/>
        </w:rPr>
        <w:t>конкурсантов</w:t>
      </w:r>
      <w:r w:rsidRPr="003E0959">
        <w:rPr>
          <w:sz w:val="28"/>
          <w:szCs w:val="28"/>
        </w:rPr>
        <w:t xml:space="preserve"> Конкурса на вопросы интервьюеров, которые могут представлять разные общественности: ученическую, родительскую, профессиональную, городскую, в формате пресс-конференции. </w:t>
      </w:r>
    </w:p>
    <w:p w:rsidR="003E0959" w:rsidRPr="003E0959" w:rsidRDefault="003E0959" w:rsidP="0033103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959">
        <w:rPr>
          <w:sz w:val="28"/>
          <w:szCs w:val="28"/>
        </w:rPr>
        <w:t>Тема пресс-конференции утверждается Оргкомитетом.</w:t>
      </w:r>
    </w:p>
    <w:p w:rsidR="003E0959" w:rsidRPr="003E0959" w:rsidRDefault="003E0959" w:rsidP="00331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интервьюеров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последовательность вопросов и ответов регулируются модератором.</w:t>
      </w:r>
    </w:p>
    <w:p w:rsidR="003E0959" w:rsidRPr="003E0959" w:rsidRDefault="003E0959" w:rsidP="00331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0959">
        <w:rPr>
          <w:rFonts w:ascii="Times New Roman" w:hAnsi="Times New Roman" w:cs="Times New Roman"/>
          <w:bCs/>
          <w:sz w:val="28"/>
          <w:szCs w:val="28"/>
        </w:rPr>
        <w:t xml:space="preserve">Регламент: </w:t>
      </w:r>
      <w:r w:rsidRPr="003E0959">
        <w:rPr>
          <w:rFonts w:ascii="Times New Roman" w:eastAsia="TimesNewRomanPSMT" w:hAnsi="Times New Roman" w:cs="Times New Roman"/>
          <w:sz w:val="28"/>
          <w:szCs w:val="28"/>
        </w:rPr>
        <w:t>общая продолжительность – не более 60 минут.</w:t>
      </w:r>
    </w:p>
    <w:p w:rsidR="003E0959" w:rsidRPr="003E0959" w:rsidRDefault="0082744A" w:rsidP="003310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четырем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  <w:r w:rsidR="003E0959"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="003E0959" w:rsidRPr="003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баллов</w:t>
      </w:r>
      <w:r w:rsidR="003E0959"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959" w:rsidRPr="003E0959" w:rsidRDefault="003E0959" w:rsidP="003310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3E0959" w:rsidRDefault="003E0959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0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оценивания:</w:t>
      </w:r>
    </w:p>
    <w:p w:rsidR="003E0959" w:rsidRPr="003E0959" w:rsidRDefault="003E0959" w:rsidP="00331032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2268"/>
        <w:gridCol w:w="5245"/>
        <w:gridCol w:w="2268"/>
      </w:tblGrid>
      <w:tr w:rsidR="003E0959" w:rsidRPr="003E0959" w:rsidTr="003E0959">
        <w:trPr>
          <w:trHeight w:val="308"/>
        </w:trPr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95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245" w:type="dxa"/>
            <w:vAlign w:val="center"/>
          </w:tcPr>
          <w:p w:rsidR="003E0959" w:rsidRPr="003E0959" w:rsidRDefault="003E0959" w:rsidP="0033103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959">
              <w:rPr>
                <w:rFonts w:ascii="Times New Roman" w:hAnsi="Times New Roman" w:cs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 w:val="restart"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Ценностные основания и аргументированность профессионально-личностной позиции</w:t>
            </w: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демонстрирует личностный интерес и ценностное отношение к актуальным вопросам развития системы образования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jc w:val="both"/>
              <w:rPr>
                <w:sz w:val="22"/>
                <w:szCs w:val="22"/>
              </w:rPr>
            </w:pPr>
            <w:r w:rsidRPr="003E0959">
              <w:rPr>
                <w:color w:val="auto"/>
                <w:sz w:val="22"/>
                <w:szCs w:val="22"/>
              </w:rPr>
              <w:t>опирается на знание нормативно-правовой базы и ценностных ориентиров современного отечественного образования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jc w:val="both"/>
              <w:rPr>
                <w:sz w:val="22"/>
                <w:szCs w:val="22"/>
              </w:rPr>
            </w:pPr>
            <w:r w:rsidRPr="003E0959">
              <w:rPr>
                <w:color w:val="auto"/>
                <w:sz w:val="22"/>
                <w:szCs w:val="22"/>
              </w:rPr>
              <w:t>проявляет педагогический кругозор и общую эрудицию при обсуждении тенденций развития образования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 w:val="restart"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Масштабность видения проблем и нестандартность предлагаемых решений</w:t>
            </w: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показывает способность масштабно анализировать проблемы отрасли «Образование» на различных уровнях и предлагать конструктивные решения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демонстрирует понимание роли педагога в трансформации современного образования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jc w:val="both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учитывает реалистичность предлагаемых решений и требуемые ресурсы для их воплощения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jc w:val="both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высказывает нестандартные идеи и предлагает целесообразные авторские подходы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 w:val="restart"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Конструктивность позиции</w:t>
            </w: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rPr>
                <w:color w:val="auto"/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демонстрирует готовность к конструктивному диалогу, соблюдению норм профессиональной этики и уважительному отношению к различным точкам зрения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rPr>
                <w:color w:val="auto"/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излагает позицию ясно и четко, отвечает точно и конкретно на поставленный вопрос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E0959">
              <w:rPr>
                <w:color w:val="000000" w:themeColor="text1"/>
                <w:sz w:val="22"/>
                <w:szCs w:val="22"/>
              </w:rPr>
              <w:t>использует аргументы и примеры при обосновании собственной позиции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 w:val="restart"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Коммуникативная культура</w:t>
            </w: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rPr>
                <w:color w:val="auto"/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демонстрирует умение заинтересовать своими решениями, проявляя баланс эмоциональности и рациональности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509"/>
        </w:trPr>
        <w:tc>
          <w:tcPr>
            <w:tcW w:w="2268" w:type="dxa"/>
            <w:vMerge/>
          </w:tcPr>
          <w:p w:rsidR="003E0959" w:rsidRPr="003E0959" w:rsidRDefault="003E0959" w:rsidP="003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959" w:rsidRPr="003E0959" w:rsidRDefault="003E0959" w:rsidP="00331032">
            <w:pPr>
              <w:pStyle w:val="Default"/>
              <w:rPr>
                <w:sz w:val="22"/>
                <w:szCs w:val="22"/>
              </w:rPr>
            </w:pPr>
            <w:r w:rsidRPr="003E0959">
              <w:rPr>
                <w:sz w:val="22"/>
                <w:szCs w:val="22"/>
              </w:rPr>
              <w:t>корректно использует понятийный аппарат, логично и грамотно строит свои высказывания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0-2</w:t>
            </w:r>
          </w:p>
        </w:tc>
      </w:tr>
      <w:tr w:rsidR="003E0959" w:rsidRPr="003E0959" w:rsidTr="003E0959">
        <w:trPr>
          <w:trHeight w:val="323"/>
        </w:trPr>
        <w:tc>
          <w:tcPr>
            <w:tcW w:w="7513" w:type="dxa"/>
            <w:gridSpan w:val="2"/>
          </w:tcPr>
          <w:p w:rsidR="003E0959" w:rsidRPr="003E0959" w:rsidRDefault="003E0959" w:rsidP="00331032">
            <w:pPr>
              <w:tabs>
                <w:tab w:val="left" w:pos="3663"/>
              </w:tabs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E0959" w:rsidRPr="003E0959" w:rsidRDefault="003E0959" w:rsidP="00331032">
            <w:pPr>
              <w:jc w:val="center"/>
              <w:rPr>
                <w:rFonts w:ascii="Times New Roman" w:hAnsi="Times New Roman" w:cs="Times New Roman"/>
              </w:rPr>
            </w:pPr>
            <w:r w:rsidRPr="003E0959">
              <w:rPr>
                <w:rFonts w:ascii="Times New Roman" w:hAnsi="Times New Roman" w:cs="Times New Roman"/>
              </w:rPr>
              <w:t>26 баллов</w:t>
            </w:r>
          </w:p>
        </w:tc>
      </w:tr>
    </w:tbl>
    <w:p w:rsidR="003E0959" w:rsidRPr="003E0959" w:rsidRDefault="003E0959" w:rsidP="0033103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0959" w:rsidRDefault="003E0959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D67A3" w:rsidRDefault="003D67A3" w:rsidP="003310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3D67A3" w:rsidSect="00EE627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2D7"/>
    <w:multiLevelType w:val="hybridMultilevel"/>
    <w:tmpl w:val="C982FE3A"/>
    <w:lvl w:ilvl="0" w:tplc="219A61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6501"/>
    <w:multiLevelType w:val="hybridMultilevel"/>
    <w:tmpl w:val="FB28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6A8"/>
    <w:multiLevelType w:val="hybridMultilevel"/>
    <w:tmpl w:val="B88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3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C801A0"/>
    <w:multiLevelType w:val="hybridMultilevel"/>
    <w:tmpl w:val="0E9A6B64"/>
    <w:lvl w:ilvl="0" w:tplc="70AC11F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7BBD"/>
    <w:multiLevelType w:val="multilevel"/>
    <w:tmpl w:val="917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8361D"/>
    <w:multiLevelType w:val="hybridMultilevel"/>
    <w:tmpl w:val="F750739A"/>
    <w:lvl w:ilvl="0" w:tplc="00C6040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243EA"/>
    <w:multiLevelType w:val="multilevel"/>
    <w:tmpl w:val="4D4AA1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6629D4"/>
    <w:multiLevelType w:val="multilevel"/>
    <w:tmpl w:val="BF640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6113F5"/>
    <w:multiLevelType w:val="multilevel"/>
    <w:tmpl w:val="178230C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DF706C"/>
    <w:multiLevelType w:val="hybridMultilevel"/>
    <w:tmpl w:val="5C3CBCBE"/>
    <w:lvl w:ilvl="0" w:tplc="AC78E7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60F7B02"/>
    <w:multiLevelType w:val="multilevel"/>
    <w:tmpl w:val="8AE62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2">
    <w:nsid w:val="7A294B7B"/>
    <w:multiLevelType w:val="hybridMultilevel"/>
    <w:tmpl w:val="070236CC"/>
    <w:lvl w:ilvl="0" w:tplc="DE38AE3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2F5F81"/>
    <w:multiLevelType w:val="hybridMultilevel"/>
    <w:tmpl w:val="D4F8AF5A"/>
    <w:lvl w:ilvl="0" w:tplc="E6B2D31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4FF2"/>
    <w:rsid w:val="000500AF"/>
    <w:rsid w:val="000A6D88"/>
    <w:rsid w:val="000D3DED"/>
    <w:rsid w:val="000F353A"/>
    <w:rsid w:val="00102C70"/>
    <w:rsid w:val="00180A12"/>
    <w:rsid w:val="00184FF2"/>
    <w:rsid w:val="00187A6B"/>
    <w:rsid w:val="001902BB"/>
    <w:rsid w:val="001D3249"/>
    <w:rsid w:val="0025745D"/>
    <w:rsid w:val="0025767F"/>
    <w:rsid w:val="002A7663"/>
    <w:rsid w:val="002D3E29"/>
    <w:rsid w:val="00315D0B"/>
    <w:rsid w:val="00331032"/>
    <w:rsid w:val="00352A73"/>
    <w:rsid w:val="003569C6"/>
    <w:rsid w:val="00357F1A"/>
    <w:rsid w:val="003D3773"/>
    <w:rsid w:val="003D67A3"/>
    <w:rsid w:val="003E0959"/>
    <w:rsid w:val="003F5259"/>
    <w:rsid w:val="004469E9"/>
    <w:rsid w:val="004D7F94"/>
    <w:rsid w:val="004E663C"/>
    <w:rsid w:val="00540DC5"/>
    <w:rsid w:val="0054680F"/>
    <w:rsid w:val="00546D5F"/>
    <w:rsid w:val="0059722B"/>
    <w:rsid w:val="005C14E4"/>
    <w:rsid w:val="005C1F7D"/>
    <w:rsid w:val="00664D0B"/>
    <w:rsid w:val="00670455"/>
    <w:rsid w:val="0068078A"/>
    <w:rsid w:val="006C684D"/>
    <w:rsid w:val="00766A28"/>
    <w:rsid w:val="0076731C"/>
    <w:rsid w:val="0077259A"/>
    <w:rsid w:val="007D166D"/>
    <w:rsid w:val="007E7C26"/>
    <w:rsid w:val="0080230A"/>
    <w:rsid w:val="00811252"/>
    <w:rsid w:val="0082744A"/>
    <w:rsid w:val="008344AD"/>
    <w:rsid w:val="00842DC4"/>
    <w:rsid w:val="00861FF6"/>
    <w:rsid w:val="0086755B"/>
    <w:rsid w:val="00880850"/>
    <w:rsid w:val="00893357"/>
    <w:rsid w:val="008B62ED"/>
    <w:rsid w:val="00920900"/>
    <w:rsid w:val="009437CD"/>
    <w:rsid w:val="009918D6"/>
    <w:rsid w:val="009D1A9F"/>
    <w:rsid w:val="009D6190"/>
    <w:rsid w:val="00A150CA"/>
    <w:rsid w:val="00A27609"/>
    <w:rsid w:val="00A518B8"/>
    <w:rsid w:val="00A55696"/>
    <w:rsid w:val="00AB3002"/>
    <w:rsid w:val="00AD02B7"/>
    <w:rsid w:val="00AD1581"/>
    <w:rsid w:val="00B5393B"/>
    <w:rsid w:val="00B57FCE"/>
    <w:rsid w:val="00B6692D"/>
    <w:rsid w:val="00BB737E"/>
    <w:rsid w:val="00BC33D0"/>
    <w:rsid w:val="00BC48A1"/>
    <w:rsid w:val="00BD18F6"/>
    <w:rsid w:val="00C254DE"/>
    <w:rsid w:val="00C33EF0"/>
    <w:rsid w:val="00C665F2"/>
    <w:rsid w:val="00C978BB"/>
    <w:rsid w:val="00CB73C5"/>
    <w:rsid w:val="00CE0F7F"/>
    <w:rsid w:val="00CF1161"/>
    <w:rsid w:val="00DC46C1"/>
    <w:rsid w:val="00DE439E"/>
    <w:rsid w:val="00E511B7"/>
    <w:rsid w:val="00E5734E"/>
    <w:rsid w:val="00E66595"/>
    <w:rsid w:val="00E93EAB"/>
    <w:rsid w:val="00EE6270"/>
    <w:rsid w:val="00EE64B4"/>
    <w:rsid w:val="00F200E9"/>
    <w:rsid w:val="00F462EE"/>
    <w:rsid w:val="00F50D10"/>
    <w:rsid w:val="00FE53A8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0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518B8"/>
    <w:pPr>
      <w:ind w:left="720"/>
      <w:contextualSpacing/>
    </w:pPr>
  </w:style>
  <w:style w:type="paragraph" w:customStyle="1" w:styleId="Default">
    <w:name w:val="Default"/>
    <w:rsid w:val="00A51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E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rsid w:val="00EE64B4"/>
  </w:style>
  <w:style w:type="paragraph" w:styleId="a7">
    <w:name w:val="Balloon Text"/>
    <w:basedOn w:val="a"/>
    <w:link w:val="a8"/>
    <w:uiPriority w:val="99"/>
    <w:semiHidden/>
    <w:unhideWhenUsed/>
    <w:rsid w:val="00F2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0E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3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6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0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518B8"/>
    <w:pPr>
      <w:ind w:left="720"/>
      <w:contextualSpacing/>
    </w:pPr>
  </w:style>
  <w:style w:type="paragraph" w:customStyle="1" w:styleId="Default">
    <w:name w:val="Default"/>
    <w:rsid w:val="00A51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E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EE64B4"/>
  </w:style>
  <w:style w:type="paragraph" w:styleId="a7">
    <w:name w:val="Balloon Text"/>
    <w:basedOn w:val="a"/>
    <w:link w:val="a8"/>
    <w:uiPriority w:val="99"/>
    <w:semiHidden/>
    <w:unhideWhenUsed/>
    <w:rsid w:val="00F2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Veshekova</cp:lastModifiedBy>
  <cp:revision>32</cp:revision>
  <cp:lastPrinted>2023-11-17T03:17:00Z</cp:lastPrinted>
  <dcterms:created xsi:type="dcterms:W3CDTF">2022-12-07T09:19:00Z</dcterms:created>
  <dcterms:modified xsi:type="dcterms:W3CDTF">2024-06-18T04:10:00Z</dcterms:modified>
</cp:coreProperties>
</file>