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57" w:rsidRDefault="006F2ADC" w:rsidP="00C32E57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E57">
        <w:rPr>
          <w:rFonts w:ascii="Times New Roman" w:hAnsi="Times New Roman" w:cs="Times New Roman"/>
          <w:b/>
          <w:sz w:val="28"/>
          <w:szCs w:val="28"/>
        </w:rPr>
        <w:t>Повышение качества образовательного процесса для улучшения результатов обучения</w:t>
      </w:r>
      <w:r w:rsidR="00E53128" w:rsidRPr="00C32E57">
        <w:rPr>
          <w:rFonts w:ascii="Times New Roman" w:hAnsi="Times New Roman" w:cs="Times New Roman"/>
          <w:b/>
          <w:sz w:val="28"/>
          <w:szCs w:val="28"/>
        </w:rPr>
        <w:t>.</w:t>
      </w:r>
      <w:r w:rsidRPr="00C32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D21" w:rsidRDefault="00984D21" w:rsidP="00C32E57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57" w:rsidRPr="00332904" w:rsidRDefault="006F2ADC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04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на районных методических </w:t>
      </w:r>
      <w:r w:rsidR="0097097C" w:rsidRPr="00332904">
        <w:rPr>
          <w:rFonts w:ascii="Times New Roman" w:hAnsi="Times New Roman" w:cs="Times New Roman"/>
          <w:sz w:val="28"/>
          <w:szCs w:val="28"/>
        </w:rPr>
        <w:t>встречах</w:t>
      </w:r>
      <w:r w:rsidRPr="00332904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были проведены семинары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для учителей Красноярска </w:t>
      </w:r>
      <w:r w:rsidRPr="00332904">
        <w:rPr>
          <w:rFonts w:ascii="Times New Roman" w:hAnsi="Times New Roman" w:cs="Times New Roman"/>
          <w:sz w:val="28"/>
          <w:szCs w:val="28"/>
        </w:rPr>
        <w:t xml:space="preserve">по подготовке выпускников к итоговой аттестации. </w:t>
      </w:r>
    </w:p>
    <w:p w:rsidR="00B700D1" w:rsidRPr="00332904" w:rsidRDefault="006F2ADC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04">
        <w:rPr>
          <w:rFonts w:ascii="Times New Roman" w:hAnsi="Times New Roman" w:cs="Times New Roman"/>
          <w:sz w:val="28"/>
          <w:szCs w:val="28"/>
        </w:rPr>
        <w:t>В Свердловском и Октябрьском районах эти семинары были организованы с привлечением учителей</w:t>
      </w:r>
      <w:r w:rsidRPr="00332904">
        <w:rPr>
          <w:rFonts w:ascii="Times New Roman" w:hAnsi="Times New Roman" w:cs="Times New Roman"/>
          <w:b/>
          <w:sz w:val="28"/>
          <w:szCs w:val="28"/>
        </w:rPr>
        <w:t xml:space="preserve">, имеющих высокие результаты у выпускников по итогам </w:t>
      </w:r>
      <w:r w:rsidR="00B7537D" w:rsidRPr="00332904">
        <w:rPr>
          <w:rFonts w:ascii="Times New Roman" w:hAnsi="Times New Roman" w:cs="Times New Roman"/>
          <w:b/>
          <w:sz w:val="28"/>
          <w:szCs w:val="28"/>
        </w:rPr>
        <w:t>ГИА</w:t>
      </w:r>
      <w:r w:rsidRPr="00332904">
        <w:rPr>
          <w:rFonts w:ascii="Times New Roman" w:hAnsi="Times New Roman" w:cs="Times New Roman"/>
          <w:sz w:val="28"/>
          <w:szCs w:val="28"/>
        </w:rPr>
        <w:t xml:space="preserve">, которые не только рассказали о трудностях подготовки к итоговой аттестации и ошибках ОГЭ, ЕГЭ, но и поделились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с участниками </w:t>
      </w:r>
      <w:r w:rsidRPr="00332904">
        <w:rPr>
          <w:rFonts w:ascii="Times New Roman" w:hAnsi="Times New Roman" w:cs="Times New Roman"/>
          <w:sz w:val="28"/>
          <w:szCs w:val="28"/>
        </w:rPr>
        <w:t xml:space="preserve">опытом своей работы, ответили на вопросы учителей. </w:t>
      </w:r>
      <w:r w:rsidR="00B700D1" w:rsidRPr="00332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947A9" w:rsidRPr="00332904" w:rsidRDefault="00B7537D" w:rsidP="0033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Р</w:t>
      </w:r>
      <w:r w:rsidR="0097097C" w:rsidRPr="00332904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E57" w:rsidRPr="00332904">
        <w:rPr>
          <w:rFonts w:ascii="Times New Roman" w:eastAsia="Calibri" w:hAnsi="Times New Roman" w:cs="Times New Roman"/>
          <w:sz w:val="28"/>
          <w:szCs w:val="28"/>
        </w:rPr>
        <w:t>сетевого городского педагогического сообщества (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>СГПС</w:t>
      </w:r>
      <w:r w:rsidR="00C32E57" w:rsidRPr="0033290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учителей русского языка и литературы</w:t>
      </w:r>
      <w:r w:rsidR="0097097C" w:rsidRPr="00332904">
        <w:rPr>
          <w:rFonts w:ascii="Times New Roman" w:eastAsia="Calibri" w:hAnsi="Times New Roman" w:cs="Times New Roman"/>
          <w:sz w:val="28"/>
          <w:szCs w:val="28"/>
        </w:rPr>
        <w:t xml:space="preserve"> по организации работы</w:t>
      </w:r>
      <w:r w:rsidRPr="00332904">
        <w:rPr>
          <w:rFonts w:ascii="Times New Roman" w:eastAsia="Calibri" w:hAnsi="Times New Roman" w:cs="Times New Roman"/>
          <w:sz w:val="28"/>
          <w:szCs w:val="28"/>
        </w:rPr>
        <w:t xml:space="preserve"> учителя </w:t>
      </w:r>
      <w:r w:rsidR="001947A9" w:rsidRPr="00332904">
        <w:rPr>
          <w:rFonts w:ascii="Times New Roman" w:eastAsia="Calibri" w:hAnsi="Times New Roman" w:cs="Times New Roman"/>
          <w:sz w:val="28"/>
          <w:szCs w:val="28"/>
        </w:rPr>
        <w:t>п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>ри</w:t>
      </w:r>
      <w:r w:rsidR="001947A9" w:rsidRPr="00332904">
        <w:rPr>
          <w:rFonts w:ascii="Times New Roman" w:eastAsia="Calibri" w:hAnsi="Times New Roman" w:cs="Times New Roman"/>
          <w:sz w:val="28"/>
          <w:szCs w:val="28"/>
        </w:rPr>
        <w:t xml:space="preserve"> подготовке выпускников к итоговой аттестации</w:t>
      </w:r>
      <w:r w:rsidR="00AA5C55" w:rsidRPr="00332904">
        <w:rPr>
          <w:rFonts w:ascii="Times New Roman" w:eastAsia="Calibri" w:hAnsi="Times New Roman" w:cs="Times New Roman"/>
          <w:sz w:val="28"/>
          <w:szCs w:val="28"/>
        </w:rPr>
        <w:t>:</w:t>
      </w:r>
      <w:r w:rsidR="001947A9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2E57" w:rsidRPr="00332904" w:rsidRDefault="00C32E57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635F5E" w:rsidRPr="00332904">
        <w:rPr>
          <w:rFonts w:ascii="Times New Roman" w:eastAsia="Calibri" w:hAnsi="Times New Roman" w:cs="Times New Roman"/>
          <w:sz w:val="28"/>
          <w:szCs w:val="28"/>
        </w:rPr>
        <w:t xml:space="preserve"> поэлементный анализ ЕГЭ, ОГЭ своего ОО. 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Обсудить результаты ОГЭ, ЕГЭ на заседаниях ШМО, кафедры.</w:t>
      </w:r>
    </w:p>
    <w:p w:rsidR="00635F5E" w:rsidRPr="00332904" w:rsidRDefault="00C32E57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635F5E" w:rsidRPr="00332904">
        <w:rPr>
          <w:rFonts w:ascii="Times New Roman" w:eastAsia="Calibri" w:hAnsi="Times New Roman" w:cs="Times New Roman"/>
          <w:sz w:val="28"/>
          <w:szCs w:val="28"/>
        </w:rPr>
        <w:t xml:space="preserve"> поэлементного анализа </w:t>
      </w:r>
      <w:r w:rsidRPr="00332904">
        <w:rPr>
          <w:rFonts w:ascii="Times New Roman" w:eastAsia="Calibri" w:hAnsi="Times New Roman" w:cs="Times New Roman"/>
          <w:sz w:val="28"/>
          <w:szCs w:val="28"/>
        </w:rPr>
        <w:t>внести корректировку в деятельность учителя</w:t>
      </w:r>
      <w:r w:rsidR="00635F5E" w:rsidRPr="00332904">
        <w:rPr>
          <w:rFonts w:ascii="Times New Roman" w:eastAsia="Calibri" w:hAnsi="Times New Roman" w:cs="Times New Roman"/>
          <w:sz w:val="28"/>
          <w:szCs w:val="28"/>
        </w:rPr>
        <w:t>, которая дает возможность выбора разных методических решений.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 xml:space="preserve">Для повышения объективности результатов осуществлять специальную подготовку учащихся к экзамену (например, формировать умения работать с различными типами тестовых заданий и заполнять бланки ответов, планировать время работы над различными частями экзамена, выстраивать индивидуальную стратегию деятельности на экзамене и т. д.) 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Создавать благоприятные условия для формирования коммуникативной компетенции: работать не с отдельными словами, словосочетаниями или упрощенными, специально подобранными предложениями, а с текстом. Вырабатывать умения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32904">
        <w:rPr>
          <w:rFonts w:ascii="Times New Roman" w:eastAsia="Calibri" w:hAnsi="Times New Roman" w:cs="Times New Roman"/>
          <w:sz w:val="28"/>
          <w:szCs w:val="28"/>
        </w:rPr>
        <w:t>понимать и интерпретировать содержание исходного текста;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904">
        <w:rPr>
          <w:rFonts w:ascii="Times New Roman" w:eastAsia="Calibri" w:hAnsi="Times New Roman" w:cs="Times New Roman"/>
          <w:sz w:val="28"/>
          <w:szCs w:val="28"/>
        </w:rPr>
        <w:t>создавать связное высказывание, выражая в нем собственное мнение по поводу прочитанного;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904">
        <w:rPr>
          <w:rFonts w:ascii="Times New Roman" w:eastAsia="Calibri" w:hAnsi="Times New Roman" w:cs="Times New Roman"/>
          <w:sz w:val="28"/>
          <w:szCs w:val="28"/>
        </w:rPr>
        <w:t>последовательно излагать собственные мысли;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904">
        <w:rPr>
          <w:rFonts w:ascii="Times New Roman" w:eastAsia="Calibri" w:hAnsi="Times New Roman" w:cs="Times New Roman"/>
          <w:sz w:val="28"/>
          <w:szCs w:val="28"/>
        </w:rPr>
        <w:t>использовать в собственной речи разнообразные грамматических конструкции и лексическое богатство языка;</w:t>
      </w:r>
      <w:r w:rsidR="007308DD" w:rsidRPr="0033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904">
        <w:rPr>
          <w:rFonts w:ascii="Times New Roman" w:eastAsia="Calibri" w:hAnsi="Times New Roman" w:cs="Times New Roman"/>
          <w:sz w:val="28"/>
          <w:szCs w:val="28"/>
        </w:rPr>
        <w:t>оформлять речь в соответствии с орфографическими, грамматическими, пунктуационными нормами литературного языка.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навыков.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При изучении орфографических тем особое внимание обращать на морфемный состав слова, словообразовательный анализ. Изучать не отдельно взятое правило, а в системе языка. Активно использовать алгоритмы, таблицы, схемы, справочники, дидактические материалы.</w:t>
      </w:r>
    </w:p>
    <w:p w:rsidR="00635F5E" w:rsidRPr="00332904" w:rsidRDefault="00635F5E" w:rsidP="0033290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04">
        <w:rPr>
          <w:rFonts w:ascii="Times New Roman" w:eastAsia="Calibri" w:hAnsi="Times New Roman" w:cs="Times New Roman"/>
          <w:sz w:val="28"/>
          <w:szCs w:val="28"/>
        </w:rPr>
        <w:t>При изучении пунктуационных тем начинать работу со структуры предложения, обязательного определения грамматической основы.</w:t>
      </w:r>
    </w:p>
    <w:p w:rsidR="00332904" w:rsidRDefault="00332904" w:rsidP="00332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2904" w:rsidRDefault="00332904" w:rsidP="00332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2904" w:rsidRDefault="00332904" w:rsidP="00332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2904" w:rsidRDefault="00332904" w:rsidP="00332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53128" w:rsidRPr="00332904" w:rsidRDefault="001947A9" w:rsidP="003329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3290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Из материалов ЦОКО</w:t>
      </w:r>
      <w:r w:rsidR="00635F5E" w:rsidRPr="0033290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9F1E30" w:rsidRPr="00332904" w:rsidRDefault="009F1E30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1E30" w:rsidRPr="00332904" w:rsidRDefault="009F1E30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0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ОГЭ</w:t>
      </w:r>
    </w:p>
    <w:p w:rsidR="00E03E43" w:rsidRPr="00332904" w:rsidRDefault="00635F5E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04">
        <w:rPr>
          <w:rFonts w:ascii="Times New Roman" w:hAnsi="Times New Roman" w:cs="Times New Roman"/>
          <w:b/>
          <w:i/>
          <w:sz w:val="28"/>
          <w:szCs w:val="28"/>
        </w:rPr>
        <w:t>По результатам анализа ЦОКО</w:t>
      </w:r>
      <w:r w:rsidRPr="00332904">
        <w:rPr>
          <w:rFonts w:ascii="Times New Roman" w:hAnsi="Times New Roman" w:cs="Times New Roman"/>
          <w:sz w:val="28"/>
          <w:szCs w:val="28"/>
        </w:rPr>
        <w:t xml:space="preserve"> наибольшая доля участников, получивших отметку «5» на ОГЭ по русскому языку</w:t>
      </w:r>
      <w:r w:rsidR="001947A9" w:rsidRPr="00332904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332904">
        <w:rPr>
          <w:rFonts w:ascii="Times New Roman" w:hAnsi="Times New Roman" w:cs="Times New Roman"/>
          <w:sz w:val="28"/>
          <w:szCs w:val="28"/>
        </w:rPr>
        <w:t>, наблюда</w:t>
      </w:r>
      <w:r w:rsidR="00E53128" w:rsidRPr="00332904">
        <w:rPr>
          <w:rFonts w:ascii="Times New Roman" w:hAnsi="Times New Roman" w:cs="Times New Roman"/>
          <w:sz w:val="28"/>
          <w:szCs w:val="28"/>
        </w:rPr>
        <w:t>лась</w:t>
      </w:r>
      <w:r w:rsidRPr="00332904">
        <w:rPr>
          <w:rFonts w:ascii="Times New Roman" w:hAnsi="Times New Roman" w:cs="Times New Roman"/>
          <w:sz w:val="28"/>
          <w:szCs w:val="28"/>
        </w:rPr>
        <w:t xml:space="preserve"> в Железнодорожном и Центральном (37,91%), Свердловском (34,81%) и Советском (30,33%) районах города Красноярска.</w:t>
      </w:r>
    </w:p>
    <w:p w:rsidR="00E53128" w:rsidRPr="00332904" w:rsidRDefault="00635F5E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04">
        <w:rPr>
          <w:rFonts w:ascii="Times New Roman" w:hAnsi="Times New Roman" w:cs="Times New Roman"/>
          <w:sz w:val="28"/>
          <w:szCs w:val="28"/>
        </w:rPr>
        <w:t xml:space="preserve"> Высокое качество по результатам ОГЭ в 2022 году (доля участников, получивших отметки «5» и «4», составила более 60%) продемонстрировали выпускники Свердловского (71,04%), Железнодорожного и Центрального (67,98%), Советского (65,71%), Кировского (61,30%), Октябрьского (61,26%) районов города Красноярска. </w:t>
      </w:r>
    </w:p>
    <w:p w:rsidR="001C4628" w:rsidRPr="00332904" w:rsidRDefault="001C4628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04">
        <w:rPr>
          <w:rFonts w:ascii="Times New Roman" w:hAnsi="Times New Roman" w:cs="Times New Roman"/>
          <w:b/>
          <w:sz w:val="28"/>
          <w:szCs w:val="28"/>
        </w:rPr>
        <w:t>Результаты ЕГЭ</w:t>
      </w:r>
    </w:p>
    <w:p w:rsidR="0097097C" w:rsidRPr="00332904" w:rsidRDefault="001C4628" w:rsidP="003329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904">
        <w:rPr>
          <w:rFonts w:ascii="Times New Roman" w:hAnsi="Times New Roman" w:cs="Times New Roman"/>
          <w:sz w:val="28"/>
          <w:szCs w:val="28"/>
        </w:rPr>
        <w:t xml:space="preserve">Большая доля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участников ЕГЭ по русскому языку, получивших </w:t>
      </w:r>
      <w:r w:rsidR="00E53128" w:rsidRPr="00332904">
        <w:rPr>
          <w:rFonts w:ascii="Times New Roman" w:hAnsi="Times New Roman" w:cs="Times New Roman"/>
          <w:b/>
          <w:sz w:val="28"/>
          <w:szCs w:val="28"/>
        </w:rPr>
        <w:t>от 81 до 100 баллов</w:t>
      </w:r>
      <w:r w:rsidRPr="003329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2904">
        <w:rPr>
          <w:rFonts w:ascii="Times New Roman" w:hAnsi="Times New Roman" w:cs="Times New Roman"/>
          <w:sz w:val="28"/>
          <w:szCs w:val="28"/>
        </w:rPr>
        <w:t xml:space="preserve"> наблюдается в течение последних 3-х лет в школах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 w:rsidRPr="00332904">
        <w:rPr>
          <w:rFonts w:ascii="Times New Roman" w:hAnsi="Times New Roman" w:cs="Times New Roman"/>
          <w:sz w:val="28"/>
          <w:szCs w:val="28"/>
        </w:rPr>
        <w:t>ого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и Центральн</w:t>
      </w:r>
      <w:r w:rsidRPr="00332904">
        <w:rPr>
          <w:rFonts w:ascii="Times New Roman" w:hAnsi="Times New Roman" w:cs="Times New Roman"/>
          <w:sz w:val="28"/>
          <w:szCs w:val="28"/>
        </w:rPr>
        <w:t>ого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2904">
        <w:rPr>
          <w:rFonts w:ascii="Times New Roman" w:hAnsi="Times New Roman" w:cs="Times New Roman"/>
          <w:sz w:val="28"/>
          <w:szCs w:val="28"/>
        </w:rPr>
        <w:t xml:space="preserve">ов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г. Красноярска</w:t>
      </w:r>
      <w:r w:rsidRPr="00332904">
        <w:rPr>
          <w:rFonts w:ascii="Times New Roman" w:hAnsi="Times New Roman" w:cs="Times New Roman"/>
          <w:sz w:val="28"/>
          <w:szCs w:val="28"/>
        </w:rPr>
        <w:t xml:space="preserve">  </w:t>
      </w:r>
      <w:r w:rsidR="00E53128" w:rsidRPr="00332904">
        <w:rPr>
          <w:rFonts w:ascii="Times New Roman" w:hAnsi="Times New Roman" w:cs="Times New Roman"/>
          <w:sz w:val="28"/>
          <w:szCs w:val="28"/>
        </w:rPr>
        <w:t xml:space="preserve"> (2022 г. – 20 %, 2021 г. – 26,69 %, 2020 г. – 29,29 %)</w:t>
      </w:r>
    </w:p>
    <w:sectPr w:rsidR="0097097C" w:rsidRPr="00332904" w:rsidSect="00C32E57">
      <w:pgSz w:w="11906" w:h="16838"/>
      <w:pgMar w:top="96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FF2"/>
    <w:multiLevelType w:val="hybridMultilevel"/>
    <w:tmpl w:val="5A667AFE"/>
    <w:lvl w:ilvl="0" w:tplc="D4321A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6"/>
    <w:rsid w:val="001947A9"/>
    <w:rsid w:val="001C4628"/>
    <w:rsid w:val="00331B99"/>
    <w:rsid w:val="00332904"/>
    <w:rsid w:val="003715B5"/>
    <w:rsid w:val="003958A6"/>
    <w:rsid w:val="003D222B"/>
    <w:rsid w:val="004D2EB8"/>
    <w:rsid w:val="004D3584"/>
    <w:rsid w:val="00511BDE"/>
    <w:rsid w:val="00635F5E"/>
    <w:rsid w:val="006F2ADC"/>
    <w:rsid w:val="007308DD"/>
    <w:rsid w:val="0086661A"/>
    <w:rsid w:val="0097097C"/>
    <w:rsid w:val="00984D21"/>
    <w:rsid w:val="009F1E30"/>
    <w:rsid w:val="00A46F54"/>
    <w:rsid w:val="00AA5C55"/>
    <w:rsid w:val="00B700D1"/>
    <w:rsid w:val="00B7537D"/>
    <w:rsid w:val="00C22F85"/>
    <w:rsid w:val="00C32E57"/>
    <w:rsid w:val="00D76B58"/>
    <w:rsid w:val="00D829AD"/>
    <w:rsid w:val="00D83F56"/>
    <w:rsid w:val="00E03E43"/>
    <w:rsid w:val="00E2424C"/>
    <w:rsid w:val="00E53128"/>
    <w:rsid w:val="00FA5B38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1BA15-9091-4DC2-B2E2-0BB6ED4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2023-05-22T05:06:00Z</dcterms:created>
  <dcterms:modified xsi:type="dcterms:W3CDTF">2023-05-22T05:19:00Z</dcterms:modified>
</cp:coreProperties>
</file>