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B30" w:rsidRPr="00024B30" w:rsidRDefault="00024B30" w:rsidP="00024B30">
      <w:pPr>
        <w:spacing w:line="192" w:lineRule="auto"/>
        <w:ind w:firstLine="0"/>
        <w:jc w:val="left"/>
        <w:outlineLvl w:val="1"/>
        <w:rPr>
          <w:rFonts w:ascii="Times New Roman" w:hAnsi="Times New Roman" w:cs="Times New Roman"/>
          <w:sz w:val="30"/>
          <w:szCs w:val="30"/>
          <w:lang w:eastAsia="en-US"/>
        </w:rPr>
      </w:pPr>
    </w:p>
    <w:p w:rsidR="00024B30" w:rsidRPr="0047440B" w:rsidRDefault="00024B30" w:rsidP="00024B30">
      <w:pPr>
        <w:spacing w:line="192" w:lineRule="auto"/>
        <w:ind w:firstLine="5954"/>
        <w:jc w:val="left"/>
        <w:rPr>
          <w:rFonts w:ascii="Times New Roman" w:hAnsi="Times New Roman" w:cs="Times New Roman"/>
          <w:sz w:val="30"/>
          <w:szCs w:val="30"/>
          <w:lang w:eastAsia="en-US"/>
        </w:rPr>
      </w:pPr>
    </w:p>
    <w:p w:rsidR="00024B30" w:rsidRPr="00176F42" w:rsidRDefault="00024B30" w:rsidP="00024B30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024B30" w:rsidRDefault="00024B30" w:rsidP="00024B30">
      <w:pPr>
        <w:ind w:firstLine="0"/>
        <w:jc w:val="right"/>
        <w:rPr>
          <w:rFonts w:ascii="Calibri" w:hAnsi="Calibri" w:cs="Calibri"/>
          <w:sz w:val="22"/>
          <w:szCs w:val="22"/>
          <w:lang w:eastAsia="en-US"/>
        </w:rPr>
      </w:pPr>
      <w:bookmarkStart w:id="0" w:name="Par246"/>
      <w:bookmarkEnd w:id="0"/>
    </w:p>
    <w:p w:rsidR="00024B30" w:rsidRPr="00176F42" w:rsidRDefault="00024B30" w:rsidP="00024B30">
      <w:pPr>
        <w:ind w:firstLine="0"/>
        <w:jc w:val="right"/>
        <w:rPr>
          <w:rFonts w:ascii="Calibri" w:hAnsi="Calibri" w:cs="Calibri"/>
          <w:sz w:val="22"/>
          <w:szCs w:val="22"/>
          <w:lang w:eastAsia="en-US"/>
        </w:rPr>
      </w:pPr>
    </w:p>
    <w:p w:rsidR="00024B30" w:rsidRPr="00176F42" w:rsidRDefault="00024B30" w:rsidP="00024B30">
      <w:pPr>
        <w:ind w:firstLine="540"/>
        <w:jc w:val="center"/>
        <w:rPr>
          <w:rFonts w:ascii="Calibri" w:hAnsi="Calibri" w:cs="Calibri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131445</wp:posOffset>
            </wp:positionV>
            <wp:extent cx="1552575" cy="2159635"/>
            <wp:effectExtent l="0" t="0" r="9525" b="0"/>
            <wp:wrapThrough wrapText="bothSides">
              <wp:wrapPolygon edited="0">
                <wp:start x="0" y="0"/>
                <wp:lineTo x="0" y="21340"/>
                <wp:lineTo x="21467" y="21340"/>
                <wp:lineTo x="21467" y="0"/>
                <wp:lineTo x="0" y="0"/>
              </wp:wrapPolygon>
            </wp:wrapThrough>
            <wp:docPr id="1" name="Рисунок 1" descr="IMG_3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330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88" t="22493" r="55582" b="53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B30" w:rsidRPr="00176F42" w:rsidRDefault="00024B30" w:rsidP="00024B30">
      <w:pPr>
        <w:spacing w:line="192" w:lineRule="auto"/>
        <w:ind w:firstLine="0"/>
        <w:jc w:val="center"/>
        <w:rPr>
          <w:rFonts w:ascii="Courier New" w:hAnsi="Courier New" w:cs="Courier New"/>
        </w:rPr>
      </w:pPr>
      <w:r w:rsidRPr="007104A0">
        <w:rPr>
          <w:rFonts w:ascii="Times New Roman" w:hAnsi="Times New Roman" w:cs="Times New Roman"/>
          <w:sz w:val="30"/>
          <w:szCs w:val="30"/>
        </w:rPr>
        <w:t>Информационная ка</w:t>
      </w:r>
      <w:r w:rsidRPr="007104A0">
        <w:rPr>
          <w:rFonts w:ascii="Times New Roman" w:hAnsi="Times New Roman" w:cs="Times New Roman"/>
          <w:sz w:val="30"/>
          <w:szCs w:val="30"/>
        </w:rPr>
        <w:t>р</w:t>
      </w:r>
      <w:r w:rsidRPr="007104A0">
        <w:rPr>
          <w:rFonts w:ascii="Times New Roman" w:hAnsi="Times New Roman" w:cs="Times New Roman"/>
          <w:sz w:val="30"/>
          <w:szCs w:val="30"/>
        </w:rPr>
        <w:t>та участника</w:t>
      </w:r>
    </w:p>
    <w:p w:rsidR="00024B30" w:rsidRPr="00176F42" w:rsidRDefault="00024B30" w:rsidP="00024B30">
      <w:pPr>
        <w:spacing w:line="192" w:lineRule="auto"/>
        <w:ind w:firstLine="0"/>
        <w:jc w:val="center"/>
        <w:rPr>
          <w:rFonts w:ascii="Courier New" w:hAnsi="Courier New" w:cs="Courier New"/>
        </w:rPr>
      </w:pPr>
      <w:r w:rsidRPr="007104A0">
        <w:rPr>
          <w:rFonts w:ascii="Times New Roman" w:hAnsi="Times New Roman" w:cs="Times New Roman"/>
          <w:sz w:val="30"/>
          <w:szCs w:val="30"/>
        </w:rPr>
        <w:t>профессионального конкурса</w:t>
      </w:r>
    </w:p>
    <w:p w:rsidR="00024B30" w:rsidRPr="00A51A79" w:rsidRDefault="00024B30" w:rsidP="00024B30">
      <w:pPr>
        <w:spacing w:line="192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02404">
        <w:rPr>
          <w:rFonts w:ascii="Times New Roman" w:hAnsi="Times New Roman" w:cs="Times New Roman"/>
          <w:sz w:val="30"/>
          <w:szCs w:val="30"/>
        </w:rPr>
        <w:t>«</w:t>
      </w:r>
      <w:r w:rsidRPr="007104A0">
        <w:rPr>
          <w:rFonts w:ascii="Times New Roman" w:hAnsi="Times New Roman" w:cs="Times New Roman"/>
          <w:sz w:val="30"/>
          <w:szCs w:val="30"/>
        </w:rPr>
        <w:t>Учитель года города Кра</w:t>
      </w:r>
      <w:r w:rsidRPr="007104A0">
        <w:rPr>
          <w:rFonts w:ascii="Times New Roman" w:hAnsi="Times New Roman" w:cs="Times New Roman"/>
          <w:sz w:val="30"/>
          <w:szCs w:val="30"/>
        </w:rPr>
        <w:t>с</w:t>
      </w:r>
      <w:r w:rsidRPr="007104A0">
        <w:rPr>
          <w:rFonts w:ascii="Times New Roman" w:hAnsi="Times New Roman" w:cs="Times New Roman"/>
          <w:sz w:val="30"/>
          <w:szCs w:val="30"/>
        </w:rPr>
        <w:t>ноярска</w:t>
      </w:r>
      <w:r>
        <w:rPr>
          <w:rFonts w:ascii="Times New Roman" w:hAnsi="Times New Roman" w:cs="Times New Roman"/>
          <w:sz w:val="30"/>
          <w:szCs w:val="30"/>
        </w:rPr>
        <w:t>»</w:t>
      </w:r>
    </w:p>
    <w:p w:rsidR="00024B30" w:rsidRDefault="00024B30" w:rsidP="00024B30">
      <w:pPr>
        <w:ind w:firstLine="0"/>
        <w:jc w:val="center"/>
        <w:rPr>
          <w:rFonts w:ascii="Times New Roman" w:hAnsi="Times New Roman" w:cs="Times New Roman"/>
          <w:sz w:val="28"/>
          <w:u w:val="single"/>
        </w:rPr>
      </w:pPr>
    </w:p>
    <w:p w:rsidR="00024B30" w:rsidRPr="00D02404" w:rsidRDefault="00024B30" w:rsidP="00024B30">
      <w:pPr>
        <w:ind w:firstLine="0"/>
        <w:jc w:val="center"/>
        <w:rPr>
          <w:rFonts w:ascii="Courier New" w:hAnsi="Courier New" w:cs="Courier New"/>
          <w:u w:val="single"/>
        </w:rPr>
      </w:pPr>
      <w:r w:rsidRPr="00D02404">
        <w:rPr>
          <w:rFonts w:ascii="Times New Roman" w:hAnsi="Times New Roman" w:cs="Times New Roman"/>
          <w:sz w:val="28"/>
          <w:u w:val="single"/>
        </w:rPr>
        <w:t>Борисова</w:t>
      </w:r>
    </w:p>
    <w:p w:rsidR="00024B30" w:rsidRPr="00D02404" w:rsidRDefault="00024B30" w:rsidP="00024B30">
      <w:pPr>
        <w:ind w:firstLine="0"/>
        <w:jc w:val="center"/>
        <w:rPr>
          <w:rFonts w:ascii="Courier New" w:hAnsi="Courier New" w:cs="Courier New"/>
          <w:u w:val="single"/>
        </w:rPr>
      </w:pPr>
    </w:p>
    <w:p w:rsidR="00024B30" w:rsidRDefault="00024B30" w:rsidP="00024B30">
      <w:pPr>
        <w:ind w:firstLine="0"/>
        <w:jc w:val="center"/>
        <w:rPr>
          <w:rFonts w:ascii="Times New Roman" w:hAnsi="Times New Roman" w:cs="Times New Roman"/>
          <w:sz w:val="28"/>
          <w:u w:val="single"/>
        </w:rPr>
      </w:pPr>
      <w:r w:rsidRPr="00D02404">
        <w:rPr>
          <w:rFonts w:ascii="Times New Roman" w:hAnsi="Times New Roman" w:cs="Times New Roman"/>
          <w:sz w:val="28"/>
          <w:u w:val="single"/>
        </w:rPr>
        <w:t>Ирина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Pr="00D02404">
        <w:rPr>
          <w:rFonts w:ascii="Times New Roman" w:hAnsi="Times New Roman" w:cs="Times New Roman"/>
          <w:sz w:val="28"/>
          <w:u w:val="single"/>
        </w:rPr>
        <w:t>Аркадьевна</w:t>
      </w:r>
    </w:p>
    <w:p w:rsidR="00024B30" w:rsidRPr="00034F91" w:rsidRDefault="00024B30" w:rsidP="00024B30">
      <w:pPr>
        <w:ind w:firstLine="0"/>
        <w:jc w:val="center"/>
        <w:rPr>
          <w:rFonts w:ascii="Times New Roman" w:hAnsi="Times New Roman" w:cs="Times New Roman"/>
          <w:sz w:val="28"/>
          <w:u w:val="single"/>
        </w:rPr>
      </w:pPr>
    </w:p>
    <w:p w:rsidR="00024B30" w:rsidRPr="00034F91" w:rsidRDefault="00024B30" w:rsidP="00024B30">
      <w:pPr>
        <w:ind w:firstLine="0"/>
        <w:jc w:val="center"/>
        <w:rPr>
          <w:rFonts w:ascii="Courier New" w:hAnsi="Courier New" w:cs="Courier New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г. Красноярск</w:t>
      </w:r>
    </w:p>
    <w:p w:rsidR="00024B30" w:rsidRDefault="00024B30" w:rsidP="00024B30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024B30" w:rsidRPr="00176F42" w:rsidRDefault="00024B30" w:rsidP="00024B30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024B30" w:rsidRPr="007C25EA" w:rsidTr="00EE704B">
        <w:trPr>
          <w:tblCellSpacing w:w="5" w:type="nil"/>
        </w:trPr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" w:name="Par267"/>
            <w:bookmarkEnd w:id="1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024B30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024B30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30"/>
              </w:rPr>
              <w:t>расноярск</w:t>
            </w:r>
            <w:proofErr w:type="spellEnd"/>
          </w:p>
        </w:tc>
      </w:tr>
      <w:tr w:rsidR="00024B30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января 1964 года</w:t>
            </w:r>
          </w:p>
        </w:tc>
      </w:tr>
      <w:tr w:rsidR="00024B30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Красноярск</w:t>
            </w:r>
          </w:p>
        </w:tc>
      </w:tr>
      <w:tr w:rsidR="00024B30" w:rsidRPr="007C25EA" w:rsidTr="00EE704B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телекоммуникационной сети И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тернет  (сайт, блог и т.д.), где можно      </w:t>
            </w:r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C25EA" w:rsidTr="00EE704B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Par281"/>
            <w:bookmarkEnd w:id="2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Работа</w:t>
            </w:r>
          </w:p>
        </w:tc>
      </w:tr>
      <w:tr w:rsidR="00024B30" w:rsidRPr="007C25EA" w:rsidTr="00EE704B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(наименование          </w:t>
            </w:r>
            <w:proofErr w:type="gramEnd"/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образовательного учреждения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</w:t>
            </w:r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соответствии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 Уставом)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85070C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30"/>
              </w:rPr>
            </w:pPr>
            <w:r w:rsidRPr="0085070C">
              <w:rPr>
                <w:rFonts w:ascii="Times New Roman" w:hAnsi="Times New Roman" w:cs="Times New Roman"/>
                <w:sz w:val="28"/>
                <w:szCs w:val="30"/>
              </w:rPr>
              <w:t>Министерство бюджетного образова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т</w:t>
            </w:r>
            <w:r w:rsidRPr="0085070C">
              <w:rPr>
                <w:rFonts w:ascii="Times New Roman" w:hAnsi="Times New Roman" w:cs="Times New Roman"/>
                <w:sz w:val="28"/>
                <w:szCs w:val="30"/>
              </w:rPr>
              <w:t>ельного учрежд</w:t>
            </w:r>
            <w:r w:rsidRPr="0085070C">
              <w:rPr>
                <w:rFonts w:ascii="Times New Roman" w:hAnsi="Times New Roman" w:cs="Times New Roman"/>
                <w:sz w:val="28"/>
                <w:szCs w:val="30"/>
              </w:rPr>
              <w:t>е</w:t>
            </w:r>
            <w:r w:rsidRPr="0085070C">
              <w:rPr>
                <w:rFonts w:ascii="Times New Roman" w:hAnsi="Times New Roman" w:cs="Times New Roman"/>
                <w:sz w:val="28"/>
                <w:szCs w:val="30"/>
              </w:rPr>
              <w:t>ния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</w:t>
            </w:r>
            <w:r w:rsidRPr="0085070C">
              <w:rPr>
                <w:rFonts w:ascii="Times New Roman" w:hAnsi="Times New Roman" w:cs="Times New Roman"/>
                <w:sz w:val="28"/>
                <w:szCs w:val="30"/>
              </w:rPr>
              <w:t>«</w:t>
            </w:r>
            <w:proofErr w:type="gramStart"/>
            <w:r w:rsidRPr="0085070C">
              <w:rPr>
                <w:rFonts w:ascii="Times New Roman" w:hAnsi="Times New Roman" w:cs="Times New Roman"/>
                <w:sz w:val="28"/>
                <w:szCs w:val="30"/>
              </w:rPr>
              <w:t>Средняя</w:t>
            </w:r>
            <w:proofErr w:type="gramEnd"/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5070C">
              <w:rPr>
                <w:rFonts w:ascii="Times New Roman" w:hAnsi="Times New Roman" w:cs="Times New Roman"/>
                <w:sz w:val="28"/>
                <w:szCs w:val="30"/>
              </w:rPr>
              <w:t xml:space="preserve">  общеобразовательная школа № 65</w:t>
            </w:r>
          </w:p>
        </w:tc>
      </w:tr>
      <w:tr w:rsidR="00024B30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</w:tr>
      <w:tr w:rsidR="00024B30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024B30" w:rsidRPr="007C25EA" w:rsidTr="00EE704B">
        <w:trPr>
          <w:trHeight w:val="307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трудовой и педагогический стаж</w:t>
            </w:r>
            <w:r w:rsidRPr="009E77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(полных лет на момент запо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нения 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анкеты)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 год</w:t>
            </w:r>
          </w:p>
        </w:tc>
      </w:tr>
      <w:tr w:rsidR="00024B30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Квалификационная категория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разряд</w:t>
            </w:r>
          </w:p>
        </w:tc>
      </w:tr>
      <w:tr w:rsidR="00024B30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Почетные звания и награды           </w:t>
            </w:r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и даты получения)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Послужной список (места и сроки     </w:t>
            </w:r>
            <w:proofErr w:type="gramEnd"/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работы за последние 10 лет) </w:t>
            </w:r>
            <w:hyperlink w:anchor="Par438" w:history="1">
              <w:r w:rsidRPr="007C25EA">
                <w:rPr>
                  <w:rFonts w:ascii="Times New Roman" w:hAnsi="Times New Roman" w:cs="Times New Roman"/>
                  <w:i/>
                  <w:sz w:val="28"/>
                  <w:szCs w:val="28"/>
                  <w:lang w:eastAsia="en-US"/>
                </w:rPr>
                <w:t>&lt;2&gt;</w:t>
              </w:r>
            </w:hyperlink>
            <w:proofErr w:type="gramEnd"/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C25EA" w:rsidTr="00EE704B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Преподавательская деятельность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совместительству (место работы и    </w:t>
            </w:r>
            <w:proofErr w:type="gramEnd"/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должность)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Воспитатель группы продлённого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дня</w:t>
            </w:r>
          </w:p>
        </w:tc>
      </w:tr>
      <w:tr w:rsidR="00024B30" w:rsidRPr="007C25EA" w:rsidTr="00EE704B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3" w:name="Par310"/>
            <w:bookmarkEnd w:id="3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3. Образование</w:t>
            </w:r>
          </w:p>
        </w:tc>
      </w:tr>
      <w:tr w:rsidR="00024B30" w:rsidRPr="007C25EA" w:rsidTr="00EE704B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Название и год окончания учрежд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ния высшего профессионального           </w:t>
            </w:r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образования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0249D1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Красноярский ордена «Знак Почёта» государственный педагогический институт. 23 апреля 1992 г.</w:t>
            </w:r>
          </w:p>
        </w:tc>
      </w:tr>
      <w:tr w:rsidR="00024B30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Специальность, квалификация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</w:t>
            </w:r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диплому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начальных классов</w:t>
            </w:r>
          </w:p>
        </w:tc>
      </w:tr>
      <w:tr w:rsidR="00024B30" w:rsidRPr="007C25EA" w:rsidTr="00EE704B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образовательных       </w:t>
            </w:r>
            <w:proofErr w:type="gramEnd"/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программ, модулей, стажировок и     </w:t>
            </w:r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т.п., места и сроки их получения)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Удостоверение о краткосрочном повышении квалификации «Образов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тельное событие как средство фо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мирования универсальных учебных действий учащихся» Красноярский краевой институт повышения кв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лификации и профессиональной переподготовки работников образов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ния (01-10 ноябрь 2012)</w:t>
            </w:r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Сертификат «Освоение комплекта аппаратно-программных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дств дл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 реализации ФГОС НОО» Кра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ноярский институт повышения кв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лификации (23-24 апрель 2012) </w:t>
            </w:r>
          </w:p>
        </w:tc>
      </w:tr>
      <w:tr w:rsidR="00024B30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Знание иностранных языков (ур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вень владения)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со словарём</w:t>
            </w:r>
          </w:p>
        </w:tc>
      </w:tr>
      <w:tr w:rsidR="00024B30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Ученая степень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(работ)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Основные публикации (в том числе    </w:t>
            </w:r>
            <w:proofErr w:type="gramEnd"/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брошюры, книги)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C25EA" w:rsidTr="00EE704B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4" w:name="Par336"/>
            <w:bookmarkEnd w:id="4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Краткое описание инновационного педагогического опыта</w:t>
            </w:r>
          </w:p>
        </w:tc>
      </w:tr>
      <w:tr w:rsidR="00024B30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инновационного педагогич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ского опыта (далее – ИПО)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Использование ИКТ в учебной и внеурочной деятельности.</w:t>
            </w:r>
          </w:p>
        </w:tc>
      </w:tr>
      <w:tr w:rsidR="00024B30" w:rsidRPr="007C25EA" w:rsidTr="00EE704B">
        <w:trPr>
          <w:trHeight w:val="8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 изменений (противор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чия,</w:t>
            </w:r>
            <w:r w:rsidRPr="00D205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новые средства обучения, 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вые условия образовательной             </w:t>
            </w:r>
            <w:proofErr w:type="gramEnd"/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деятельности, др.)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Проект – как новый метод работы</w:t>
            </w:r>
          </w:p>
        </w:tc>
      </w:tr>
      <w:tr w:rsidR="00024B30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Идея изменений (в чем сущность ИПО)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Вовлечение учащихся в проектную деятельность</w:t>
            </w:r>
          </w:p>
        </w:tc>
      </w:tr>
      <w:tr w:rsidR="00024B30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Концептуальные основания измен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ний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Переход на работу по ФГОС у</w:t>
            </w:r>
          </w:p>
        </w:tc>
      </w:tr>
      <w:tr w:rsidR="00024B30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Результат изменений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Повышение активности учащихся в 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разовательном  процессе</w:t>
            </w:r>
          </w:p>
        </w:tc>
      </w:tr>
      <w:tr w:rsidR="00024B30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 «Учитель года» школьный уровень</w:t>
            </w:r>
          </w:p>
        </w:tc>
      </w:tr>
    </w:tbl>
    <w:p w:rsidR="00024B30" w:rsidRDefault="00024B30" w:rsidP="00024B3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024B30" w:rsidRPr="007C25EA" w:rsidTr="00EE704B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5" w:name="Par355"/>
            <w:bookmarkEnd w:id="5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024B30" w:rsidRPr="007C25EA" w:rsidTr="00EE704B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общественных организ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циях (наименование, направление          </w:t>
            </w:r>
            <w:proofErr w:type="gramEnd"/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 и дата вступления)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деятельности управля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щего (школьного) совета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C25EA" w:rsidTr="00EE704B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разработке и реализации   </w:t>
            </w:r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муниципальных, региональных,        </w:t>
            </w:r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федеральных, международных пр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грамм и проектов (с указанием ст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туса участия)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C25EA" w:rsidTr="00EE704B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6" w:name="Par370"/>
            <w:bookmarkStart w:id="7" w:name="_GoBack"/>
            <w:bookmarkEnd w:id="6"/>
            <w:bookmarkEnd w:id="7"/>
          </w:p>
        </w:tc>
      </w:tr>
      <w:tr w:rsidR="00024B30" w:rsidRPr="007C25EA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C25EA" w:rsidTr="00EE704B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8" w:name="Par377"/>
            <w:bookmarkEnd w:id="8"/>
          </w:p>
        </w:tc>
      </w:tr>
      <w:tr w:rsidR="00024B30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C25EA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104A0" w:rsidTr="00EE704B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9" w:name="Par385"/>
            <w:bookmarkEnd w:id="9"/>
          </w:p>
        </w:tc>
      </w:tr>
      <w:tr w:rsidR="00024B30" w:rsidRPr="007104A0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630DB9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104A0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104A0" w:rsidTr="00EE704B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104A0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104A0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104A0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630DB9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D2055C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024B30" w:rsidRPr="007104A0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104A0" w:rsidTr="00EE704B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24B30" w:rsidRPr="007104A0" w:rsidTr="00EE704B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D2055C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024B30" w:rsidRPr="007104A0" w:rsidTr="00EE704B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0" w:name="Par410"/>
            <w:bookmarkEnd w:id="10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 Профессиональные ценности</w:t>
            </w:r>
          </w:p>
        </w:tc>
      </w:tr>
      <w:tr w:rsidR="00024B30" w:rsidRPr="007104A0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8F271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 переживай! Всегда найдутся 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ди, которые тебе помогут!</w:t>
            </w:r>
          </w:p>
        </w:tc>
      </w:tr>
      <w:tr w:rsidR="00024B30" w:rsidRPr="007104A0" w:rsidTr="00EE704B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Приятно осознавать, что чужие дети становятся лучше благодаря тебе.</w:t>
            </w:r>
          </w:p>
        </w:tc>
      </w:tr>
    </w:tbl>
    <w:p w:rsidR="00024B30" w:rsidRDefault="00024B30" w:rsidP="00024B30"/>
    <w:p w:rsidR="00024B30" w:rsidRDefault="00024B30" w:rsidP="00024B30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0"/>
        <w:gridCol w:w="4560"/>
      </w:tblGrid>
      <w:tr w:rsidR="00024B30" w:rsidRPr="007104A0" w:rsidTr="00EE704B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Профессиональные и личностные       </w:t>
            </w:r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Учиться, учиться и учиться! Но, к сожалению, не всегда это получае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ся.</w:t>
            </w:r>
          </w:p>
        </w:tc>
      </w:tr>
      <w:tr w:rsidR="00024B30" w:rsidRPr="007104A0" w:rsidTr="00EE704B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чем, по Вашему мнению, состоит    </w:t>
            </w:r>
          </w:p>
          <w:p w:rsidR="00024B30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основная миссия победителя ко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курса «Учитель года города </w:t>
            </w:r>
          </w:p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Красноярска»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C25EA" w:rsidRDefault="00024B30" w:rsidP="00EE704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Распространение опыта учителе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- новаторов </w:t>
            </w:r>
          </w:p>
        </w:tc>
      </w:tr>
      <w:tr w:rsidR="00024B30" w:rsidRPr="007104A0" w:rsidTr="00EE704B">
        <w:trPr>
          <w:trHeight w:val="400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Default="00024B30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1" w:name="Par423"/>
            <w:bookmarkEnd w:id="11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10. Дополнительные сведения об участнике, не отраженные </w:t>
            </w:r>
          </w:p>
          <w:p w:rsidR="00024B30" w:rsidRPr="007C25EA" w:rsidRDefault="00024B30" w:rsidP="00EE704B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предыдущих</w:t>
            </w:r>
            <w:r w:rsidRPr="009E774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разделах (не более 500 слов)</w:t>
            </w:r>
          </w:p>
        </w:tc>
      </w:tr>
      <w:tr w:rsidR="00024B30" w:rsidRPr="007104A0" w:rsidTr="00EE704B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4B30" w:rsidRPr="007104A0" w:rsidRDefault="00024B30" w:rsidP="00EE704B">
            <w:pPr>
              <w:ind w:firstLine="5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24B30" w:rsidRPr="00176F42" w:rsidRDefault="00024B30" w:rsidP="00024B30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024B30" w:rsidRPr="007104A0" w:rsidRDefault="00024B30" w:rsidP="00024B30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  <w:r w:rsidRPr="007104A0">
        <w:rPr>
          <w:rFonts w:ascii="Times New Roman" w:hAnsi="Times New Roman" w:cs="Times New Roman"/>
          <w:sz w:val="30"/>
          <w:szCs w:val="30"/>
          <w:lang w:eastAsia="en-US"/>
        </w:rPr>
        <w:t>Правильность сведений, представленных в информационной карте, подтверждаю.</w:t>
      </w:r>
    </w:p>
    <w:p w:rsidR="00024B30" w:rsidRDefault="00024B30" w:rsidP="00024B30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024B30" w:rsidRPr="007104A0" w:rsidRDefault="00024B30" w:rsidP="00024B30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024B30" w:rsidRPr="007104A0" w:rsidRDefault="00024B30" w:rsidP="00024B30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 xml:space="preserve">_______________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И. А. Борисова</w:t>
      </w:r>
    </w:p>
    <w:p w:rsidR="00024B30" w:rsidRPr="007104A0" w:rsidRDefault="00024B30" w:rsidP="00024B30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7104A0">
        <w:rPr>
          <w:rFonts w:ascii="Times New Roman" w:hAnsi="Times New Roman" w:cs="Times New Roman"/>
          <w:sz w:val="24"/>
          <w:szCs w:val="24"/>
        </w:rPr>
        <w:t xml:space="preserve">  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104A0">
        <w:rPr>
          <w:rFonts w:ascii="Times New Roman" w:hAnsi="Times New Roman" w:cs="Times New Roman"/>
          <w:sz w:val="24"/>
          <w:szCs w:val="24"/>
        </w:rPr>
        <w:t>одпись)</w:t>
      </w:r>
    </w:p>
    <w:p w:rsidR="00024B30" w:rsidRPr="007104A0" w:rsidRDefault="00024B30" w:rsidP="00024B30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024B30" w:rsidRPr="007104A0" w:rsidRDefault="00024B30" w:rsidP="00024B30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>Дата</w:t>
      </w:r>
    </w:p>
    <w:p w:rsidR="00024B30" w:rsidRPr="007104A0" w:rsidRDefault="00024B30" w:rsidP="00024B30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024B30" w:rsidRPr="007104A0" w:rsidRDefault="00024B30" w:rsidP="00024B30">
      <w:pPr>
        <w:ind w:firstLine="0"/>
        <w:rPr>
          <w:rFonts w:ascii="Times New Roman" w:hAnsi="Times New Roman" w:cs="Times New Roman"/>
          <w:sz w:val="30"/>
          <w:szCs w:val="3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114935</wp:posOffset>
                </wp:positionH>
                <wp:positionV relativeFrom="paragraph">
                  <wp:posOffset>84455</wp:posOffset>
                </wp:positionV>
                <wp:extent cx="2027555" cy="8255"/>
                <wp:effectExtent l="0" t="0" r="10795" b="2984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2755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05pt,6.65pt" to="168.7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" strokecolor="#4a7ebb">
                <o:lock v:ext="edit" shapetype="f"/>
              </v:line>
            </w:pict>
          </mc:Fallback>
        </mc:AlternateContent>
      </w:r>
    </w:p>
    <w:p w:rsidR="00024B30" w:rsidRPr="007104A0" w:rsidRDefault="00024B30" w:rsidP="00024B30">
      <w:pPr>
        <w:ind w:firstLine="540"/>
        <w:rPr>
          <w:rFonts w:ascii="Times New Roman" w:hAnsi="Times New Roman" w:cs="Times New Roman"/>
          <w:sz w:val="28"/>
          <w:szCs w:val="28"/>
          <w:lang w:eastAsia="en-US"/>
        </w:rPr>
      </w:pPr>
      <w:bookmarkStart w:id="12" w:name="Par437"/>
      <w:bookmarkEnd w:id="12"/>
      <w:r w:rsidRPr="007104A0">
        <w:rPr>
          <w:rFonts w:ascii="Times New Roman" w:hAnsi="Times New Roman" w:cs="Times New Roman"/>
          <w:sz w:val="28"/>
          <w:szCs w:val="28"/>
          <w:lang w:eastAsia="en-US"/>
        </w:rPr>
        <w:t>&lt;1&gt;</w:t>
      </w:r>
      <w:r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7104A0">
        <w:rPr>
          <w:rFonts w:ascii="Times New Roman" w:hAnsi="Times New Roman" w:cs="Times New Roman"/>
          <w:sz w:val="28"/>
          <w:szCs w:val="28"/>
          <w:lang w:eastAsia="en-US"/>
        </w:rPr>
        <w:t>Электронная версия карты размещается на сайте www.krasobr.admkrsk.ru/</w:t>
      </w:r>
      <w:proofErr w:type="spellStart"/>
      <w:r w:rsidRPr="007104A0">
        <w:rPr>
          <w:rFonts w:ascii="Times New Roman" w:hAnsi="Times New Roman" w:cs="Times New Roman"/>
          <w:sz w:val="28"/>
          <w:szCs w:val="28"/>
          <w:lang w:eastAsia="en-US"/>
        </w:rPr>
        <w:t>kimc</w:t>
      </w:r>
      <w:proofErr w:type="spellEnd"/>
      <w:r w:rsidRPr="007104A0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24B30" w:rsidRPr="007104A0" w:rsidRDefault="00024B30" w:rsidP="00024B30">
      <w:pPr>
        <w:ind w:firstLine="540"/>
        <w:rPr>
          <w:rFonts w:ascii="Times New Roman" w:hAnsi="Times New Roman" w:cs="Times New Roman"/>
          <w:sz w:val="28"/>
          <w:szCs w:val="28"/>
          <w:lang w:eastAsia="en-US"/>
        </w:rPr>
      </w:pPr>
      <w:bookmarkStart w:id="13" w:name="Par438"/>
      <w:bookmarkEnd w:id="13"/>
      <w:r w:rsidRPr="007104A0">
        <w:rPr>
          <w:rFonts w:ascii="Times New Roman" w:hAnsi="Times New Roman" w:cs="Times New Roman"/>
          <w:sz w:val="28"/>
          <w:szCs w:val="28"/>
          <w:lang w:eastAsia="en-US"/>
        </w:rPr>
        <w:t>&lt;2&gt; Поля информационной карты, выделенные курсивом, не обязател</w:t>
      </w:r>
      <w:r w:rsidRPr="007104A0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Pr="007104A0">
        <w:rPr>
          <w:rFonts w:ascii="Times New Roman" w:hAnsi="Times New Roman" w:cs="Times New Roman"/>
          <w:sz w:val="28"/>
          <w:szCs w:val="28"/>
          <w:lang w:eastAsia="en-US"/>
        </w:rPr>
        <w:t>ны для заполнения.</w:t>
      </w:r>
    </w:p>
    <w:p w:rsidR="00024B30" w:rsidRDefault="00024B30" w:rsidP="00024B30">
      <w:pPr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24B30" w:rsidRPr="00176F42" w:rsidRDefault="00024B30" w:rsidP="00024B30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9E57AA" w:rsidRDefault="00024B30" w:rsidP="00024B30">
      <w:pPr>
        <w:ind w:firstLine="0"/>
      </w:pPr>
    </w:p>
    <w:sectPr w:rsidR="009E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08"/>
    <w:rsid w:val="00024B30"/>
    <w:rsid w:val="000E7915"/>
    <w:rsid w:val="00163A6D"/>
    <w:rsid w:val="00EE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B3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B3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713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2015-01-19T11:02:00Z</dcterms:created>
  <dcterms:modified xsi:type="dcterms:W3CDTF">2015-01-19T11:05:00Z</dcterms:modified>
</cp:coreProperties>
</file>