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</w:pPr>
      <w:r>
        <w:rPr>
          <w:rFonts w:cs="Times New Roman" w:ascii="Times New Roman" w:hAnsi="Times New Roman"/>
          <w:b/>
          <w:sz w:val="32"/>
          <w:szCs w:val="32"/>
        </w:rPr>
        <w:t>Тема урока</w:t>
      </w:r>
      <w:r>
        <w:rPr>
          <w:rFonts w:cs="Times New Roman" w:ascii="Times New Roman" w:hAnsi="Times New Roman"/>
          <w:sz w:val="32"/>
          <w:szCs w:val="32"/>
        </w:rPr>
        <w:t xml:space="preserve">: </w:t>
      </w:r>
      <w:r>
        <w:rPr>
          <w:rFonts w:cs="Times New Roman" w:ascii="Times New Roman" w:hAnsi="Times New Roman"/>
          <w:b/>
          <w:sz w:val="32"/>
          <w:szCs w:val="32"/>
        </w:rPr>
        <w:t xml:space="preserve">«Цветковые и хвойные растения». </w:t>
      </w:r>
      <w:r/>
    </w:p>
    <w:p>
      <w:pPr>
        <w:pStyle w:val="Normal"/>
        <w:spacing w:lineRule="auto" w:line="2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«Цветковые и хвойные растения» - это первый урок в разделе «Разнообразие растений». По типу урок является изучение нового, так как включает в себя следующие этапы: проверка домашнего задания, повторение, изучение нового, закрепление, обобщение и систематизация знаний и умений.</w:t>
      </w:r>
      <w:r/>
    </w:p>
    <w:p>
      <w:pPr>
        <w:pStyle w:val="Normal"/>
        <w:spacing w:lineRule="auto" w:line="240"/>
        <w:jc w:val="both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Дидактические задачи: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 xml:space="preserve"> повторить материал о лиственных и хвойных растениях изученный в 1 классе, научиться отличать деревья, кустарники и травянистые       растения;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- обсудить с детьми отличительные признаки цветковых и хвойных  растений;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- ввести понятия хвойные и цветковые растения;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- выделить основные признаки хвойных и цветковых растений;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продолжить учить детей работать с книгой, словарем, картами;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-  продолжить формирование обще учебного умения высказывать свое мнение, суждение по результатам сравнения (на примере сравнения и выделения существенных признаков растений разных групп), формирование самостоятельности и активности, привитие интереса к изучаемому предмету, воспитание любви к родному краю.</w:t>
      </w:r>
      <w:r/>
    </w:p>
    <w:p>
      <w:pPr>
        <w:pStyle w:val="Normal"/>
        <w:spacing w:lineRule="auto" w:line="240"/>
        <w:jc w:val="both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</w:r>
      <w:r/>
    </w:p>
    <w:p>
      <w:pPr>
        <w:pStyle w:val="Normal"/>
        <w:spacing w:lineRule="auto" w:line="240"/>
        <w:jc w:val="both"/>
        <w:rPr/>
      </w:pPr>
      <w:r>
        <w:rPr/>
      </w:r>
      <w:r/>
    </w:p>
    <w:p>
      <w:pPr>
        <w:pStyle w:val="Normal"/>
        <w:spacing w:lineRule="auto" w:line="240"/>
        <w:jc w:val="both"/>
        <w:rPr/>
      </w:pPr>
      <w:r>
        <w:rPr/>
      </w:r>
      <w:r/>
    </w:p>
    <w:p>
      <w:pPr>
        <w:pStyle w:val="Normal"/>
        <w:spacing w:lineRule="auto" w:line="240"/>
        <w:jc w:val="both"/>
        <w:rPr/>
      </w:pPr>
      <w:r>
        <w:rPr/>
      </w:r>
      <w:r/>
    </w:p>
    <w:p>
      <w:pPr>
        <w:pStyle w:val="Normal"/>
        <w:spacing w:lineRule="auto" w:line="240"/>
        <w:jc w:val="both"/>
        <w:rPr/>
      </w:pPr>
      <w:r>
        <w:rPr/>
      </w:r>
      <w:r/>
    </w:p>
    <w:p>
      <w:pPr>
        <w:pStyle w:val="Normal"/>
        <w:spacing w:lineRule="auto" w:line="240"/>
        <w:jc w:val="both"/>
        <w:rPr/>
      </w:pPr>
      <w:r>
        <w:rPr/>
      </w:r>
      <w:r/>
    </w:p>
    <w:p>
      <w:pPr>
        <w:pStyle w:val="Normal"/>
        <w:spacing w:lineRule="auto" w:line="240"/>
        <w:jc w:val="both"/>
        <w:rPr/>
      </w:pPr>
      <w:r>
        <w:rPr/>
      </w:r>
      <w:r/>
    </w:p>
    <w:p>
      <w:pPr>
        <w:pStyle w:val="Normal"/>
        <w:spacing w:lineRule="auto" w:line="240"/>
        <w:jc w:val="both"/>
        <w:rPr/>
      </w:pPr>
      <w:r>
        <w:rPr/>
      </w:r>
      <w:r/>
    </w:p>
    <w:p>
      <w:pPr>
        <w:pStyle w:val="Normal"/>
        <w:spacing w:lineRule="auto" w:line="240"/>
        <w:jc w:val="both"/>
        <w:rPr/>
      </w:pPr>
      <w:r>
        <w:rPr/>
      </w:r>
      <w:r/>
    </w:p>
    <w:p>
      <w:pPr>
        <w:pStyle w:val="Normal"/>
        <w:spacing w:lineRule="auto" w:line="240"/>
        <w:jc w:val="both"/>
        <w:rPr/>
      </w:pPr>
      <w:r>
        <w:rPr/>
      </w:r>
      <w:r/>
    </w:p>
    <w:tbl>
      <w:tblPr>
        <w:tblStyle w:val="a3"/>
        <w:tblW w:w="1478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782"/>
        <w:gridCol w:w="6707"/>
        <w:gridCol w:w="3417"/>
        <w:gridCol w:w="2288"/>
      </w:tblGrid>
      <w:tr>
        <w:trPr/>
        <w:tc>
          <w:tcPr>
            <w:tcW w:w="15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Этапы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урока</w:t>
            </w:r>
            <w:r/>
          </w:p>
        </w:tc>
        <w:tc>
          <w:tcPr>
            <w:tcW w:w="78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УУД</w:t>
            </w:r>
            <w:r/>
          </w:p>
        </w:tc>
        <w:tc>
          <w:tcPr>
            <w:tcW w:w="67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Деятельность учителя</w:t>
            </w:r>
            <w:r/>
          </w:p>
        </w:tc>
        <w:tc>
          <w:tcPr>
            <w:tcW w:w="34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Деятельность ученика</w:t>
            </w:r>
            <w:r/>
          </w:p>
        </w:tc>
        <w:tc>
          <w:tcPr>
            <w:tcW w:w="22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</w:t>
            </w:r>
            <w:r/>
          </w:p>
        </w:tc>
      </w:tr>
      <w:tr>
        <w:trPr>
          <w:trHeight w:val="789" w:hRule="atLeast"/>
        </w:trPr>
        <w:tc>
          <w:tcPr>
            <w:tcW w:w="1592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1.Мотивация к учебной деятельности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2.Повторение пройденного материала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  <w:r/>
          </w:p>
        </w:tc>
        <w:tc>
          <w:tcPr>
            <w:tcW w:w="782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Р.Л.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К. П.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Л.</w:t>
            </w:r>
            <w:r/>
          </w:p>
        </w:tc>
        <w:tc>
          <w:tcPr>
            <w:tcW w:w="6707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jc w:val="both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Приветствует обучающихся, проверяет их готовность и настрой на работу.</w:t>
            </w:r>
            <w:r/>
          </w:p>
          <w:p>
            <w:pPr>
              <w:pStyle w:val="Normal"/>
              <w:spacing w:before="0" w:after="0"/>
              <w:jc w:val="both"/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Долгожданный дан звонок –</w:t>
            </w:r>
            <w:r/>
          </w:p>
          <w:p>
            <w:pPr>
              <w:pStyle w:val="Normal"/>
              <w:spacing w:before="0" w:after="0"/>
              <w:jc w:val="both"/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Начинается урок.</w:t>
            </w:r>
            <w:r/>
          </w:p>
          <w:p>
            <w:pPr>
              <w:pStyle w:val="Normal"/>
              <w:spacing w:before="0" w:after="0"/>
              <w:jc w:val="both"/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Каждый день – всегда, везде,</w:t>
            </w:r>
            <w:r/>
          </w:p>
          <w:p>
            <w:pPr>
              <w:pStyle w:val="Normal"/>
              <w:spacing w:before="0" w:after="0"/>
              <w:jc w:val="both"/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На занятиях, в игре,</w:t>
            </w:r>
            <w:r/>
          </w:p>
          <w:p>
            <w:pPr>
              <w:pStyle w:val="Normal"/>
              <w:spacing w:before="0" w:after="0"/>
              <w:jc w:val="both"/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Смело, чётко говорим</w:t>
            </w:r>
            <w:r/>
          </w:p>
          <w:p>
            <w:pPr>
              <w:pStyle w:val="Normal"/>
              <w:spacing w:before="0" w:after="0"/>
              <w:jc w:val="both"/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И тихонечко сидим.</w:t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1 слайд.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Закройте глаза, послушайте музыку и представьте себе, что вы очутились в лесу.  Откройте глаза, что услышали, представили? (звуки птиц,  шум деревьев)</w:t>
            </w:r>
            <w:r/>
          </w:p>
          <w:p>
            <w:pPr>
              <w:pStyle w:val="Normal"/>
              <w:spacing w:before="0" w:after="0"/>
              <w:jc w:val="both"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 что растет в лесу? (деревья, цветы, трава),  а как можно все это назвать? (растения)</w:t>
            </w:r>
            <w:r/>
          </w:p>
          <w:p>
            <w:pPr>
              <w:pStyle w:val="Normal"/>
              <w:spacing w:before="0" w:after="0"/>
              <w:jc w:val="both"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 Слайд.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Так вот тема нашего урока, это цветковые и хвойные растения.  Как вы думаете, что сегодня на уроке будем изучать?  (растения). А из чего состоит растение?  Сейчас я вам предлагаю поработать  с карточкой, вам необходимо дополнить необходимые части растения и подписать их.  </w:t>
            </w:r>
            <w:r/>
          </w:p>
          <w:p>
            <w:pPr>
              <w:pStyle w:val="Normal"/>
              <w:spacing w:before="0" w:after="0"/>
              <w:jc w:val="both"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 Слайд.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Потом меняются с соседом по парте (знак + правильный ответ), проверка на слайде. Поднимите руки кто правильно выполнил задание? Молодцы, жетоны кто правильно справился с заданием. </w:t>
            </w:r>
            <w:r/>
          </w:p>
          <w:p>
            <w:pPr>
              <w:pStyle w:val="Normal"/>
              <w:spacing w:before="0" w:after="0"/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 xml:space="preserve">4 слайд.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Скажите ребята, а какую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 xml:space="preserve">роль в жизни человека играет лес?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Я  предлагаю вам разгадать кроссворд по этой теме (за правильный ответ жетон).  Какое слово получилось? (растения), Молодцы</w:t>
            </w:r>
            <w:r/>
          </w:p>
          <w:p>
            <w:pPr>
              <w:pStyle w:val="Normal"/>
              <w:spacing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</w:pPr>
            <w:r>
              <w:rPr/>
              <w:drawing>
                <wp:inline distT="0" distB="0" distL="0" distR="0">
                  <wp:extent cx="3991610" cy="2722880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1610" cy="272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>
              <w:pStyle w:val="Normal"/>
              <w:spacing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/>
              <w:t xml:space="preserve"> </w:t>
            </w:r>
            <w:r>
              <w:rPr/>
              <w:t>- Какая часть  растения отвечает за питание, свет, дыхание (корень, стебель, листья)</w:t>
            </w:r>
            <w:r/>
          </w:p>
          <w:p>
            <w:pPr>
              <w:pStyle w:val="Normal"/>
              <w:spacing w:before="0" w:after="0"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5 слайд.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А на, какие группы делятся растения? (деревья, кустарники, травянистые растения). Молодцы. </w:t>
            </w:r>
            <w:r/>
          </w:p>
          <w:p>
            <w:pPr>
              <w:pStyle w:val="Normal"/>
              <w:spacing w:before="0" w:after="0"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Чем они различаются друг от друга? (ствол, стволики, стебель).</w: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/>
              <w:t>- А в чем сходство между ними?  (есть листья, цветут,  дают плоды)</w: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/>
              <w:t xml:space="preserve">- Как предполагаете, как называют  растения, которые цветут? (цветковые).  </w: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/>
              <w:t xml:space="preserve">-  Кто может дать понятие, что же такое цветковые растения? </w: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/>
              <w:t>-  А теперь откройте учебники на с. 73.</w: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3417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Приветствуют учителя, проверяют свою готовность к уроку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Выполняют задания по карточкам.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Разгадывают кроссворд. Работа в парах. Взаимопроверка. 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288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Проверка готовности обучающихся, их настроя на работу. Психологический настрой.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Повторение и закрепление пройденного материала.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Оценивание результата выполненного задания             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1833" w:hRule="atLeast"/>
        </w:trPr>
        <w:tc>
          <w:tcPr>
            <w:tcW w:w="1592" w:type="dxa"/>
            <w:tcBorders>
              <w:top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="280" w:after="0"/>
              <w:jc w:val="both"/>
              <w:rPr>
                <w:i/>
                <w:i/>
              </w:rPr>
            </w:pPr>
            <w:r>
              <w:rPr>
                <w:b/>
              </w:rPr>
              <w:t>3.Формулировка темы урока, постановка цели</w:t>
            </w:r>
            <w:r/>
          </w:p>
          <w:p>
            <w:pPr>
              <w:pStyle w:val="NormalWeb"/>
              <w:spacing w:before="28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/>
                <w:sz w:val="24"/>
                <w:szCs w:val="24"/>
              </w:rPr>
            </w:r>
            <w:r/>
          </w:p>
          <w:p>
            <w:pPr>
              <w:pStyle w:val="NormalWeb"/>
              <w:spacing w:before="28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/>
                <w:sz w:val="24"/>
                <w:szCs w:val="24"/>
              </w:rPr>
            </w:r>
            <w:r/>
          </w:p>
          <w:p>
            <w:pPr>
              <w:pStyle w:val="NormalWeb"/>
              <w:spacing w:before="28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/>
                <w:sz w:val="24"/>
                <w:szCs w:val="24"/>
              </w:rPr>
            </w:r>
            <w:r/>
          </w:p>
          <w:p>
            <w:pPr>
              <w:pStyle w:val="NormalWeb"/>
              <w:spacing w:before="28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i/>
                <w:sz w:val="24"/>
                <w:i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4.Изучение нового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.</w:t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5.Физ.минутка</w:t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/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7.Итог</w:t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8.Домашнее задание</w:t>
            </w:r>
            <w:r/>
          </w:p>
        </w:tc>
        <w:tc>
          <w:tcPr>
            <w:tcW w:w="782" w:type="dxa"/>
            <w:tcBorders>
              <w:top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П. К.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Р.К.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Р. П. 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</w:tc>
        <w:tc>
          <w:tcPr>
            <w:tcW w:w="6707" w:type="dxa"/>
            <w:tcBorders>
              <w:top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/>
              <w:t xml:space="preserve">Прочитайте,  то, что выделено, синим цветом.  Значит, цветковые растения это те растения, которые цветут, дают плоды и семена.  </w: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/>
              <w:t xml:space="preserve">- Давайте в словаре найдем понятие цветковые растения, стр. 127, прочитайте. </w: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</w:pPr>
            <w:r>
              <w:rPr>
                <w:b/>
              </w:rPr>
              <w:t>6 Слайд</w:t>
            </w:r>
            <w:r>
              <w:rPr/>
              <w:t xml:space="preserve"> - Как вы думаете, а  о  каких растениях говорят, что они цветковые? (деревья, кустарники, травы, у которых в результате развития получаются цветки). </w: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/>
              <w:t xml:space="preserve">– </w:t>
            </w:r>
            <w:r>
              <w:rPr/>
              <w:t>Что они образуют после цветения? (плод с семенами).</w: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/>
              <w:t xml:space="preserve">- Откройте учебник на стр. 74 </w: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</w:pPr>
            <w:r>
              <w:rPr>
                <w:b/>
              </w:rPr>
              <w:t>7 Слайд</w:t>
            </w:r>
            <w:r>
              <w:rPr/>
              <w:t xml:space="preserve"> - Назови, какое дерево, какой кустарник и какая трава здесь изображены на рисунке? (дерево-груша, кустарник-шиповник, травянистое растение - горох)</w: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/>
              <w:t>- Рассмотрите плоды груши.</w: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/>
              <w:t xml:space="preserve">- Что внутри плода?  (семена), что мы потом можем с семенами сделать? (посадить), что в дальнейшем получится?  (Снова вырастит растение) </w: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/>
              <w:t xml:space="preserve">- Давайте подведем итог, какие растения называют цветковыми?  </w: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/>
              <w:t>- Физ. пауза  (елочка)</w: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/>
              <w:t>- Елочка – это цветковое растение? (нет, потому что у нее нет цветков)</w: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/>
              <w:t>- А что у нее вместо цветков? (хвоинки)</w: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/>
              <w:t xml:space="preserve">- Рассмотрите у вас на столах лежит гербарий хвойных растений,  что вы видите? </w: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/>
              <w:t xml:space="preserve">-  Дайте понятие, что такое хвойные растения? </w: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</w:pPr>
            <w:r>
              <w:rPr/>
              <w:t xml:space="preserve">- </w:t>
            </w:r>
            <w:r>
              <w:rPr>
                <w:b/>
              </w:rPr>
              <w:t>Слайд 8</w:t>
            </w:r>
            <w:r>
              <w:rPr/>
              <w:t xml:space="preserve"> у хвойных растений есть семена (нет)</w: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/>
              <w:t xml:space="preserve">- Давайте прочитаем в словаре понятие, стр. 127 </w: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- Слайд 9</w:t>
            </w:r>
            <w:r>
              <w:rPr/>
              <w:t xml:space="preserve"> - Кто назовет, какие отличительные признаки  имеют цветковых растений и хвойных растений. </w: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/>
              <w:t xml:space="preserve">- Как будем отличать цветочные растения от хвойных? (по листьям, стволу, цветкам, плодам). Молодцы. </w:t>
            </w:r>
            <w:r/>
          </w:p>
          <w:p>
            <w:pPr>
              <w:pStyle w:val="Normal"/>
              <w:spacing w:before="0" w:after="0"/>
            </w:pPr>
            <w:r>
              <w:rPr>
                <w:rFonts w:cs="Times New Roman" w:ascii="Times New Roman" w:hAnsi="Times New Roman"/>
              </w:rPr>
              <w:t xml:space="preserve">- Сейчас у вас на столах лежит карточка, я предлагаю вам выполнить задание  по теме которую мы сегодня разобрали, вам нужно будет </w:t>
            </w:r>
            <w:r>
              <w:rPr>
                <w:rFonts w:eastAsia="Calibri" w:cs="Times New Roman" w:ascii="Times New Roman" w:hAnsi="Times New Roman"/>
                <w:lang w:eastAsia="en-US"/>
              </w:rPr>
              <w:t>Подписать  части растений и отнеси каждую часть к нужной картинке, соединив  стрелками.</w: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/>
              <w:t>Комментированное выставление оценок.</w:t>
            </w:r>
            <w:r/>
          </w:p>
          <w:p>
            <w:pPr>
              <w:pStyle w:val="Normal"/>
              <w:spacing w:before="0" w:after="0"/>
              <w:jc w:val="both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Расскажите по схеме, чему научились на уроке.</w:t>
            </w:r>
            <w:r/>
          </w:p>
          <w:p>
            <w:pPr>
              <w:pStyle w:val="Normal"/>
              <w:spacing w:before="0" w:after="0"/>
              <w:jc w:val="both"/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</w:t>
            </w:r>
            <w:r/>
          </w:p>
          <w:p>
            <w:pPr>
              <w:pStyle w:val="Normal"/>
              <w:spacing w:before="0" w:after="0"/>
              <w:jc w:val="both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</w:t>
            </w:r>
            <w:r/>
          </w:p>
          <w:p>
            <w:pPr>
              <w:pStyle w:val="Normal"/>
              <w:spacing w:before="0" w:after="0"/>
              <w:jc w:val="both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знаю</w:t>
            </w:r>
            <w:r/>
          </w:p>
          <w:p>
            <w:pPr>
              <w:pStyle w:val="Normal"/>
              <w:spacing w:before="0" w:after="0"/>
              <w:jc w:val="both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Я                    запомнил </w:t>
            </w:r>
            <w:r/>
          </w:p>
          <w:p>
            <w:pPr>
              <w:pStyle w:val="Normal"/>
              <w:spacing w:before="0" w:after="0"/>
              <w:jc w:val="both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смог                                                        </w:t>
            </w:r>
            <w:r/>
          </w:p>
          <w:p>
            <w:pPr>
              <w:pStyle w:val="Normal"/>
              <w:spacing w:before="0" w:after="0"/>
              <w:jc w:val="both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чувствовал себя на уроке </w:t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Запись и пояснение домашнего задания. (Учебник с.73-75. Рабочая </w:t>
            </w:r>
            <w:r/>
          </w:p>
        </w:tc>
        <w:tc>
          <w:tcPr>
            <w:tcW w:w="3417" w:type="dxa"/>
            <w:tcBorders>
              <w:top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Работают с учебником.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Группируют растения по группам, называют отличительные признаки.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Опираясь на слайд и учебник, дают формулировку цветковым растениям.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Работают с учебником.</w:t>
            </w:r>
            <w:r/>
          </w:p>
          <w:p>
            <w:pPr>
              <w:pStyle w:val="Normal"/>
              <w:spacing w:lineRule="auto" w:line="240" w:before="0" w:after="0"/>
              <w:jc w:val="both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Сравнивают ответы учебника с ответами на  доске.</w:t>
            </w:r>
            <w:r/>
          </w:p>
          <w:p>
            <w:pPr>
              <w:pStyle w:val="Normal"/>
              <w:spacing w:lineRule="auto" w:line="240" w:before="0" w:after="0"/>
              <w:jc w:val="both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Высказывают свое предположение.</w:t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Работают с учебником.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Высказывают свое предположение и доказывают.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r/>
          </w:p>
        </w:tc>
        <w:tc>
          <w:tcPr>
            <w:tcW w:w="2288" w:type="dxa"/>
            <w:tcBorders>
              <w:top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Умение </w:t>
            </w:r>
            <w:r>
              <w:rPr>
                <w:rFonts w:cs="Times New Roman" w:ascii="Times New Roman" w:hAnsi="Times New Roman"/>
                <w:bCs/>
                <w:color w:val="170E02"/>
                <w:sz w:val="24"/>
                <w:szCs w:val="24"/>
              </w:rPr>
              <w:t>определять и формулировать цель на уроке с помощью учителя.</w:t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cs="Times New Roman"/>
                <w:color w:val="170E02"/>
              </w:rPr>
            </w:pPr>
            <w:r>
              <w:rPr>
                <w:rFonts w:cs="Times New Roman" w:ascii="Times New Roman" w:hAnsi="Times New Roman"/>
                <w:bCs/>
                <w:color w:val="170E02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cs="Times New Roman"/>
                <w:color w:val="170E02"/>
              </w:rPr>
            </w:pPr>
            <w:r>
              <w:rPr>
                <w:rFonts w:cs="Times New Roman" w:ascii="Times New Roman" w:hAnsi="Times New Roman"/>
                <w:bCs/>
                <w:color w:val="170E02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cs="Times New Roman"/>
                <w:color w:val="170E02"/>
              </w:rPr>
            </w:pPr>
            <w:r>
              <w:rPr>
                <w:rFonts w:cs="Times New Roman" w:ascii="Times New Roman" w:hAnsi="Times New Roman"/>
                <w:bCs/>
                <w:color w:val="170E02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color w:val="170E02"/>
                <w:sz w:val="24"/>
                <w:szCs w:val="24"/>
              </w:rPr>
              <w:t xml:space="preserve">Умение оформлять свои мысли в устной форме; слушать и понимать речь других. </w:t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умения высказывать свое мнение, суждение по результатам сравнения.</w:t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3"/>
              <w:spacing w:before="0" w:after="0"/>
              <w:jc w:val="both"/>
              <w:rPr>
                <w:sz w:val="24"/>
                <w:b w:val="false"/>
                <w:sz w:val="24"/>
                <w:b w:val="false"/>
                <w:szCs w:val="24"/>
                <w:rFonts w:ascii="Times New Roman" w:hAnsi="Times New Roman" w:eastAsia="" w:cs="Times New Roman" w:eastAsiaTheme="minorEastAsia"/>
              </w:rPr>
            </w:pPr>
            <w:r>
              <w:rPr>
                <w:rFonts w:eastAsia="" w:eastAsiaTheme="minorEastAsia"/>
                <w:b w:val="false"/>
                <w:sz w:val="24"/>
                <w:szCs w:val="24"/>
              </w:rPr>
            </w:r>
            <w:r/>
          </w:p>
          <w:p>
            <w:pPr>
              <w:pStyle w:val="3"/>
              <w:spacing w:before="0" w:after="0"/>
              <w:jc w:val="both"/>
              <w:rPr>
                <w:sz w:val="24"/>
                <w:b w:val="false"/>
                <w:sz w:val="24"/>
                <w:b w:val="false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Умение высказывать своё предположение (версию) на основе работы с иллюстрацией слайда. </w:t>
            </w:r>
            <w:r/>
          </w:p>
          <w:p>
            <w:pPr>
              <w:pStyle w:val="3"/>
              <w:spacing w:before="0" w:after="0"/>
              <w:jc w:val="both"/>
              <w:rPr>
                <w:sz w:val="24"/>
                <w:b w:val="false"/>
                <w:sz w:val="24"/>
                <w:b w:val="false"/>
                <w:szCs w:val="24"/>
                <w:rFonts w:ascii="Times New Roman" w:hAnsi="Times New Roman" w:eastAsia="Times New Roman" w:cs="Times New Roman"/>
              </w:rPr>
            </w:pPr>
            <w:r>
              <w:rPr>
                <w:b w:val="false"/>
                <w:sz w:val="24"/>
                <w:szCs w:val="24"/>
              </w:rPr>
            </w:r>
            <w:r/>
          </w:p>
          <w:p>
            <w:pPr>
              <w:pStyle w:val="3"/>
              <w:spacing w:before="0" w:after="0"/>
              <w:jc w:val="both"/>
              <w:rPr>
                <w:sz w:val="24"/>
                <w:b w:val="false"/>
                <w:sz w:val="24"/>
                <w:b w:val="false"/>
                <w:szCs w:val="24"/>
              </w:rPr>
            </w:pPr>
            <w:r>
              <w:rPr>
                <w:b w:val="false"/>
                <w:sz w:val="24"/>
                <w:szCs w:val="24"/>
              </w:rPr>
              <w:t>Формирование понятия «цветковые растения»</w:t>
            </w:r>
            <w:r/>
          </w:p>
          <w:p>
            <w:pPr>
              <w:pStyle w:val="Normal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before="0" w:after="0"/>
              <w:jc w:val="both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работать с учебником, находить нужную информацию</w:t>
            </w:r>
            <w:r/>
          </w:p>
          <w:p>
            <w:pPr>
              <w:pStyle w:val="Normal"/>
              <w:spacing w:before="0" w:after="0"/>
              <w:jc w:val="both"/>
              <w:rPr/>
            </w:pPr>
            <w:r>
              <w:rPr/>
            </w:r>
            <w:r/>
          </w:p>
        </w:tc>
      </w:tr>
    </w:tbl>
    <w:p>
      <w:pPr>
        <w:pStyle w:val="Normal"/>
        <w:jc w:val="both"/>
      </w:pPr>
      <w:r>
        <w:rPr>
          <w:rFonts w:cs="Times New Roman" w:ascii="Times New Roman" w:hAnsi="Times New Roman"/>
          <w:sz w:val="24"/>
          <w:szCs w:val="24"/>
        </w:rPr>
        <w:t>Р.-</w:t>
      </w:r>
      <w:r>
        <w:rPr>
          <w:rFonts w:cs="Times New Roman" w:ascii="Times New Roman" w:hAnsi="Times New Roman"/>
          <w:bCs/>
          <w:i/>
          <w:color w:val="170E02"/>
          <w:sz w:val="24"/>
          <w:szCs w:val="24"/>
        </w:rPr>
        <w:t xml:space="preserve"> Регулятивные УУД       К. -Коммуникативные УУД     П. -</w:t>
      </w:r>
      <w:r>
        <w:rPr>
          <w:rFonts w:cs="Times New Roman" w:ascii="Times New Roman" w:hAnsi="Times New Roman"/>
          <w:i/>
          <w:sz w:val="24"/>
          <w:szCs w:val="24"/>
        </w:rPr>
        <w:t xml:space="preserve">Познавательные УУД      Л. -Личностные УУД.   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Литература:</w:t>
      </w:r>
      <w:r/>
    </w:p>
    <w:p>
      <w:pPr>
        <w:pStyle w:val="Normal"/>
        <w:numPr>
          <w:ilvl w:val="0"/>
          <w:numId w:val="1"/>
        </w:numPr>
        <w:tabs>
          <w:tab w:val="left" w:pos="360" w:leader="none"/>
        </w:tabs>
        <w:spacing w:lineRule="auto" w:line="240" w:before="0" w:after="0"/>
        <w:ind w:left="357" w:hanging="357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Королева Г.М. Урок окружающего мира в 3-м классе «рост и развитие растений»: [Электр. ресурс] – </w:t>
      </w:r>
      <w:r>
        <w:rPr>
          <w:rFonts w:cs="Times New Roman" w:ascii="Times New Roman" w:hAnsi="Times New Roman"/>
          <w:sz w:val="24"/>
          <w:szCs w:val="24"/>
          <w:lang w:val="en-US"/>
        </w:rPr>
        <w:t>URL</w:t>
      </w:r>
      <w:r>
        <w:rPr>
          <w:rFonts w:cs="Times New Roman" w:ascii="Times New Roman" w:hAnsi="Times New Roman"/>
          <w:sz w:val="24"/>
          <w:szCs w:val="24"/>
        </w:rPr>
        <w:t xml:space="preserve">: [http://festival.1september.ru/articles/565873/]. </w:t>
      </w:r>
      <w:r/>
    </w:p>
    <w:p>
      <w:pPr>
        <w:pStyle w:val="Normal"/>
        <w:numPr>
          <w:ilvl w:val="0"/>
          <w:numId w:val="1"/>
        </w:numPr>
        <w:tabs>
          <w:tab w:val="left" w:pos="360" w:leader="none"/>
        </w:tabs>
        <w:spacing w:lineRule="auto" w:line="240" w:before="0" w:after="0"/>
        <w:ind w:left="357" w:hanging="357"/>
      </w:pPr>
      <w:r>
        <w:rPr>
          <w:rFonts w:cs="Times New Roman" w:ascii="Times New Roman" w:hAnsi="Times New Roman"/>
          <w:sz w:val="24"/>
          <w:szCs w:val="24"/>
        </w:rPr>
        <w:t xml:space="preserve">Гаврилова В.В. Урок окружающего мира УМК «Перспективная начальная школа»: «Цветковые и хвойные растения»: [Электр. ресурс] – </w:t>
      </w:r>
      <w:r>
        <w:rPr>
          <w:rFonts w:cs="Times New Roman" w:ascii="Times New Roman" w:hAnsi="Times New Roman"/>
          <w:sz w:val="24"/>
          <w:szCs w:val="24"/>
          <w:lang w:val="en-US"/>
        </w:rPr>
        <w:t>URL</w:t>
      </w:r>
      <w:r>
        <w:rPr>
          <w:rFonts w:cs="Times New Roman" w:ascii="Times New Roman" w:hAnsi="Times New Roman"/>
          <w:sz w:val="24"/>
          <w:szCs w:val="24"/>
        </w:rPr>
        <w:t>: [http://festival.1september.ru/articles/41771</w:t>
      </w:r>
      <w:r/>
    </w:p>
    <w:p>
      <w:pPr>
        <w:pStyle w:val="Normal"/>
      </w:pPr>
      <w:r>
        <w:rPr/>
      </w:r>
      <w:r/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0" w:name="Strong"/>
    <w:lsdException w:qFormat="1" w:semiHidden="0" w:unhideWhenUsed="0" w:uiPriority="20" w:name="Emphasis"/>
    <w:lsdException w:uiPriority="0" w:name="Normal (Web)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d413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rong">
    <w:name w:val="Strong"/>
    <w:basedOn w:val="DefaultParagraphFont"/>
    <w:qFormat/>
    <w:rsid w:val="00ce2a32"/>
    <w:rPr>
      <w:b/>
      <w:bCs/>
    </w:rPr>
  </w:style>
  <w:style w:type="character" w:styleId="ListLabel1">
    <w:name w:val="ListLabel 1"/>
    <w:rPr>
      <w:sz w:val="20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c87ebd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rsid w:val="00db1ab9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3" w:customStyle="1">
    <w:name w:val="Заголовок 3+"/>
    <w:basedOn w:val="Normal"/>
    <w:rsid w:val="009a4409"/>
    <w:pPr>
      <w:widowControl w:val="false"/>
      <w:overflowPunct w:val="true"/>
      <w:spacing w:lineRule="auto" w:line="240" w:before="240" w:after="0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87ebd"/>
    <w:pPr>
      <w:spacing w:lineRule="auto" w:line="240" w:after="0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2F706-6784-433B-BAE7-6D2E64BC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Application>LibreOffice/4.3.0.4$Windows_x86 LibreOffice_project/62ad5818884a2fc2e5780dd45466868d41009ec0</Application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2011-11-03T16:10:00Z</dcterms:created>
  <dc:creator>Пользователь домена</dc:creator>
  <dc:language>ru-RU</dc:language>
  <dcterms:modified xsi:type="dcterms:W3CDTF">2015-01-16T09:10:46Z</dcterms:modified>
  <cp:revision>4</cp:revision>
</cp:coreProperties>
</file>