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1E" w:rsidRPr="00F5431E" w:rsidRDefault="00F5431E" w:rsidP="00F5431E">
      <w:pPr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543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карта участника</w:t>
      </w:r>
    </w:p>
    <w:p w:rsidR="00F5431E" w:rsidRPr="00F5431E" w:rsidRDefault="00F5431E" w:rsidP="00F5431E">
      <w:pPr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543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конкурса</w:t>
      </w:r>
    </w:p>
    <w:p w:rsidR="00F5431E" w:rsidRPr="00F5431E" w:rsidRDefault="00F5431E" w:rsidP="00F54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31E">
        <w:rPr>
          <w:rFonts w:ascii="Courier New" w:eastAsia="Times New Roman" w:hAnsi="Courier New" w:cs="Courier New"/>
          <w:sz w:val="28"/>
          <w:szCs w:val="28"/>
          <w:lang w:eastAsia="ru-RU"/>
        </w:rPr>
        <w:t>«</w:t>
      </w:r>
      <w:r w:rsidRPr="00F543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года города Красноярска»</w:t>
      </w:r>
    </w:p>
    <w:p w:rsidR="00F5431E" w:rsidRPr="00F5431E" w:rsidRDefault="00F5431E" w:rsidP="00F5431E">
      <w:pPr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5431E">
        <w:rPr>
          <w:rFonts w:ascii="Courier New" w:eastAsia="Times New Roman" w:hAnsi="Courier New" w:cs="Courier New"/>
          <w:sz w:val="28"/>
          <w:szCs w:val="28"/>
          <w:u w:val="single"/>
          <w:lang w:eastAsia="ru-RU"/>
        </w:rPr>
        <w:t>Белокрылова</w:t>
      </w:r>
    </w:p>
    <w:p w:rsidR="00F5431E" w:rsidRPr="00F5431E" w:rsidRDefault="00F5431E" w:rsidP="00F5431E">
      <w:pPr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5431E">
        <w:rPr>
          <w:rFonts w:ascii="Courier New" w:eastAsia="Times New Roman" w:hAnsi="Courier New" w:cs="Courier New"/>
          <w:sz w:val="28"/>
          <w:szCs w:val="28"/>
          <w:u w:val="single"/>
          <w:lang w:eastAsia="ru-RU"/>
        </w:rPr>
        <w:t>Елена Александровна</w:t>
      </w:r>
    </w:p>
    <w:p w:rsidR="00F5431E" w:rsidRPr="00F5431E" w:rsidRDefault="00F5431E" w:rsidP="00F5431E">
      <w:pPr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5431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F5431E" w:rsidRPr="00F5431E" w:rsidRDefault="00F5431E" w:rsidP="00F5431E">
      <w:pPr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u w:val="single"/>
          <w:lang w:eastAsia="ru-RU"/>
        </w:rPr>
        <w:t>Г.Красноярск</w:t>
      </w:r>
      <w:bookmarkStart w:id="0" w:name="_GoBack"/>
      <w:bookmarkEnd w:id="0"/>
    </w:p>
    <w:p w:rsidR="00F5431E" w:rsidRPr="00F5431E" w:rsidRDefault="00F5431E" w:rsidP="00F5431E">
      <w:pPr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5431E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(муниципальное образование)</w:t>
      </w:r>
    </w:p>
    <w:p w:rsidR="00F5431E" w:rsidRPr="00F5431E" w:rsidRDefault="00F5431E" w:rsidP="00F5431E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</w:p>
    <w:p w:rsidR="00F5431E" w:rsidRPr="00F5431E" w:rsidRDefault="00F5431E" w:rsidP="00F5431E">
      <w:pPr>
        <w:spacing w:after="0" w:line="240" w:lineRule="auto"/>
        <w:ind w:firstLine="540"/>
        <w:rPr>
          <w:rFonts w:ascii="Calibri" w:eastAsia="Times New Roman" w:hAnsi="Calibri" w:cs="Calibri"/>
          <w:sz w:val="28"/>
          <w:szCs w:val="28"/>
        </w:rPr>
      </w:pPr>
    </w:p>
    <w:p w:rsidR="00F5431E" w:rsidRPr="00F5431E" w:rsidRDefault="00F5431E" w:rsidP="00F5431E">
      <w:pPr>
        <w:spacing w:after="0" w:line="240" w:lineRule="auto"/>
        <w:ind w:firstLine="540"/>
        <w:rPr>
          <w:rFonts w:ascii="Calibri" w:eastAsia="Times New Roman" w:hAnsi="Calibri" w:cs="Calibri"/>
          <w:sz w:val="28"/>
          <w:szCs w:val="28"/>
        </w:rPr>
      </w:pPr>
    </w:p>
    <w:p w:rsidR="00F5431E" w:rsidRPr="00F5431E" w:rsidRDefault="00F5431E" w:rsidP="00F5431E">
      <w:pPr>
        <w:spacing w:after="0" w:line="240" w:lineRule="auto"/>
        <w:ind w:firstLine="540"/>
        <w:rPr>
          <w:rFonts w:ascii="Calibri" w:eastAsia="Times New Roman" w:hAnsi="Calibri" w:cs="Calibri"/>
          <w:sz w:val="28"/>
          <w:szCs w:val="28"/>
        </w:rPr>
      </w:pPr>
    </w:p>
    <w:p w:rsidR="00F5431E" w:rsidRPr="00F5431E" w:rsidRDefault="00F5431E" w:rsidP="00F5431E">
      <w:pPr>
        <w:spacing w:after="0" w:line="240" w:lineRule="auto"/>
        <w:ind w:firstLine="540"/>
        <w:rPr>
          <w:rFonts w:ascii="Calibri" w:eastAsia="Times New Roman" w:hAnsi="Calibri" w:cs="Calibri"/>
          <w:sz w:val="28"/>
          <w:szCs w:val="28"/>
        </w:rPr>
      </w:pPr>
    </w:p>
    <w:p w:rsidR="00F5431E" w:rsidRPr="00F5431E" w:rsidRDefault="00F5431E" w:rsidP="00F5431E">
      <w:pPr>
        <w:spacing w:after="0" w:line="240" w:lineRule="auto"/>
        <w:ind w:firstLine="540"/>
        <w:rPr>
          <w:rFonts w:ascii="Calibri" w:eastAsia="Times New Roman" w:hAnsi="Calibri" w:cs="Calibri"/>
          <w:sz w:val="28"/>
          <w:szCs w:val="28"/>
        </w:rPr>
      </w:pPr>
    </w:p>
    <w:p w:rsidR="00F5431E" w:rsidRPr="00F5431E" w:rsidRDefault="00F5431E" w:rsidP="00F5431E">
      <w:pPr>
        <w:spacing w:after="0" w:line="240" w:lineRule="auto"/>
        <w:ind w:firstLine="540"/>
        <w:rPr>
          <w:rFonts w:ascii="Calibri" w:eastAsia="Times New Roman" w:hAnsi="Calibri" w:cs="Calibri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F5431E" w:rsidRPr="00F5431E" w:rsidTr="00AB6A89">
        <w:trPr>
          <w:tblCellSpacing w:w="5" w:type="nil"/>
        </w:trPr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Par267"/>
            <w:bookmarkEnd w:id="1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1. Общие сведения</w:t>
            </w:r>
          </w:p>
        </w:tc>
      </w:tr>
      <w:tr w:rsidR="00F5431E" w:rsidRPr="00F5431E" w:rsidTr="00AB6A89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образование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расноярск</w:t>
            </w:r>
            <w:proofErr w:type="spellEnd"/>
          </w:p>
        </w:tc>
      </w:tr>
      <w:tr w:rsidR="00F5431E" w:rsidRPr="00F5431E" w:rsidTr="00AB6A89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рождения (день, месяц, год)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22.12.1981г.</w:t>
            </w:r>
          </w:p>
        </w:tc>
      </w:tr>
      <w:tr w:rsidR="00F5431E" w:rsidRPr="00F5431E" w:rsidTr="00AB6A89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Место рождения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Г.Борзя</w:t>
            </w:r>
            <w:proofErr w:type="spellEnd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, Читинской области</w:t>
            </w:r>
          </w:p>
        </w:tc>
      </w:tr>
      <w:tr w:rsidR="00F5431E" w:rsidRPr="00F5431E" w:rsidTr="00AB6A89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Адреса информационно-              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телекоммуникационной сети Интернет 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(сайт, блог и т.д.), где можно     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познакомиться с участником и       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публикуемыми им материалами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F5431E" w:rsidRPr="00F5431E" w:rsidTr="00AB6A89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Par281"/>
            <w:bookmarkEnd w:id="2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2. Работа</w:t>
            </w:r>
          </w:p>
        </w:tc>
      </w:tr>
      <w:tr w:rsidR="00F5431E" w:rsidRPr="00F5431E" w:rsidTr="00AB6A89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Место работы (наименование          </w:t>
            </w:r>
            <w:proofErr w:type="gramEnd"/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образовательного учреждения </w:t>
            </w:r>
            <w:proofErr w:type="gram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Уставом)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автономное образовательное учреждение «Общеобразовательное учреждение лицей №11» </w:t>
            </w:r>
            <w:proofErr w:type="spell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расноярска</w:t>
            </w:r>
            <w:proofErr w:type="spellEnd"/>
          </w:p>
        </w:tc>
      </w:tr>
      <w:tr w:rsidR="00F5431E" w:rsidRPr="00F5431E" w:rsidTr="00AB6A89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Занимаемая должность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F5431E" w:rsidRPr="00F5431E" w:rsidTr="00AB6A89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Преподаваемые предметы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язык, литература</w:t>
            </w:r>
          </w:p>
        </w:tc>
      </w:tr>
      <w:tr w:rsidR="00F5431E" w:rsidRPr="00F5431E" w:rsidTr="00AB6A89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Классное руководство в настоящее   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время, в каком классе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9А класс</w:t>
            </w:r>
          </w:p>
        </w:tc>
      </w:tr>
      <w:tr w:rsidR="00F5431E" w:rsidRPr="00F5431E" w:rsidTr="00AB6A89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трудовой и педагогический стаж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(полных лет на момент заполнения    </w:t>
            </w:r>
            <w:proofErr w:type="gramEnd"/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анкеты)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Полных лет: 33.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трудовой стаж 8 лет</w:t>
            </w:r>
          </w:p>
        </w:tc>
      </w:tr>
      <w:tr w:rsidR="00F5431E" w:rsidRPr="00F5431E" w:rsidTr="00AB6A89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Квалификационная категория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F5431E" w:rsidRPr="00F5431E" w:rsidTr="00AB6A89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Почетные звания и награды          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(наименования и даты получения)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F5431E" w:rsidRPr="00F5431E" w:rsidTr="00AB6A89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543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Послужной список (места и сроки     </w:t>
            </w:r>
            <w:proofErr w:type="gramEnd"/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543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работы за последние 10 лет) </w:t>
            </w:r>
            <w:hyperlink w:anchor="Par438" w:history="1">
              <w:r w:rsidRPr="00F5431E">
                <w:rPr>
                  <w:rFonts w:ascii="Times New Roman" w:eastAsia="Times New Roman" w:hAnsi="Times New Roman" w:cs="Times New Roman"/>
                  <w:i/>
                  <w:sz w:val="28"/>
                  <w:szCs w:val="28"/>
                </w:rPr>
                <w:t>&lt;2&gt;</w:t>
              </w:r>
            </w:hyperlink>
            <w:proofErr w:type="gramEnd"/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2004- декабрь 2006 г. МБОУ Лицей №11 г. Красноярска</w:t>
            </w:r>
          </w:p>
          <w:p w:rsidR="00F5431E" w:rsidRPr="00F5431E" w:rsidRDefault="00F5431E" w:rsidP="00F5431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2008-2009 гг. МБОУ Лицей №11 г. Красноярска</w:t>
            </w:r>
          </w:p>
          <w:p w:rsidR="00F5431E" w:rsidRPr="00F5431E" w:rsidRDefault="00F5431E" w:rsidP="00F5431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2009-2010 гг. МБОУ Гимназия №7 г. Красноярска</w:t>
            </w:r>
          </w:p>
          <w:p w:rsidR="00F5431E" w:rsidRPr="00F5431E" w:rsidRDefault="00F5431E" w:rsidP="00F5431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2013 г. –  по настоящее время МАОУ  Лицей №11 г. Красноярска</w:t>
            </w:r>
          </w:p>
        </w:tc>
      </w:tr>
      <w:tr w:rsidR="00F5431E" w:rsidRPr="00F5431E" w:rsidTr="00AB6A89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Преподавательская деятельность </w:t>
            </w:r>
            <w:proofErr w:type="gram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совместительству (место работы и    </w:t>
            </w:r>
            <w:proofErr w:type="gramEnd"/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занимаемая должность)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F5431E" w:rsidRPr="00F5431E" w:rsidTr="00AB6A89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Par310"/>
            <w:bookmarkEnd w:id="3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3. Образование</w:t>
            </w:r>
          </w:p>
        </w:tc>
      </w:tr>
      <w:tr w:rsidR="00F5431E" w:rsidRPr="00F5431E" w:rsidTr="00AB6A89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Название и год окончания учреждения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высшего профессионального          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Красноярский государственный педагогический университет им. </w:t>
            </w:r>
            <w:proofErr w:type="spell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В.П.Астафьева</w:t>
            </w:r>
            <w:proofErr w:type="spellEnd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, 2004г.</w:t>
            </w:r>
          </w:p>
        </w:tc>
      </w:tr>
      <w:tr w:rsidR="00F5431E" w:rsidRPr="00F5431E" w:rsidTr="00AB6A89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Специальность, квалификация </w:t>
            </w:r>
            <w:proofErr w:type="gram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диплому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Филолог, учитель русского языка и литературы</w:t>
            </w:r>
          </w:p>
        </w:tc>
      </w:tr>
      <w:tr w:rsidR="00F5431E" w:rsidRPr="00F5431E" w:rsidTr="00AB6A89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Дополнительное профессиональное    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образование за последние три года  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(наименования образовательных       </w:t>
            </w:r>
            <w:proofErr w:type="gramEnd"/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программ, модулей, стажировок и    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т.п., места и сроки их получения)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F5431E" w:rsidRPr="00F5431E" w:rsidTr="00AB6A89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Знание иностранных языков (уровень  </w:t>
            </w:r>
            <w:proofErr w:type="gramEnd"/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владения)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 язык со словарем</w:t>
            </w:r>
          </w:p>
        </w:tc>
      </w:tr>
      <w:tr w:rsidR="00F5431E" w:rsidRPr="00F5431E" w:rsidTr="00AB6A89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Ученая степень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F5431E" w:rsidRPr="00F5431E" w:rsidTr="00AB6A89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Название диссертационной работы    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(работ)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F5431E" w:rsidRPr="00F5431E" w:rsidTr="00AB6A89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публикации (в том числе    </w:t>
            </w:r>
            <w:proofErr w:type="gramEnd"/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брошюры, книги)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F5431E" w:rsidRPr="00F5431E" w:rsidTr="00AB6A89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Par336"/>
            <w:bookmarkEnd w:id="4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4. Краткое описание инновационного педагогического опыта</w:t>
            </w:r>
          </w:p>
        </w:tc>
      </w:tr>
      <w:tr w:rsidR="00F5431E" w:rsidRPr="00F5431E" w:rsidTr="00AB6A89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</w:t>
            </w:r>
            <w:proofErr w:type="gram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инновационного</w:t>
            </w:r>
            <w:proofErr w:type="gramEnd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педагогического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опыта (далее – ИПО)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развивающих игр на уроках русского языка и литературы</w:t>
            </w:r>
          </w:p>
        </w:tc>
      </w:tr>
      <w:tr w:rsidR="00F5431E" w:rsidRPr="00F5431E" w:rsidTr="00AB6A89">
        <w:trPr>
          <w:trHeight w:val="8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Источник изменений (противоречия,   </w:t>
            </w:r>
            <w:proofErr w:type="gramEnd"/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новые средства обучения, новые     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условия </w:t>
            </w:r>
            <w:proofErr w:type="gram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образовательной</w:t>
            </w:r>
            <w:proofErr w:type="gramEnd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деятельности, др.)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условиях перехода на Федеральные государственные образовательные стандарты второго поколения методика обучения в современной школе переживает сложный период. </w:t>
            </w:r>
            <w:r w:rsidRPr="00F5431E">
              <w:rPr>
                <w:rFonts w:ascii="Times New Roman" w:eastAsia="SimSun-ExtB" w:hAnsi="Times New Roman" w:cs="Times New Roman"/>
                <w:sz w:val="28"/>
                <w:szCs w:val="28"/>
                <w:lang w:eastAsia="ru-RU"/>
              </w:rPr>
              <w:t>Происходит смена образовательной парадигмы: предлагаются иное содержание, иные подходы, иные отношения, иное поведение, иной педагогический менталитет в рамках нового Федерального государственного стандарта</w:t>
            </w:r>
            <w:r w:rsidRPr="00F5431E">
              <w:rPr>
                <w:rFonts w:ascii="Calibri" w:eastAsia="SimSun-ExtB" w:hAnsi="Calibri" w:cs="Times New Roman"/>
                <w:sz w:val="32"/>
                <w:szCs w:val="32"/>
                <w:lang w:eastAsia="ru-RU"/>
              </w:rPr>
              <w:t>.</w:t>
            </w: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своей деятельности учитель ориентируется на выполнение социального заказа государства: воспитание интеллектуальной, </w:t>
            </w:r>
            <w:proofErr w:type="spell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социоактивной</w:t>
            </w:r>
            <w:proofErr w:type="spellEnd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адаптированной к жизни личности.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 повышения интереса к русскому языку существует. Как известно, русский язык не является лёгким среди других школьных предметов, соответственно, особого интереса учащиеся к нему не проявляют; среди любимых предметов, как показал опрос школьников, практически нет русского языка. Материал по русскому языку сложен для понимания многими школьниками, а потому и не вызывает у них должного интереса.</w:t>
            </w:r>
          </w:p>
        </w:tc>
      </w:tr>
      <w:tr w:rsidR="00F5431E" w:rsidRPr="00F5431E" w:rsidTr="00AB6A89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Идея изменений (в чем сущность ИПО)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Сущность ИПО заключается в следующем:</w:t>
            </w:r>
          </w:p>
          <w:p w:rsidR="00F5431E" w:rsidRPr="00F5431E" w:rsidRDefault="00F5431E" w:rsidP="00F543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изменении содержания образования.</w:t>
            </w:r>
          </w:p>
          <w:p w:rsidR="00F5431E" w:rsidRPr="00F5431E" w:rsidRDefault="00F5431E" w:rsidP="00F543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использовании новых образовательных технологий.</w:t>
            </w:r>
          </w:p>
          <w:p w:rsidR="00F5431E" w:rsidRPr="00F5431E" w:rsidRDefault="00F5431E" w:rsidP="00F543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применении нестандартных приёмов закрепления знаний на уроках русского языка и литературы.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431E" w:rsidRPr="00F5431E" w:rsidTr="00AB6A89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Концептуальные основания изменений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процессе игры воспитываются и нравственные качества. Работая в группе, ученики учатся общаться, т.е. развиваются его коммуникативные особенности, учатся помогать одноклассникам, что воспитывает чувство товарищества, взаимопомощи.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положительно влияют на формирование и сплочение коллектива, воспитывают желание и умение учиться, создают такой эмоциональный фон урока, который помогает детям лучше и глубже усвоить содержание материала.</w:t>
            </w:r>
          </w:p>
        </w:tc>
      </w:tr>
      <w:tr w:rsidR="00F5431E" w:rsidRPr="00F5431E" w:rsidTr="00AB6A89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Результат изменений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Включение развивающих игр в процесс обучения на уроках русского языка способствует повышению познавательной активности и интереса к русскому языку, способствует более качественному усвоению знаний. Школьникам предоставляется возможность работать в группе, высказывать своё мнение, анализировать ситуацию, искать пути решения. Следовательно, игры способствуют развитию мышления, памяти, внимания, речи, воображения. </w:t>
            </w:r>
          </w:p>
        </w:tc>
      </w:tr>
      <w:tr w:rsidR="00F5431E" w:rsidRPr="00F5431E" w:rsidTr="00AB6A89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Формы и места предъявления         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результатов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Представление деятельности на лицейском методическом объединении, открытый урок для слушателей </w:t>
            </w:r>
            <w:proofErr w:type="spell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ККИПКиППРО</w:t>
            </w:r>
            <w:proofErr w:type="spellEnd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5431E" w:rsidRPr="00F5431E" w:rsidRDefault="00F5431E" w:rsidP="00F54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F5431E" w:rsidRPr="00F5431E" w:rsidTr="00AB6A89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Par355"/>
            <w:bookmarkEnd w:id="5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5. Общественная деятельность</w:t>
            </w:r>
          </w:p>
        </w:tc>
      </w:tr>
      <w:tr w:rsidR="00F5431E" w:rsidRPr="00F5431E" w:rsidTr="00AB6A89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общественных организациях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(наименование, направление          </w:t>
            </w:r>
            <w:proofErr w:type="gramEnd"/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деятельности и дата вступления)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профсоюза</w:t>
            </w:r>
          </w:p>
        </w:tc>
      </w:tr>
      <w:tr w:rsidR="00F5431E" w:rsidRPr="00F5431E" w:rsidTr="00AB6A89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деятельности управляющего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(школьного) совета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F5431E" w:rsidRPr="00F5431E" w:rsidTr="00AB6A89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разработке и реализации  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муниципальных, региональных,       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федеральных, международных программ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проектов (с указанием статуса     </w:t>
            </w:r>
            <w:proofErr w:type="gramEnd"/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участия)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F5431E" w:rsidRPr="00F5431E" w:rsidTr="00AB6A89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Par370"/>
            <w:bookmarkEnd w:id="6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6. Семья</w:t>
            </w:r>
          </w:p>
        </w:tc>
      </w:tr>
      <w:tr w:rsidR="00F5431E" w:rsidRPr="00F5431E" w:rsidTr="00AB6A89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Семейное положение (фамилия, имя, отчество и профессия супруга)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431E" w:rsidRPr="00F5431E" w:rsidTr="00AB6A89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Дети (имена и возраст)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Поддубцева</w:t>
            </w:r>
            <w:proofErr w:type="spellEnd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Женевьева</w:t>
            </w:r>
            <w:proofErr w:type="spellEnd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, 3г.9 мес.</w:t>
            </w:r>
          </w:p>
        </w:tc>
      </w:tr>
      <w:tr w:rsidR="00F5431E" w:rsidRPr="00F5431E" w:rsidTr="00AB6A89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" w:name="Par377"/>
            <w:bookmarkEnd w:id="7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7. Досуг</w:t>
            </w:r>
          </w:p>
        </w:tc>
      </w:tr>
      <w:tr w:rsidR="00F5431E" w:rsidRPr="00F5431E" w:rsidTr="00AB6A89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Хобби  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Вышивание крестом</w:t>
            </w:r>
          </w:p>
        </w:tc>
      </w:tr>
      <w:tr w:rsidR="00F5431E" w:rsidRPr="00F5431E" w:rsidTr="00AB6A89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Спортивные увлечения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Коньки</w:t>
            </w:r>
          </w:p>
        </w:tc>
      </w:tr>
      <w:tr w:rsidR="00F5431E" w:rsidRPr="00F5431E" w:rsidTr="00AB6A89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Сценические таланты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Пение, немного играю на фортепиано </w:t>
            </w:r>
          </w:p>
        </w:tc>
      </w:tr>
      <w:tr w:rsidR="00F5431E" w:rsidRPr="00F5431E" w:rsidTr="00AB6A89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" w:name="Par385"/>
            <w:bookmarkEnd w:id="8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8. Контакты</w:t>
            </w:r>
          </w:p>
        </w:tc>
      </w:tr>
      <w:tr w:rsidR="00F5431E" w:rsidRPr="00F5431E" w:rsidTr="00AB6A89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Рабочий адрес с индексом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660025, </w:t>
            </w:r>
            <w:proofErr w:type="spell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авилова</w:t>
            </w:r>
            <w:proofErr w:type="spellEnd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, 37</w:t>
            </w:r>
          </w:p>
        </w:tc>
      </w:tr>
      <w:tr w:rsidR="00F5431E" w:rsidRPr="00F5431E" w:rsidTr="00AB6A89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Домашний адрес с индексом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660025, </w:t>
            </w:r>
            <w:proofErr w:type="spell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пер</w:t>
            </w:r>
            <w:proofErr w:type="gram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узовский</w:t>
            </w:r>
            <w:proofErr w:type="spellEnd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18, кв.71</w:t>
            </w:r>
          </w:p>
        </w:tc>
      </w:tr>
      <w:tr w:rsidR="00F5431E" w:rsidRPr="00F5431E" w:rsidTr="00AB6A89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Рабочий телефон с </w:t>
            </w:r>
            <w:proofErr w:type="gram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междугородним</w:t>
            </w:r>
            <w:proofErr w:type="gramEnd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кодом</w:t>
            </w:r>
            <w:r w:rsidRPr="00F543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(391)201-50-75</w:t>
            </w:r>
          </w:p>
        </w:tc>
      </w:tr>
      <w:tr w:rsidR="00F5431E" w:rsidRPr="00F5431E" w:rsidTr="00AB6A89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Домашний телефон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5431E" w:rsidRPr="00F5431E" w:rsidTr="00AB6A89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Мобильный телефон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8-965-898-16-36</w:t>
            </w:r>
          </w:p>
        </w:tc>
      </w:tr>
      <w:tr w:rsidR="00F5431E" w:rsidRPr="00F5431E" w:rsidTr="00AB6A89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Рабочая электронная почта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lycey11@mail.ru</w:t>
            </w:r>
          </w:p>
        </w:tc>
      </w:tr>
      <w:tr w:rsidR="00F5431E" w:rsidRPr="00F5431E" w:rsidTr="00AB6A89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Личная электронная почта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Pr="00F5431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alenchiksun@yandex.ru</w:t>
              </w:r>
            </w:hyperlink>
          </w:p>
        </w:tc>
      </w:tr>
      <w:tr w:rsidR="00F5431E" w:rsidRPr="00F5431E" w:rsidTr="00AB6A89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Адрес личного сайта </w:t>
            </w:r>
            <w:proofErr w:type="spellStart"/>
            <w:r w:rsidRPr="00F543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винформационно</w:t>
            </w:r>
            <w:proofErr w:type="spellEnd"/>
            <w:r w:rsidRPr="00F543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-телекоммуникационной 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сети Интернет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5431E" w:rsidRPr="00F5431E" w:rsidTr="00AB6A89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сайта образовательного       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учреждения </w:t>
            </w:r>
            <w:proofErr w:type="gram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информационно-        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телекоммуникационной сети Интернет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11y.ru</w:t>
            </w:r>
          </w:p>
        </w:tc>
      </w:tr>
      <w:tr w:rsidR="00F5431E" w:rsidRPr="00F5431E" w:rsidTr="00AB6A89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" w:name="Par410"/>
            <w:bookmarkEnd w:id="9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9. Профессиональные ценности</w:t>
            </w:r>
          </w:p>
        </w:tc>
      </w:tr>
      <w:tr w:rsidR="00F5431E" w:rsidRPr="00F5431E" w:rsidTr="00AB6A89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Педагогическое кредо участника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</w:t>
            </w:r>
            <w:proofErr w:type="gram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это не сосуд, который надо наполнить, а факел, который надо зажечь</w:t>
            </w:r>
          </w:p>
        </w:tc>
      </w:tr>
      <w:tr w:rsidR="00F5431E" w:rsidRPr="00F5431E" w:rsidTr="00AB6A89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Почему нравится работать в школе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дает мне возможность ежедневно вместе с детьми совершать открытия, творить и профессионально расти.</w:t>
            </w:r>
          </w:p>
        </w:tc>
      </w:tr>
    </w:tbl>
    <w:p w:rsidR="00F5431E" w:rsidRPr="00F5431E" w:rsidRDefault="00F5431E" w:rsidP="00F54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31E" w:rsidRPr="00F5431E" w:rsidRDefault="00F5431E" w:rsidP="00F54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F5431E" w:rsidRPr="00F5431E" w:rsidTr="00AB6A89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Профессиональные и личностные      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ценности, наиболее близкие Вам 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431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Порядочность, настойчивость, любовь к детям, ответственность, нестандартность, творческая личность </w:t>
            </w:r>
          </w:p>
        </w:tc>
      </w:tr>
      <w:tr w:rsidR="00F5431E" w:rsidRPr="00F5431E" w:rsidTr="00AB6A89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чем, по Вашему мнению, состоит   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основная миссия победителя конкурса «Учитель года города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Красноярска»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престижа профессии учителя, статуса учителя в обществе.</w:t>
            </w:r>
          </w:p>
        </w:tc>
      </w:tr>
      <w:tr w:rsidR="00F5431E" w:rsidRPr="00F5431E" w:rsidTr="00AB6A89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" w:name="Par423"/>
            <w:bookmarkEnd w:id="10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 Дополнительные сведения об участнике, не отраженные </w:t>
            </w:r>
          </w:p>
          <w:p w:rsidR="00F5431E" w:rsidRPr="00F5431E" w:rsidRDefault="00F5431E" w:rsidP="00F5431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</w:rPr>
              <w:t>в предыдущих разделах (не более 500 слов)</w:t>
            </w:r>
          </w:p>
        </w:tc>
      </w:tr>
      <w:tr w:rsidR="00F5431E" w:rsidRPr="00F5431E" w:rsidTr="00AB6A89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Постоянное  стремление привить учащимся любовь к русскому языку и литературе заставляет меня искать нестандартные</w:t>
            </w:r>
            <w:proofErr w:type="gram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лучшие методы и приёмы обучения. Свои уроки стараюсь проводить  интересно, живо,  добиваясь осознанного применения правил, развития коммуникативных компетенций. С этой целью использую  нетрадиционные формы урока: викторины, лекции,</w:t>
            </w:r>
            <w:proofErr w:type="gram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КВНы, путешествия, </w:t>
            </w:r>
            <w:proofErr w:type="spell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брейн</w:t>
            </w:r>
            <w:proofErr w:type="spellEnd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-ринги и другое. 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Стремясь к профессиональному росту, постоянно интересуюсь всеми изменениями в области образования, знакомлюсь с инновационным опытом коллег и учителей-новаторов, изучаю нормативные документы.</w:t>
            </w:r>
            <w:r w:rsidRPr="00F543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Своё профессиональное мастерство повышаю и через курсовую </w:t>
            </w: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подготовку</w:t>
            </w:r>
            <w:proofErr w:type="gram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2013 году прошла курсы по теме « Новые требования, предъявляемые к Государственной итоговой аттестации учащихся».</w:t>
            </w:r>
          </w:p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Принимаю активное участие в работе педагогического и методического советов лицея, районного и окружного методического объединения учителей русского языка и литературы, методических недель и семинаров, вхожу в творческую группу учителей лицея по внедрению ФГОС ООО</w:t>
            </w:r>
            <w:proofErr w:type="gram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</w:tr>
      <w:tr w:rsidR="00F5431E" w:rsidRPr="00F5431E" w:rsidTr="00AB6A89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Одним из приоритетных направлений в своей деятельности считаю создание проектных и исследовательских работ. </w:t>
            </w:r>
            <w:proofErr w:type="gram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 в 2013-2014 учебном году исследовательские работы, написанные учащимися под моим руководством, были отмечены на городском и всероссийском уровнях.</w:t>
            </w:r>
            <w:proofErr w:type="gramEnd"/>
          </w:p>
        </w:tc>
      </w:tr>
      <w:tr w:rsidR="00F5431E" w:rsidRPr="00F5431E" w:rsidTr="00AB6A89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31E" w:rsidRPr="00F5431E" w:rsidRDefault="00F5431E" w:rsidP="00F5431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2014 году была награждена Благодарственным письмом </w:t>
            </w:r>
            <w:proofErr w:type="spell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ККИПКиППРО</w:t>
            </w:r>
            <w:proofErr w:type="spellEnd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за активное внедрение технологии способа диалектического обучения в образовательный процесс</w:t>
            </w:r>
            <w:proofErr w:type="gramStart"/>
            <w:r w:rsidRPr="00F5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</w:tr>
    </w:tbl>
    <w:p w:rsidR="00F5431E" w:rsidRPr="00F5431E" w:rsidRDefault="00F5431E" w:rsidP="00F5431E">
      <w:pPr>
        <w:spacing w:after="0" w:line="240" w:lineRule="auto"/>
        <w:ind w:firstLine="540"/>
        <w:rPr>
          <w:rFonts w:ascii="Calibri" w:eastAsia="Times New Roman" w:hAnsi="Calibri" w:cs="Calibri"/>
          <w:sz w:val="28"/>
          <w:szCs w:val="28"/>
        </w:rPr>
      </w:pPr>
    </w:p>
    <w:p w:rsidR="00F5431E" w:rsidRPr="00F5431E" w:rsidRDefault="00F5431E" w:rsidP="00F5431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F5431E">
        <w:rPr>
          <w:rFonts w:ascii="Times New Roman" w:eastAsia="Times New Roman" w:hAnsi="Times New Roman" w:cs="Times New Roman"/>
          <w:sz w:val="28"/>
          <w:szCs w:val="28"/>
        </w:rPr>
        <w:t>Правильность сведений, представленных в информационной карте, подтверждаю.</w:t>
      </w:r>
    </w:p>
    <w:p w:rsidR="00F5431E" w:rsidRPr="00F5431E" w:rsidRDefault="00F5431E" w:rsidP="00F54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431E" w:rsidRPr="00F5431E" w:rsidRDefault="00F5431E" w:rsidP="00F54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                                                                </w:t>
      </w:r>
      <w:proofErr w:type="spellStart"/>
      <w:r w:rsidRPr="00F5431E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Е.А.Белокрылова</w:t>
      </w:r>
      <w:proofErr w:type="spellEnd"/>
    </w:p>
    <w:p w:rsidR="00F5431E" w:rsidRPr="00F5431E" w:rsidRDefault="00F5431E" w:rsidP="00F54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(подпись)</w:t>
      </w:r>
    </w:p>
    <w:p w:rsidR="00F5431E" w:rsidRPr="00F5431E" w:rsidRDefault="00F5431E" w:rsidP="00F54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3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14.01.2015</w:t>
      </w:r>
    </w:p>
    <w:p w:rsidR="009E57AA" w:rsidRDefault="00F5431E"/>
    <w:sectPr w:rsidR="009E57AA" w:rsidSect="00337B3E">
      <w:headerReference w:type="default" r:id="rId7"/>
      <w:footnotePr>
        <w:pos w:val="beneathText"/>
      </w:footnotePr>
      <w:pgSz w:w="11905" w:h="16837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B3E" w:rsidRPr="00630DB9" w:rsidRDefault="00F5431E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630DB9">
      <w:rPr>
        <w:rFonts w:ascii="Times New Roman" w:hAnsi="Times New Roman" w:cs="Times New Roman"/>
        <w:sz w:val="24"/>
        <w:szCs w:val="24"/>
      </w:rPr>
      <w:fldChar w:fldCharType="begin"/>
    </w:r>
    <w:r w:rsidRPr="00630DB9">
      <w:rPr>
        <w:rFonts w:ascii="Times New Roman" w:hAnsi="Times New Roman" w:cs="Times New Roman"/>
        <w:sz w:val="24"/>
        <w:szCs w:val="24"/>
      </w:rPr>
      <w:instrText>PAGE   \* MERGEFORMAT</w:instrText>
    </w:r>
    <w:r w:rsidRPr="00630DB9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4</w:t>
    </w:r>
    <w:r w:rsidRPr="00630DB9">
      <w:rPr>
        <w:rFonts w:ascii="Times New Roman" w:hAnsi="Times New Roman" w:cs="Times New Roman"/>
        <w:sz w:val="24"/>
        <w:szCs w:val="24"/>
      </w:rPr>
      <w:fldChar w:fldCharType="end"/>
    </w:r>
  </w:p>
  <w:p w:rsidR="00337B3E" w:rsidRDefault="00F5431E" w:rsidP="00337B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5227C"/>
    <w:multiLevelType w:val="hybridMultilevel"/>
    <w:tmpl w:val="9604C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225C0"/>
    <w:multiLevelType w:val="hybridMultilevel"/>
    <w:tmpl w:val="A4A02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8A"/>
    <w:rsid w:val="000E7915"/>
    <w:rsid w:val="00163A6D"/>
    <w:rsid w:val="0061528A"/>
    <w:rsid w:val="00F5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4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4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4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4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nchiksu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2015-01-19T04:52:00Z</dcterms:created>
  <dcterms:modified xsi:type="dcterms:W3CDTF">2015-01-19T04:52:00Z</dcterms:modified>
</cp:coreProperties>
</file>