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87" w:rsidRPr="00DE7A69" w:rsidRDefault="003E4B87" w:rsidP="00B37C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 xml:space="preserve">Урок русского языка в 9 «А» классе учитель </w:t>
      </w:r>
      <w:proofErr w:type="spellStart"/>
      <w:r w:rsidRPr="00DE7A69"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 w:rsidRPr="00DE7A69">
        <w:rPr>
          <w:rFonts w:ascii="Times New Roman" w:hAnsi="Times New Roman" w:cs="Times New Roman"/>
          <w:b/>
          <w:sz w:val="28"/>
          <w:szCs w:val="28"/>
        </w:rPr>
        <w:t xml:space="preserve"> Яна Викторовна</w:t>
      </w:r>
    </w:p>
    <w:p w:rsidR="0018624F" w:rsidRPr="00DE7A69" w:rsidRDefault="00C35FF1" w:rsidP="00B37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DE7A69">
        <w:rPr>
          <w:rFonts w:ascii="Times New Roman" w:hAnsi="Times New Roman" w:cs="Times New Roman"/>
          <w:sz w:val="28"/>
          <w:szCs w:val="28"/>
        </w:rPr>
        <w:t>:  « СИНТАКСИЧЕСКАЯ СИНОНИМИЯ»</w:t>
      </w:r>
    </w:p>
    <w:p w:rsidR="00D73AA5" w:rsidRPr="00DE7A69" w:rsidRDefault="00C35FF1" w:rsidP="00B37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Цели</w:t>
      </w:r>
      <w:r w:rsidRPr="00DE7A69">
        <w:rPr>
          <w:rFonts w:ascii="Times New Roman" w:hAnsi="Times New Roman" w:cs="Times New Roman"/>
          <w:sz w:val="28"/>
          <w:szCs w:val="28"/>
        </w:rPr>
        <w:t>:</w:t>
      </w:r>
      <w:r w:rsidR="00D73AA5" w:rsidRPr="00DE7A69">
        <w:rPr>
          <w:rFonts w:ascii="Times New Roman" w:hAnsi="Times New Roman" w:cs="Times New Roman"/>
          <w:sz w:val="28"/>
          <w:szCs w:val="28"/>
        </w:rPr>
        <w:t xml:space="preserve"> выявление понятия синтаксической синонимии как средства замены СПП с придаточным определительным причастным оборотом.</w:t>
      </w:r>
    </w:p>
    <w:p w:rsidR="00D73AA5" w:rsidRPr="00DE7A69" w:rsidRDefault="00C35FF1" w:rsidP="00B37C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Задачи:</w:t>
      </w:r>
      <w:r w:rsidR="00D73AA5" w:rsidRPr="00DE7A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AA5" w:rsidRPr="00DE7A69" w:rsidRDefault="00D73AA5" w:rsidP="00B37C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7A69">
        <w:rPr>
          <w:rFonts w:ascii="Times New Roman" w:hAnsi="Times New Roman" w:cs="Times New Roman"/>
          <w:b/>
          <w:i/>
          <w:sz w:val="28"/>
          <w:szCs w:val="28"/>
        </w:rPr>
        <w:t>обучающий аспект</w:t>
      </w:r>
      <w:r w:rsidRPr="00DE7A69">
        <w:rPr>
          <w:rFonts w:ascii="Times New Roman" w:hAnsi="Times New Roman" w:cs="Times New Roman"/>
          <w:i/>
          <w:sz w:val="28"/>
          <w:szCs w:val="28"/>
        </w:rPr>
        <w:t>:</w:t>
      </w:r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придаточные определительные в составе сложноподчинённого предложения; </w:t>
      </w:r>
      <w:proofErr w:type="gramEnd"/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синонимическую замену там, где это необходимо и возможно; </w:t>
      </w:r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расставлять знаки препинания, составлять схемы предложений с </w:t>
      </w:r>
      <w:proofErr w:type="gramStart"/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придаточными</w:t>
      </w:r>
      <w:proofErr w:type="gramEnd"/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определительными, простым осложненным предложением; </w:t>
      </w:r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редактировать и составлять </w:t>
      </w:r>
      <w:r w:rsidR="0068757B"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собственные </w:t>
      </w: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</w:t>
      </w:r>
      <w:r w:rsidR="005C0FDC"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AA5" w:rsidRPr="00DE7A69" w:rsidRDefault="00D73AA5" w:rsidP="00B37C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A69">
        <w:rPr>
          <w:rFonts w:ascii="Times New Roman" w:hAnsi="Times New Roman" w:cs="Times New Roman"/>
          <w:b/>
          <w:i/>
          <w:sz w:val="28"/>
          <w:szCs w:val="28"/>
        </w:rPr>
        <w:t>развивающий аспект</w:t>
      </w:r>
      <w:r w:rsidRPr="00DE7A69">
        <w:rPr>
          <w:rFonts w:ascii="Times New Roman" w:hAnsi="Times New Roman" w:cs="Times New Roman"/>
          <w:i/>
          <w:sz w:val="28"/>
          <w:szCs w:val="28"/>
        </w:rPr>
        <w:t>:</w:t>
      </w:r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познавательную деятельность учащихся, стимулировать и развивать мыслительные процессы</w:t>
      </w:r>
      <w:r w:rsidR="005C0FDC"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привлекая знания из других научных областей</w:t>
      </w: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критического мышления при усвоении информации;</w:t>
      </w:r>
    </w:p>
    <w:p w:rsidR="00D73AA5" w:rsidRPr="00DE7A69" w:rsidRDefault="00DE7A69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монологическую речь;</w:t>
      </w:r>
    </w:p>
    <w:p w:rsidR="0068757B" w:rsidRPr="00DE7A69" w:rsidRDefault="0068757B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 письменной и устной речи</w:t>
      </w:r>
      <w:r w:rsidR="00DE7A69"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AA5" w:rsidRPr="00DE7A69" w:rsidRDefault="00D73AA5" w:rsidP="00B37C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A69">
        <w:rPr>
          <w:rFonts w:ascii="Times New Roman" w:hAnsi="Times New Roman" w:cs="Times New Roman"/>
          <w:b/>
          <w:i/>
          <w:sz w:val="28"/>
          <w:szCs w:val="28"/>
        </w:rPr>
        <w:t>воспитывающий аспект</w:t>
      </w:r>
      <w:r w:rsidRPr="00DE7A69">
        <w:rPr>
          <w:rFonts w:ascii="Times New Roman" w:hAnsi="Times New Roman" w:cs="Times New Roman"/>
          <w:i/>
          <w:sz w:val="28"/>
          <w:szCs w:val="28"/>
        </w:rPr>
        <w:t>:</w:t>
      </w:r>
    </w:p>
    <w:p w:rsidR="00D73AA5" w:rsidRPr="00DE7A69" w:rsidRDefault="00D73AA5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уважения к родному языку, сознательного отношения к нему как явлению культуры</w:t>
      </w:r>
      <w:r w:rsidR="00DE7A69"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AB4" w:rsidRPr="00DE7A69" w:rsidRDefault="00D73AA5" w:rsidP="00E92A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E7A69">
        <w:rPr>
          <w:rFonts w:ascii="Times New Roman" w:hAnsi="Times New Roman" w:cs="Times New Roman"/>
          <w:sz w:val="28"/>
          <w:szCs w:val="28"/>
        </w:rPr>
        <w:t>:</w:t>
      </w:r>
      <w:r w:rsidR="00FD2159" w:rsidRPr="00DE7A69">
        <w:rPr>
          <w:rFonts w:ascii="Times New Roman" w:hAnsi="Times New Roman" w:cs="Times New Roman"/>
          <w:sz w:val="28"/>
          <w:szCs w:val="28"/>
        </w:rPr>
        <w:t xml:space="preserve"> </w:t>
      </w:r>
      <w:r w:rsidR="00E92AB4" w:rsidRPr="00DE7A69">
        <w:rPr>
          <w:rFonts w:ascii="Times New Roman" w:hAnsi="Times New Roman" w:cs="Times New Roman"/>
          <w:sz w:val="28"/>
          <w:szCs w:val="28"/>
        </w:rPr>
        <w:t xml:space="preserve">урок комплексного применения знаний </w:t>
      </w:r>
    </w:p>
    <w:p w:rsidR="00E92AB4" w:rsidRPr="00DE7A69" w:rsidRDefault="00FD2159" w:rsidP="00E92AB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DE7A69">
        <w:rPr>
          <w:rFonts w:ascii="Times New Roman" w:hAnsi="Times New Roman" w:cs="Times New Roman"/>
          <w:sz w:val="28"/>
          <w:szCs w:val="28"/>
        </w:rPr>
        <w:t xml:space="preserve">  </w:t>
      </w:r>
      <w:r w:rsidR="00E92AB4" w:rsidRPr="00DE7A69">
        <w:rPr>
          <w:rFonts w:ascii="Times New Roman" w:hAnsi="Times New Roman" w:cs="Times New Roman"/>
          <w:sz w:val="28"/>
          <w:szCs w:val="28"/>
        </w:rPr>
        <w:t>урок — практикум (теоретических и практических самостоятельных работ исследовательского типа).</w:t>
      </w:r>
    </w:p>
    <w:p w:rsidR="00D73AA5" w:rsidRPr="00DE7A69" w:rsidRDefault="00D73AA5" w:rsidP="00B37C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="00F13E9C" w:rsidRPr="00DE7A69">
        <w:rPr>
          <w:rFonts w:ascii="Times New Roman" w:hAnsi="Times New Roman" w:cs="Times New Roman"/>
          <w:b/>
          <w:sz w:val="28"/>
          <w:szCs w:val="28"/>
        </w:rPr>
        <w:t>работы</w:t>
      </w:r>
      <w:r w:rsidR="00DE7A69" w:rsidRPr="00DE7A69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Pr="00DE7A69">
        <w:rPr>
          <w:rFonts w:ascii="Times New Roman" w:hAnsi="Times New Roman" w:cs="Times New Roman"/>
          <w:sz w:val="28"/>
          <w:szCs w:val="28"/>
        </w:rPr>
        <w:t>:</w:t>
      </w:r>
      <w:r w:rsidR="005C0FDC" w:rsidRPr="00DE7A69">
        <w:rPr>
          <w:rFonts w:ascii="Times New Roman" w:hAnsi="Times New Roman" w:cs="Times New Roman"/>
          <w:sz w:val="28"/>
          <w:szCs w:val="28"/>
        </w:rPr>
        <w:t xml:space="preserve"> парная</w:t>
      </w:r>
      <w:r w:rsidRPr="00DE7A69">
        <w:rPr>
          <w:rFonts w:ascii="Times New Roman" w:hAnsi="Times New Roman" w:cs="Times New Roman"/>
          <w:sz w:val="28"/>
          <w:szCs w:val="28"/>
        </w:rPr>
        <w:t xml:space="preserve">, фронтальная, </w:t>
      </w:r>
      <w:proofErr w:type="spellStart"/>
      <w:r w:rsidRPr="00DE7A69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DE7A69">
        <w:rPr>
          <w:rFonts w:ascii="Times New Roman" w:hAnsi="Times New Roman" w:cs="Times New Roman"/>
          <w:sz w:val="28"/>
          <w:szCs w:val="28"/>
        </w:rPr>
        <w:t xml:space="preserve"> обучение.</w:t>
      </w:r>
    </w:p>
    <w:p w:rsidR="00DB68A5" w:rsidRDefault="00D73AA5" w:rsidP="00DB68A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DE7A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68A5" w:rsidRPr="00DB68A5" w:rsidRDefault="00B37CDA" w:rsidP="00DB68A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деятельность: самостоятельный поис</w:t>
      </w:r>
      <w:r w:rsidR="00DB68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ответа на проблемные вопросы</w:t>
      </w:r>
      <w:r w:rsidR="00DB68A5"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8A5" w:rsidRPr="00DE7A69" w:rsidRDefault="00DB68A5" w:rsidP="00DB68A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репродуктивная деятельность: воспроизведение материала о видах сложного предложения, о структуре сложноподчиненного  предложения с </w:t>
      </w:r>
      <w:proofErr w:type="gramStart"/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придаточным</w:t>
      </w:r>
      <w:proofErr w:type="gramEnd"/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определительным, средствах связи в сложноподчиненном предложении, о позиции придаточной части сложноподчиненного предложения по отношению главной;</w:t>
      </w:r>
    </w:p>
    <w:p w:rsidR="00DB68A5" w:rsidRPr="00DB68A5" w:rsidRDefault="00DB68A5" w:rsidP="00DB68A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деятельность: сопоставление синтаксических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CDA" w:rsidRPr="00DB68A5" w:rsidRDefault="00D73AA5" w:rsidP="00B37C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Компетенции:</w:t>
      </w:r>
      <w:r w:rsidR="005C0FDC" w:rsidRPr="00DE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A69">
        <w:rPr>
          <w:rFonts w:ascii="Times New Roman" w:hAnsi="Times New Roman" w:cs="Times New Roman"/>
          <w:sz w:val="28"/>
          <w:szCs w:val="28"/>
        </w:rPr>
        <w:t>коммуникативная,</w:t>
      </w:r>
      <w:r w:rsidRPr="00DE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A69">
        <w:rPr>
          <w:rFonts w:ascii="Times New Roman" w:hAnsi="Times New Roman" w:cs="Times New Roman"/>
          <w:sz w:val="28"/>
          <w:szCs w:val="28"/>
        </w:rPr>
        <w:t>ценностно-смысловая;</w:t>
      </w:r>
      <w:r w:rsidRPr="00DE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A69">
        <w:rPr>
          <w:rFonts w:ascii="Times New Roman" w:hAnsi="Times New Roman" w:cs="Times New Roman"/>
          <w:sz w:val="28"/>
          <w:szCs w:val="28"/>
        </w:rPr>
        <w:t>учебно-познавательная;</w:t>
      </w:r>
      <w:r w:rsidRPr="00DE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A69">
        <w:rPr>
          <w:rFonts w:ascii="Times New Roman" w:hAnsi="Times New Roman" w:cs="Times New Roman"/>
          <w:sz w:val="28"/>
          <w:szCs w:val="28"/>
        </w:rPr>
        <w:t>общекультурная</w:t>
      </w:r>
      <w:r w:rsidR="005C0FDC" w:rsidRPr="00DE7A69">
        <w:rPr>
          <w:rFonts w:ascii="Times New Roman" w:hAnsi="Times New Roman" w:cs="Times New Roman"/>
          <w:sz w:val="28"/>
          <w:szCs w:val="28"/>
        </w:rPr>
        <w:t>.</w:t>
      </w:r>
    </w:p>
    <w:p w:rsidR="00D73AA5" w:rsidRPr="00DE7A69" w:rsidRDefault="00D73AA5" w:rsidP="00B37C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69">
        <w:rPr>
          <w:rFonts w:ascii="Times New Roman" w:hAnsi="Times New Roman" w:cs="Times New Roman"/>
          <w:b/>
          <w:bCs/>
          <w:sz w:val="28"/>
          <w:szCs w:val="28"/>
        </w:rPr>
        <w:t>Оборудование и наглядность:</w:t>
      </w:r>
    </w:p>
    <w:p w:rsidR="00DB68A5" w:rsidRDefault="00DB68A5" w:rsidP="00DB68A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D73AA5" w:rsidRPr="00DE7A69">
        <w:rPr>
          <w:rFonts w:ascii="Times New Roman" w:hAnsi="Times New Roman" w:cs="Times New Roman"/>
          <w:bCs/>
          <w:sz w:val="28"/>
          <w:szCs w:val="28"/>
        </w:rPr>
        <w:t>аздаточный материа</w:t>
      </w:r>
      <w:r w:rsidR="005C0FDC" w:rsidRPr="00DE7A69">
        <w:rPr>
          <w:rFonts w:ascii="Times New Roman" w:hAnsi="Times New Roman" w:cs="Times New Roman"/>
          <w:bCs/>
          <w:sz w:val="28"/>
          <w:szCs w:val="28"/>
        </w:rPr>
        <w:t>л (р</w:t>
      </w:r>
      <w:r w:rsidR="00D73AA5" w:rsidRPr="00DE7A69">
        <w:rPr>
          <w:rFonts w:ascii="Times New Roman" w:hAnsi="Times New Roman" w:cs="Times New Roman"/>
          <w:bCs/>
          <w:sz w:val="28"/>
          <w:szCs w:val="28"/>
        </w:rPr>
        <w:t>абочие карточки</w:t>
      </w:r>
      <w:r w:rsidR="005C0FDC" w:rsidRPr="00DE7A69">
        <w:rPr>
          <w:rFonts w:ascii="Times New Roman" w:hAnsi="Times New Roman" w:cs="Times New Roman"/>
          <w:bCs/>
          <w:sz w:val="28"/>
          <w:szCs w:val="28"/>
        </w:rPr>
        <w:t>, тексты для редактирования)</w:t>
      </w: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7CDA" w:rsidRPr="00DB68A5" w:rsidRDefault="00DB68A5" w:rsidP="00DB68A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3AA5" w:rsidRPr="00DB68A5">
        <w:rPr>
          <w:rFonts w:ascii="Times New Roman" w:hAnsi="Times New Roman" w:cs="Times New Roman"/>
          <w:sz w:val="28"/>
          <w:szCs w:val="28"/>
        </w:rPr>
        <w:t>нтерактивная доска с заготовкой таблиц, заданий, текстов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FDC" w:rsidRPr="00DE7A69" w:rsidRDefault="005C0FDC" w:rsidP="00B37CDA">
      <w:pPr>
        <w:pStyle w:val="a3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C0FDC" w:rsidRPr="00DE7A69" w:rsidRDefault="005C0FDC" w:rsidP="00B37CDA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DE7A69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="00B37CDA" w:rsidRPr="00DE7A6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E7A69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B37CDA" w:rsidRPr="00DE7A69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DE7A69">
        <w:rPr>
          <w:rFonts w:ascii="Times New Roman" w:hAnsi="Times New Roman" w:cs="Times New Roman"/>
          <w:sz w:val="28"/>
          <w:szCs w:val="28"/>
        </w:rPr>
        <w:t xml:space="preserve">важнейшими </w:t>
      </w:r>
      <w:proofErr w:type="spellStart"/>
      <w:r w:rsidRPr="00DE7A69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DE7A69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(умения формулировать це</w:t>
      </w:r>
      <w:r w:rsidR="00B37CDA" w:rsidRPr="00DE7A69">
        <w:rPr>
          <w:rFonts w:ascii="Times New Roman" w:hAnsi="Times New Roman" w:cs="Times New Roman"/>
          <w:sz w:val="28"/>
          <w:szCs w:val="28"/>
        </w:rPr>
        <w:t>ли деятельности, планировать ее</w:t>
      </w:r>
      <w:r w:rsidRPr="00DE7A69">
        <w:rPr>
          <w:rFonts w:ascii="Times New Roman" w:hAnsi="Times New Roman" w:cs="Times New Roman"/>
          <w:sz w:val="28"/>
          <w:szCs w:val="28"/>
        </w:rPr>
        <w:t>, извлекать и преобразовывать необходимую информацию из источников</w:t>
      </w:r>
      <w:r w:rsidR="00B37CDA" w:rsidRPr="00DE7A69">
        <w:rPr>
          <w:rFonts w:ascii="Times New Roman" w:hAnsi="Times New Roman" w:cs="Times New Roman"/>
          <w:sz w:val="28"/>
          <w:szCs w:val="28"/>
        </w:rPr>
        <w:t xml:space="preserve"> смежных наук</w:t>
      </w:r>
      <w:r w:rsidRPr="00DE7A69">
        <w:rPr>
          <w:rFonts w:ascii="Times New Roman" w:hAnsi="Times New Roman" w:cs="Times New Roman"/>
          <w:sz w:val="28"/>
          <w:szCs w:val="28"/>
        </w:rPr>
        <w:t>, включая СМИ и Интернет; осуществлять информационную переработку текста</w:t>
      </w:r>
      <w:proofErr w:type="gramStart"/>
      <w:r w:rsidRPr="00DE7A6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E7A69">
        <w:rPr>
          <w:rFonts w:ascii="Times New Roman" w:hAnsi="Times New Roman" w:cs="Times New Roman"/>
          <w:sz w:val="28"/>
          <w:szCs w:val="28"/>
        </w:rPr>
        <w:t>;</w:t>
      </w:r>
    </w:p>
    <w:p w:rsidR="005C0FDC" w:rsidRPr="00DE7A69" w:rsidRDefault="005C0FDC" w:rsidP="00B37CD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7A6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r w:rsidRPr="00DE7A69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DE7A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0FDC" w:rsidRPr="00DE7A69" w:rsidRDefault="005C0FDC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5C0FDC" w:rsidRPr="00DE7A69" w:rsidRDefault="005C0FDC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создавать устные и письменные тексты разных типов, стилей речи и жанров с    учетом замысла, адресата и ситуации общения;</w:t>
      </w:r>
    </w:p>
    <w:p w:rsidR="005C0FDC" w:rsidRPr="00DE7A69" w:rsidRDefault="005C0FDC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 практике речевого общения основных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C0FDC" w:rsidRPr="00DE7A69" w:rsidRDefault="005C0FDC" w:rsidP="00B37CDA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DE7A69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5C0FDC" w:rsidRPr="00DE7A69" w:rsidRDefault="005C0FDC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основными нормами русского литературного языка (грамматическими, орфографическими, пунктуационными);</w:t>
      </w:r>
    </w:p>
    <w:p w:rsidR="005C0FDC" w:rsidRPr="00DE7A69" w:rsidRDefault="005C0FDC" w:rsidP="00B37CD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синтаксического анализа предложения;</w:t>
      </w:r>
    </w:p>
    <w:p w:rsidR="005C0FDC" w:rsidRPr="00DE7A69" w:rsidRDefault="005C0FDC" w:rsidP="00E92AB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коммуникативно-эстетических возможностей грамматической синонимии и использование их в собственной речевой практике.</w:t>
      </w:r>
    </w:p>
    <w:p w:rsidR="005C0FDC" w:rsidRPr="00DE7A69" w:rsidRDefault="005C0FDC" w:rsidP="00B37CDA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69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4"/>
        <w:tblW w:w="11341" w:type="dxa"/>
        <w:tblInd w:w="-743" w:type="dxa"/>
        <w:tblLayout w:type="fixed"/>
        <w:tblLook w:val="04A0"/>
      </w:tblPr>
      <w:tblGrid>
        <w:gridCol w:w="1702"/>
        <w:gridCol w:w="6237"/>
        <w:gridCol w:w="864"/>
        <w:gridCol w:w="2538"/>
      </w:tblGrid>
      <w:tr w:rsidR="00930C46" w:rsidRPr="00DE7A69" w:rsidTr="009A6B6D">
        <w:tc>
          <w:tcPr>
            <w:tcW w:w="1702" w:type="dxa"/>
          </w:tcPr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Этап урока </w:t>
            </w:r>
          </w:p>
        </w:tc>
        <w:tc>
          <w:tcPr>
            <w:tcW w:w="6237" w:type="dxa"/>
          </w:tcPr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Содержание этапа урока</w:t>
            </w:r>
          </w:p>
        </w:tc>
        <w:tc>
          <w:tcPr>
            <w:tcW w:w="864" w:type="dxa"/>
          </w:tcPr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Вре</w:t>
            </w:r>
            <w:r w:rsidR="00503D00" w:rsidRPr="00DE7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30C46" w:rsidRPr="00DE7A69" w:rsidTr="009A6B6D">
        <w:tc>
          <w:tcPr>
            <w:tcW w:w="1702" w:type="dxa"/>
          </w:tcPr>
          <w:p w:rsidR="00930C46" w:rsidRPr="00DE7A69" w:rsidRDefault="00930C46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930C46" w:rsidRPr="00DE7A69" w:rsidRDefault="00930C46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E7A69" w:rsidRPr="00DE7A69" w:rsidRDefault="00930C46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ребята. Присаживайтесь. Отк</w:t>
            </w:r>
            <w:r w:rsidR="0068757B" w:rsidRPr="00DE7A69">
              <w:rPr>
                <w:rFonts w:ascii="Times New Roman" w:hAnsi="Times New Roman" w:cs="Times New Roman"/>
                <w:sz w:val="28"/>
                <w:szCs w:val="28"/>
              </w:rPr>
              <w:t>рываем тетради, записываем дату</w:t>
            </w:r>
            <w:r w:rsidR="00DE7A69" w:rsidRPr="00DE7A69">
              <w:rPr>
                <w:rFonts w:ascii="Times New Roman" w:hAnsi="Times New Roman" w:cs="Times New Roman"/>
                <w:sz w:val="28"/>
                <w:szCs w:val="28"/>
              </w:rPr>
              <w:t>, классная работа.</w:t>
            </w:r>
          </w:p>
          <w:p w:rsidR="00930C46" w:rsidRPr="00DE7A69" w:rsidRDefault="004D0FFE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930C46" w:rsidRPr="00DE7A69">
              <w:rPr>
                <w:rFonts w:ascii="Times New Roman" w:hAnsi="Times New Roman" w:cs="Times New Roman"/>
                <w:sz w:val="28"/>
                <w:szCs w:val="28"/>
              </w:rPr>
              <w:t>егодня у нас с вами не совсем обычный урок, так как тему урока мы сформулируем с вами вместе.</w:t>
            </w:r>
          </w:p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30C46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  <w:r w:rsidR="009A6B6D" w:rsidRPr="00DE7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5C0FDC" w:rsidRPr="00DE7A69" w:rsidRDefault="005C0FDC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записано: </w:t>
            </w:r>
          </w:p>
          <w:p w:rsidR="005C0FDC" w:rsidRPr="00DE7A69" w:rsidRDefault="005C0FDC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число</w:t>
            </w:r>
          </w:p>
          <w:p w:rsidR="005C0FDC" w:rsidRPr="00DE7A69" w:rsidRDefault="005C0FDC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классная работа</w:t>
            </w:r>
          </w:p>
          <w:p w:rsidR="005C0FDC" w:rsidRPr="00DE7A69" w:rsidRDefault="005C0FDC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тема урока: (не записана)</w:t>
            </w:r>
          </w:p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C46" w:rsidRPr="00DE7A69" w:rsidTr="009A6B6D">
        <w:tc>
          <w:tcPr>
            <w:tcW w:w="1702" w:type="dxa"/>
          </w:tcPr>
          <w:p w:rsidR="00930C46" w:rsidRPr="00DE7A69" w:rsidRDefault="00930C46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6237" w:type="dxa"/>
          </w:tcPr>
          <w:p w:rsidR="00930C46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930C46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авайте сейчас обратимся к рабочей карте урока. </w:t>
            </w:r>
          </w:p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Перед  вами таблица с терминами.  Сейчас я попрошу вас расставить условные знаки напротив каждого термина в графе «начало урока»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="00930C46" w:rsidRPr="00DE7A69">
              <w:rPr>
                <w:rFonts w:ascii="Times New Roman" w:hAnsi="Times New Roman" w:cs="Times New Roman"/>
                <w:sz w:val="28"/>
                <w:szCs w:val="28"/>
              </w:rPr>
              <w:t>кажите, пожалуйста, вызвали ли какие-то термины у вас затруднение. И если «да», то какие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C46" w:rsidRPr="00DE7A69" w:rsidRDefault="00930C46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C46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930C46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авайте попробуем найти главное – ключевое слово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– СИНОНИМИЯ.</w:t>
            </w:r>
          </w:p>
          <w:p w:rsidR="00930C46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930C46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братим внимание на слайд </w:t>
            </w:r>
          </w:p>
          <w:p w:rsidR="00930C46" w:rsidRPr="00DE7A69" w:rsidRDefault="00930C46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ГРУСТЫЙ – ПЕЧАЛЬНЫЙ</w:t>
            </w:r>
          </w:p>
          <w:p w:rsidR="00930C46" w:rsidRPr="00DE7A69" w:rsidRDefault="00930C46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МНЕ ГРУСТНО. - Я ГРУЩУ. </w:t>
            </w:r>
          </w:p>
          <w:p w:rsidR="00930C46" w:rsidRPr="00DE7A69" w:rsidRDefault="00930C46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1158" w:rsidRPr="00DE7A69">
              <w:rPr>
                <w:rFonts w:ascii="Times New Roman" w:hAnsi="Times New Roman" w:cs="Times New Roman"/>
                <w:sz w:val="28"/>
                <w:szCs w:val="28"/>
              </w:rPr>
              <w:t>В чем разница?</w:t>
            </w:r>
          </w:p>
          <w:p w:rsidR="00691158" w:rsidRPr="00DE7A69" w:rsidRDefault="00691158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Следовательно,  если первый пример это лексическая синонимия, т</w:t>
            </w:r>
            <w:r w:rsidR="0068757B" w:rsidRPr="00DE7A69">
              <w:rPr>
                <w:rFonts w:ascii="Times New Roman" w:hAnsi="Times New Roman" w:cs="Times New Roman"/>
                <w:sz w:val="28"/>
                <w:szCs w:val="28"/>
              </w:rPr>
              <w:t>о второй пример – это СИНТАКСИЧ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ЕСКАЯ СИНОНИМИЯ – ЧТО ЭТО ТАКОЕ?</w:t>
            </w:r>
          </w:p>
          <w:p w:rsidR="009A6B6D" w:rsidRPr="00DE7A69" w:rsidRDefault="009A6B6D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Работа со «слепой» схемой</w:t>
            </w:r>
          </w:p>
          <w:p w:rsidR="009A6B6D" w:rsidRPr="00DE7A69" w:rsidRDefault="009A6B6D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58" w:rsidRPr="00DE7A69" w:rsidRDefault="00691158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пожалуйста, сейчас мы можем сформулировать тему нашего сегодняшнего урока? </w:t>
            </w:r>
          </w:p>
          <w:p w:rsidR="00691158" w:rsidRPr="00DE7A69" w:rsidRDefault="00691158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C46" w:rsidRPr="00DE7A69" w:rsidRDefault="00930C46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930C46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538" w:type="dxa"/>
          </w:tcPr>
          <w:p w:rsidR="00930C46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См. приложение к уроку №1</w:t>
            </w: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 ожидаемый ответ – лексическая и синтаксическая синонимии) </w:t>
            </w: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Примеры записываем в тетрадь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(ожидаемый ответ- </w:t>
            </w:r>
            <w:proofErr w:type="gramEnd"/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 пара слов – синонимы=лексическая синонимия – ЧТО ЭТО? = синонимы</w:t>
            </w:r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2 пара – предложения – ЧТО ЭТО?</w:t>
            </w:r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(записываем тему)</w:t>
            </w:r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(ожидаемый ответ- Тема урок: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Синтаксическая синонимия)</w:t>
            </w:r>
            <w:proofErr w:type="gramEnd"/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58" w:rsidRPr="00DE7A69" w:rsidTr="009A6B6D">
        <w:trPr>
          <w:trHeight w:val="423"/>
        </w:trPr>
        <w:tc>
          <w:tcPr>
            <w:tcW w:w="1702" w:type="dxa"/>
          </w:tcPr>
          <w:p w:rsidR="00691158" w:rsidRPr="00DE7A69" w:rsidRDefault="00691158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Целеполагание </w:t>
            </w:r>
          </w:p>
        </w:tc>
        <w:tc>
          <w:tcPr>
            <w:tcW w:w="6237" w:type="dxa"/>
          </w:tcPr>
          <w:p w:rsidR="00691158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691158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авайте рассмотрим еще один пример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синтаксической синонимии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="00691158" w:rsidRPr="00DE7A69">
              <w:rPr>
                <w:rFonts w:ascii="Times New Roman" w:hAnsi="Times New Roman" w:cs="Times New Roman"/>
                <w:sz w:val="28"/>
                <w:szCs w:val="28"/>
              </w:rPr>
              <w:t>СС-И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1158" w:rsidRPr="00DE7A69" w:rsidRDefault="00691158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Солнце разжигало улицу, еще не освеженную ночной грозой. – Солнце разжигало улицу,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которую еще не освежила ночная гроза. 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58" w:rsidRPr="00DE7A69" w:rsidRDefault="00DE7A69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EB261E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то между ними общего и чем отличаются? 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пожалуйста, можем ли мы сейчас сформулировать цель урока? </w:t>
            </w:r>
          </w:p>
          <w:p w:rsidR="00EB261E" w:rsidRPr="00DE7A69" w:rsidRDefault="00EB261E" w:rsidP="009A6B6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91158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538" w:type="dxa"/>
          </w:tcPr>
          <w:p w:rsidR="00691158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Примеры записываем в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 + гр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и схемы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(ожидаемый ответ - это простое осложненное предложение и СПП с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придаточным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определительным)</w:t>
            </w:r>
          </w:p>
          <w:p w:rsidR="009A6B6D" w:rsidRPr="00DE7A69" w:rsidRDefault="009A6B6D" w:rsidP="009A6B6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(ожидаемый ответ – научиться заменять СПП – на ПП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ПО  и наоборот)</w:t>
            </w:r>
          </w:p>
          <w:p w:rsidR="00EB261E" w:rsidRPr="00DE7A69" w:rsidRDefault="00EB261E" w:rsidP="00B37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1E" w:rsidRPr="00DE7A69" w:rsidTr="009A6B6D">
        <w:trPr>
          <w:trHeight w:val="423"/>
        </w:trPr>
        <w:tc>
          <w:tcPr>
            <w:tcW w:w="1702" w:type="dxa"/>
          </w:tcPr>
          <w:p w:rsidR="00EB261E" w:rsidRPr="00DE7A69" w:rsidRDefault="00EB261E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Первичное </w:t>
            </w:r>
            <w:proofErr w:type="spellStart"/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r w:rsidR="00EF79D0" w:rsidRPr="00DE7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B261E" w:rsidRPr="00DE7A69" w:rsidRDefault="00EB261E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обратимся к практической стороне вопроса. </w:t>
            </w:r>
          </w:p>
          <w:p w:rsidR="00EB261E" w:rsidRPr="00DE7A69" w:rsidRDefault="00EB261E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3 СПП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придаточным определительным. Давайте попробуем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заменить придаточную часть на причастный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оборот</w:t>
            </w:r>
          </w:p>
          <w:p w:rsidR="00EB261E" w:rsidRPr="00DE7A69" w:rsidRDefault="00EB261E" w:rsidP="00DE7A6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3D00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A69" w:rsidRPr="00DE7A69">
              <w:rPr>
                <w:rFonts w:ascii="Times New Roman" w:hAnsi="Times New Roman" w:cs="Times New Roman"/>
                <w:sz w:val="28"/>
                <w:szCs w:val="28"/>
              </w:rPr>
              <w:t>Тютчев, который стал крупнейшим представителем русской философской лирики, написал свое первое стихотворение в одиннадцать лет. - НАПИСАВШИЙ</w:t>
            </w:r>
          </w:p>
          <w:p w:rsidR="00EB261E" w:rsidRPr="00DE7A69" w:rsidRDefault="00EB261E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03D00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Эпоха  реакций, которая наступила в России вслед за восстанием декабристов, породила </w:t>
            </w:r>
            <w:r w:rsidR="00503D00"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людей, подобных Печорину</w:t>
            </w:r>
            <w:r w:rsidR="00204D75" w:rsidRPr="00DE7A69">
              <w:rPr>
                <w:rFonts w:ascii="Times New Roman" w:hAnsi="Times New Roman" w:cs="Times New Roman"/>
                <w:sz w:val="28"/>
                <w:szCs w:val="28"/>
              </w:rPr>
              <w:t>. - ПОРОДИВШУЮ</w:t>
            </w:r>
          </w:p>
          <w:p w:rsidR="00EB261E" w:rsidRPr="00DE7A69" w:rsidRDefault="00EB261E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E7A69" w:rsidRPr="00DE7A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4D75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1882 Виктор Михайлович Васнецов встречается</w:t>
            </w:r>
            <w:r w:rsidR="009460A5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0A5" w:rsidRPr="00DE7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204D75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художниками из славной плеяды передвижников: Репиным, Поленовы</w:t>
            </w:r>
            <w:r w:rsidR="0068757B" w:rsidRPr="00DE7A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4D75" w:rsidRPr="00DE7A69">
              <w:rPr>
                <w:rFonts w:ascii="Times New Roman" w:hAnsi="Times New Roman" w:cs="Times New Roman"/>
                <w:sz w:val="28"/>
                <w:szCs w:val="28"/>
              </w:rPr>
              <w:t>, Чуриковым, которые оказали большое влияние на творчество художника. - ОКАЗАВШИМИ</w:t>
            </w:r>
          </w:p>
          <w:p w:rsidR="00EB261E" w:rsidRPr="00DE7A69" w:rsidRDefault="00EB261E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пожалуйста, а где можно применить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СС-И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EB261E" w:rsidRPr="00DE7A69" w:rsidRDefault="00EB261E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B261E" w:rsidRPr="00DE7A69" w:rsidRDefault="00BD5DE9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4D0FFE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ЗАПИСЫВАЕМ В ТЕТРАДЬ + гр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и схемы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B6D" w:rsidRPr="00DE7A69" w:rsidRDefault="009A6B6D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(ожидаемый ответ – составление конспектов по другим предметам, ОГЭ в 9 класса – сжатое изложение, реальная жизнь, так как мы редко используем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A6B6D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1E" w:rsidRPr="00DE7A69" w:rsidRDefault="00EB261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1E" w:rsidRPr="00DE7A69" w:rsidTr="009A6B6D">
        <w:trPr>
          <w:trHeight w:val="423"/>
        </w:trPr>
        <w:tc>
          <w:tcPr>
            <w:tcW w:w="1702" w:type="dxa"/>
          </w:tcPr>
          <w:p w:rsidR="00EB261E" w:rsidRPr="00DE7A69" w:rsidRDefault="00EF79D0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Проблем-ное</w:t>
            </w:r>
            <w:proofErr w:type="spellEnd"/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</w:p>
        </w:tc>
        <w:tc>
          <w:tcPr>
            <w:tcW w:w="6237" w:type="dxa"/>
          </w:tcPr>
          <w:p w:rsidR="00EB261E" w:rsidRPr="00DE7A69" w:rsidRDefault="00EF79D0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- У вас на партах лежат конверты. Вам нужно соединить СПП 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придаточным определительным с соответствующим ПО. </w:t>
            </w:r>
          </w:p>
          <w:p w:rsidR="00EF79D0" w:rsidRPr="00DE7A69" w:rsidRDefault="00EF79D0" w:rsidP="00DE7A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В этих предложениях замена невозможна. Давайте попробуем разобраться – почему?</w:t>
            </w:r>
          </w:p>
          <w:p w:rsidR="00F51110" w:rsidRPr="00DE7A69" w:rsidRDefault="00F51110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10" w:rsidRPr="00DE7A69" w:rsidRDefault="00F51110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РАБОТА С ПРЕДЛОЖЕНИЯМИ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Кораблям удалось избежать бурь, которым не могли бы противостоять изнуренные долгим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плаваньем матросы.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>- условное наклонение</w:t>
            </w:r>
            <w:r w:rsidR="00F51110"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глагола в придаточной части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В 10 лет героический фильм или книга вызывает мечты, в которых ребенок видит себя непобедимым героем.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>- предлог перед союзным словом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Чацкий временами начинает сильно походить на собственное кривое зеркало, на Репетилова, который будет введен автором в пьесу в самом конце.</w:t>
            </w:r>
          </w:p>
          <w:p w:rsidR="00F51110" w:rsidRPr="00DE7A69" w:rsidRDefault="00F5111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>- будущее время в придаточной части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 детства Вальтер Скотт увлекался книжками для простонародья, которые можно было купить у разносчиков.</w:t>
            </w:r>
          </w:p>
          <w:p w:rsidR="00F51110" w:rsidRPr="00DE7A69" w:rsidRDefault="00F5111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>- БЛ пред-е в придаточной части</w:t>
            </w:r>
          </w:p>
          <w:p w:rsidR="00EF79D0" w:rsidRPr="00DE7A69" w:rsidRDefault="00EF79D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Гоголь обратился к дворянству и выставил напоказ этот неизвестный народ,  который держался обычно за «кулисами», вдали от дорог и больших городов.</w:t>
            </w:r>
          </w:p>
          <w:p w:rsidR="00F51110" w:rsidRPr="00DE7A69" w:rsidRDefault="00F51110" w:rsidP="00B37CD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b/>
                <w:sz w:val="28"/>
                <w:szCs w:val="28"/>
              </w:rPr>
              <w:t>- указательное местоимение в главной части</w:t>
            </w:r>
          </w:p>
          <w:p w:rsidR="00EF79D0" w:rsidRPr="00DE7A69" w:rsidRDefault="00EF79D0" w:rsidP="009A6B6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A6B6D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D5DE9" w:rsidRPr="00DE7A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261E" w:rsidRPr="00DE7A69" w:rsidRDefault="00BD5DE9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0FFE" w:rsidRPr="00DE7A69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FE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9A6B6D" w:rsidRPr="00DE7A69" w:rsidRDefault="00EF79D0" w:rsidP="009A6B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A6B6D" w:rsidRPr="00DE7A69">
              <w:rPr>
                <w:rFonts w:ascii="Times New Roman" w:hAnsi="Times New Roman" w:cs="Times New Roman"/>
                <w:sz w:val="28"/>
                <w:szCs w:val="28"/>
              </w:rPr>
              <w:t>(ожидаемый ответ – Остались предложения, которые мы не смогли заменить.)</w:t>
            </w:r>
          </w:p>
          <w:p w:rsidR="00EF79D0" w:rsidRPr="00DE7A69" w:rsidRDefault="00EF79D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10" w:rsidRPr="00DB68A5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68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ЗАПИСЫВАЕМ В ТЕТРАДЬ!!!</w:t>
            </w: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51110" w:rsidRPr="00DE7A69" w:rsidTr="009A6B6D">
        <w:trPr>
          <w:trHeight w:val="423"/>
        </w:trPr>
        <w:tc>
          <w:tcPr>
            <w:tcW w:w="1702" w:type="dxa"/>
          </w:tcPr>
          <w:p w:rsidR="00F51110" w:rsidRPr="00DE7A69" w:rsidRDefault="00F51110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</w:t>
            </w:r>
            <w:r w:rsidR="005F6414" w:rsidRPr="00DE7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сия</w:t>
            </w:r>
            <w:proofErr w:type="spellEnd"/>
            <w:proofErr w:type="gramEnd"/>
          </w:p>
        </w:tc>
        <w:tc>
          <w:tcPr>
            <w:tcW w:w="6237" w:type="dxa"/>
          </w:tcPr>
          <w:p w:rsidR="00F51110" w:rsidRPr="00DE7A69" w:rsidRDefault="009A6B6D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F51110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аш урок подходит к концу. И давайте снова обратимся к карте урока. Я снова попрошу вас </w:t>
            </w:r>
            <w:r w:rsidR="00F51110"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расставить условные знаки напротив каждого термина, только теперь в графе «конец  урока». </w:t>
            </w:r>
          </w:p>
          <w:p w:rsidR="005F6414" w:rsidRPr="00DE7A69" w:rsidRDefault="005F6414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7A69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Изменилось ли что-то? И если «да», то что?</w:t>
            </w:r>
          </w:p>
          <w:p w:rsidR="005F6414" w:rsidRPr="00DE7A69" w:rsidRDefault="00DE7A69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5F6414" w:rsidRPr="00DE7A69">
              <w:rPr>
                <w:rFonts w:ascii="Times New Roman" w:hAnsi="Times New Roman" w:cs="Times New Roman"/>
                <w:sz w:val="28"/>
                <w:szCs w:val="28"/>
              </w:rPr>
              <w:t>акова была цель урока?</w:t>
            </w:r>
          </w:p>
          <w:p w:rsidR="00F51110" w:rsidRPr="00DE7A69" w:rsidRDefault="00DE7A69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– У</w:t>
            </w:r>
            <w:r w:rsidR="005F6414" w:rsidRPr="00DE7A69">
              <w:rPr>
                <w:rFonts w:ascii="Times New Roman" w:hAnsi="Times New Roman" w:cs="Times New Roman"/>
                <w:sz w:val="28"/>
                <w:szCs w:val="28"/>
              </w:rPr>
              <w:t>далось  ли нам ее достигнуть?</w:t>
            </w:r>
          </w:p>
          <w:p w:rsidR="00F51110" w:rsidRPr="00DE7A69" w:rsidRDefault="00F51110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10" w:rsidRPr="00DE7A69" w:rsidRDefault="00F51110" w:rsidP="00B37CD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F51110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  <w:r w:rsidR="00BD5DE9" w:rsidRPr="00DE7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F51110" w:rsidRPr="00DE7A69" w:rsidRDefault="00F51110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14" w:rsidRPr="00DE7A69" w:rsidTr="009A6B6D">
        <w:trPr>
          <w:trHeight w:val="423"/>
        </w:trPr>
        <w:tc>
          <w:tcPr>
            <w:tcW w:w="1702" w:type="dxa"/>
          </w:tcPr>
          <w:p w:rsidR="005F6414" w:rsidRPr="00DE7A69" w:rsidRDefault="005F6414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Домаш-нее</w:t>
            </w:r>
            <w:proofErr w:type="spellEnd"/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6237" w:type="dxa"/>
          </w:tcPr>
          <w:p w:rsidR="005F6414" w:rsidRPr="00DE7A69" w:rsidRDefault="005F6414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r w:rsidR="009460A5" w:rsidRPr="00DE7A69">
              <w:rPr>
                <w:rFonts w:ascii="Times New Roman" w:hAnsi="Times New Roman" w:cs="Times New Roman"/>
                <w:sz w:val="28"/>
                <w:szCs w:val="28"/>
              </w:rPr>
              <w:t>нее задание будет вариативное</w:t>
            </w:r>
            <w:r w:rsidR="00DE7A69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основанное на ваших картах урока.</w:t>
            </w:r>
          </w:p>
          <w:p w:rsidR="005F6414" w:rsidRPr="00DE7A69" w:rsidRDefault="005F6414" w:rsidP="00B37CD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Если тема «</w:t>
            </w: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СС-Я</w:t>
            </w:r>
            <w:proofErr w:type="gramEnd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» не вызывает теперь у вас трудностей – то вам предлагается текст для редактирования.</w:t>
            </w:r>
          </w:p>
          <w:p w:rsidR="00DB68A5" w:rsidRDefault="005F6414" w:rsidP="00B37CD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Если у вас еще возникают вопросы – Вам нужно составить карточку из 10 СПП с придаточным определительным из произведений художественной литературы</w:t>
            </w:r>
            <w:proofErr w:type="gramEnd"/>
          </w:p>
          <w:p w:rsidR="005F6414" w:rsidRPr="00DE7A69" w:rsidRDefault="005F6414" w:rsidP="00DB68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(классической, современной).</w:t>
            </w:r>
          </w:p>
          <w:p w:rsidR="005F6414" w:rsidRPr="00DE7A69" w:rsidRDefault="00DB68A5" w:rsidP="00B37CDA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закрепления изученного материала вам</w:t>
            </w:r>
            <w:r w:rsidR="005F6414"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ыполнить упражнения из сборника</w:t>
            </w:r>
            <w:r w:rsidR="005F6414" w:rsidRPr="00DE7A69">
              <w:rPr>
                <w:rFonts w:ascii="Times New Roman" w:hAnsi="Times New Roman" w:cs="Times New Roman"/>
                <w:sz w:val="28"/>
                <w:szCs w:val="28"/>
              </w:rPr>
              <w:t>, прилагающегося к вашим тестам ГИА.</w:t>
            </w:r>
          </w:p>
          <w:p w:rsidR="005F6414" w:rsidRPr="00DE7A69" w:rsidRDefault="005F6414" w:rsidP="00B37CD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5F6414" w:rsidRPr="00DE7A69" w:rsidRDefault="004D0FFE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  <w:r w:rsidR="00BD5DE9" w:rsidRPr="00DE7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5F6414" w:rsidRPr="00DE7A69" w:rsidRDefault="005F6414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414" w:rsidRPr="00DE7A69" w:rsidTr="009A6B6D">
        <w:trPr>
          <w:trHeight w:val="423"/>
        </w:trPr>
        <w:tc>
          <w:tcPr>
            <w:tcW w:w="1702" w:type="dxa"/>
          </w:tcPr>
          <w:p w:rsidR="005F6414" w:rsidRPr="00DE7A69" w:rsidRDefault="005F6414" w:rsidP="00B37CDA">
            <w:pPr>
              <w:pStyle w:val="a3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F6414" w:rsidRPr="00DE7A69" w:rsidRDefault="005F6414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УРОК! </w:t>
            </w:r>
            <w:r w:rsidRPr="00DE7A69">
              <w:rPr>
                <w:rFonts w:ascii="Times New Roman" w:hAnsi="Times New Roman" w:cs="Times New Roman"/>
                <w:sz w:val="28"/>
                <w:szCs w:val="28"/>
              </w:rPr>
              <w:sym w:font="Wingdings" w:char="F04A"/>
            </w:r>
          </w:p>
        </w:tc>
        <w:tc>
          <w:tcPr>
            <w:tcW w:w="864" w:type="dxa"/>
          </w:tcPr>
          <w:p w:rsidR="005F6414" w:rsidRPr="00DE7A69" w:rsidRDefault="005F6414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F6414" w:rsidRPr="00DE7A69" w:rsidRDefault="005F6414" w:rsidP="00B37C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C46" w:rsidRPr="00DE7A69" w:rsidRDefault="00930C46" w:rsidP="00B37C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A69" w:rsidRPr="00DE7A69" w:rsidRDefault="00DE7A69" w:rsidP="00F55D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55D7A" w:rsidRPr="00DE7A69" w:rsidRDefault="00F55D7A" w:rsidP="00F55D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sz w:val="28"/>
          <w:szCs w:val="28"/>
        </w:rPr>
        <w:t>ПРИЛОЖЕНИЕ №1</w:t>
      </w:r>
    </w:p>
    <w:bookmarkEnd w:id="0"/>
    <w:p w:rsidR="00F55D7A" w:rsidRPr="00DE7A69" w:rsidRDefault="00F55D7A" w:rsidP="00F55D7A">
      <w:pPr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sz w:val="28"/>
          <w:szCs w:val="28"/>
        </w:rPr>
        <w:t>Рабочая карта урока</w:t>
      </w:r>
    </w:p>
    <w:p w:rsidR="00F55D7A" w:rsidRPr="00DE7A69" w:rsidRDefault="00F55D7A" w:rsidP="00F55D7A">
      <w:pPr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sz w:val="28"/>
          <w:szCs w:val="28"/>
        </w:rPr>
        <w:t>«+» - я знаю</w:t>
      </w:r>
    </w:p>
    <w:p w:rsidR="00F55D7A" w:rsidRPr="00DE7A69" w:rsidRDefault="00F55D7A" w:rsidP="00F55D7A">
      <w:pPr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sz w:val="28"/>
          <w:szCs w:val="28"/>
        </w:rPr>
        <w:t>«-» - я не знаю</w:t>
      </w:r>
    </w:p>
    <w:p w:rsidR="00F55D7A" w:rsidRPr="00DE7A69" w:rsidRDefault="00F55D7A" w:rsidP="00F55D7A">
      <w:pPr>
        <w:rPr>
          <w:rFonts w:ascii="Times New Roman" w:hAnsi="Times New Roman" w:cs="Times New Roman"/>
          <w:sz w:val="28"/>
          <w:szCs w:val="28"/>
        </w:rPr>
      </w:pPr>
      <w:r w:rsidRPr="00DE7A69">
        <w:rPr>
          <w:rFonts w:ascii="Times New Roman" w:hAnsi="Times New Roman" w:cs="Times New Roman"/>
          <w:sz w:val="28"/>
          <w:szCs w:val="28"/>
        </w:rPr>
        <w:lastRenderedPageBreak/>
        <w:t xml:space="preserve">«?» - непонятная/недостающая информация </w:t>
      </w:r>
    </w:p>
    <w:p w:rsidR="00F55D7A" w:rsidRPr="00DE7A69" w:rsidRDefault="00F55D7A" w:rsidP="00F55D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6"/>
        <w:gridCol w:w="4371"/>
        <w:gridCol w:w="2380"/>
        <w:gridCol w:w="2380"/>
      </w:tblGrid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Лексическая синонимия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Синтаксическая синонимия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Причастный оборот 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Простое осложненное предложение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Сложное предложение 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ССП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ССП 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Схема ССП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СПП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Признаки СПП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Схема СПП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простом осложненном предложении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СП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Ограничение синонимии</w:t>
            </w: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D7A" w:rsidRPr="00DE7A69" w:rsidTr="004E63A5">
        <w:tc>
          <w:tcPr>
            <w:tcW w:w="44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A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71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55D7A" w:rsidRPr="00DE7A69" w:rsidRDefault="00F55D7A" w:rsidP="004E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A69" w:rsidRPr="00DE7A69" w:rsidRDefault="00DE7A69" w:rsidP="00F55D7A">
      <w:pPr>
        <w:rPr>
          <w:rFonts w:ascii="Times New Roman" w:hAnsi="Times New Roman" w:cs="Times New Roman"/>
          <w:sz w:val="28"/>
          <w:szCs w:val="28"/>
        </w:rPr>
      </w:pPr>
    </w:p>
    <w:p w:rsidR="00F55D7A" w:rsidRPr="00DE7A69" w:rsidRDefault="000E1BDF" w:rsidP="00F55D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BDF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94.95pt;margin-top:19.4pt;width:87.75pt;height:29.25pt;flip:x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" strokecolor="black [3200]" strokeweight="2pt">
            <v:stroke endarrow="open"/>
            <v:shadow on="t" color="black" opacity="24903f" origin=",.5" offset="0,.55556mm"/>
          </v:shape>
        </w:pict>
      </w:r>
      <w:r w:rsidRPr="000E1BDF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" o:spid="_x0000_s1030" type="#_x0000_t32" style="position:absolute;left:0;text-align:left;margin-left:289.2pt;margin-top:19.4pt;width:80.25pt;height:2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" strokecolor="black [3200]" strokeweight="2pt">
            <v:stroke endarrow="open"/>
            <v:shadow on="t" color="black" opacity="24903f" origin=",.5" offset="0,.55556mm"/>
          </v:shape>
        </w:pict>
      </w:r>
      <w:r w:rsidR="00F55D7A" w:rsidRPr="00DE7A69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F55D7A" w:rsidRPr="00DE7A69" w:rsidRDefault="00F55D7A" w:rsidP="00F55D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69" w:rsidRDefault="000E1BDF" w:rsidP="00F55D7A">
      <w:pPr>
        <w:rPr>
          <w:rFonts w:ascii="Times New Roman" w:hAnsi="Times New Roman" w:cs="Times New Roman"/>
          <w:b/>
          <w:sz w:val="28"/>
          <w:szCs w:val="28"/>
        </w:rPr>
      </w:pPr>
      <w:r w:rsidRPr="000E1BDF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3" o:spid="_x0000_s1029" type="#_x0000_t32" style="position:absolute;margin-left:94.95pt;margin-top:12.65pt;width:232.5pt;height:41.25pt;flip:x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" strokecolor="black [3200]" strokeweight="2pt">
            <v:stroke endarrow="open"/>
            <v:shadow on="t" color="black" opacity="24903f" origin=",.5" offset="0,.55556mm"/>
          </v:shape>
        </w:pict>
      </w:r>
      <w:r w:rsidRPr="000E1BDF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4" o:spid="_x0000_s1028" type="#_x0000_t32" style="position:absolute;margin-left:396.45pt;margin-top:12.65pt;width:0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" strokecolor="black [3200]" strokeweight="2pt">
            <v:stroke endarrow="open"/>
            <v:shadow on="t" color="black" opacity="24903f" origin=",.5" offset="0,.55556mm"/>
          </v:shape>
        </w:pict>
      </w:r>
      <w:r w:rsidR="00F55D7A" w:rsidRPr="00DE7A69">
        <w:rPr>
          <w:rFonts w:ascii="Times New Roman" w:hAnsi="Times New Roman" w:cs="Times New Roman"/>
          <w:b/>
          <w:sz w:val="28"/>
          <w:szCs w:val="28"/>
        </w:rPr>
        <w:t xml:space="preserve">_________________________                                                                       </w:t>
      </w:r>
    </w:p>
    <w:p w:rsidR="00DE7A69" w:rsidRDefault="00DE7A69" w:rsidP="00F55D7A">
      <w:pPr>
        <w:rPr>
          <w:rFonts w:ascii="Times New Roman" w:hAnsi="Times New Roman" w:cs="Times New Roman"/>
          <w:b/>
          <w:sz w:val="28"/>
          <w:szCs w:val="28"/>
        </w:rPr>
      </w:pPr>
    </w:p>
    <w:p w:rsidR="00F55D7A" w:rsidRPr="00DE7A69" w:rsidRDefault="000E1BDF" w:rsidP="00F55D7A">
      <w:pPr>
        <w:rPr>
          <w:rFonts w:ascii="Times New Roman" w:hAnsi="Times New Roman" w:cs="Times New Roman"/>
          <w:b/>
          <w:sz w:val="28"/>
          <w:szCs w:val="28"/>
        </w:rPr>
      </w:pPr>
      <w:r w:rsidRPr="000E1BDF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" o:spid="_x0000_s1026" type="#_x0000_t32" style="position:absolute;margin-left:182.7pt;margin-top:17.35pt;width:174.75pt;height:42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  <w:r w:rsidRPr="000E1BDF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" o:spid="_x0000_s1027" type="#_x0000_t32" style="position:absolute;margin-left:68.55pt;margin-top:24.1pt;width:0;height:26.2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" strokecolor="black [3200]" strokeweight="2pt">
            <v:stroke endarrow="open"/>
            <v:shadow on="t" color="black" opacity="24903f" origin=",.5" offset="0,.55556mm"/>
          </v:shape>
        </w:pict>
      </w:r>
      <w:r w:rsidR="00F55D7A" w:rsidRPr="00DE7A69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F55D7A" w:rsidRPr="00DE7A69" w:rsidRDefault="00F55D7A" w:rsidP="00F55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5D7A" w:rsidRPr="00DE7A69" w:rsidRDefault="00F55D7A" w:rsidP="00F55D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5D7A" w:rsidRPr="00DE7A69" w:rsidRDefault="00DE7A69" w:rsidP="00F55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         </w:t>
      </w:r>
      <w:r w:rsidR="00F55D7A" w:rsidRPr="00DE7A6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5D7A" w:rsidRPr="00DE7A69">
        <w:rPr>
          <w:rFonts w:ascii="Times New Roman" w:hAnsi="Times New Roman" w:cs="Times New Roman"/>
          <w:sz w:val="28"/>
          <w:szCs w:val="28"/>
        </w:rPr>
        <w:t>______________</w:t>
      </w:r>
    </w:p>
    <w:p w:rsidR="00F55D7A" w:rsidRPr="00DE7A69" w:rsidRDefault="00F55D7A" w:rsidP="00F55D7A">
      <w:pPr>
        <w:rPr>
          <w:rFonts w:ascii="Times New Roman" w:hAnsi="Times New Roman" w:cs="Times New Roman"/>
          <w:sz w:val="28"/>
          <w:szCs w:val="28"/>
        </w:rPr>
      </w:pPr>
    </w:p>
    <w:p w:rsidR="00C35FF1" w:rsidRPr="00DE7A69" w:rsidRDefault="00C35FF1" w:rsidP="00B37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5FF1" w:rsidRPr="00DE7A69" w:rsidSect="00C35F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838"/>
    <w:multiLevelType w:val="hybridMultilevel"/>
    <w:tmpl w:val="8E2C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C74"/>
    <w:multiLevelType w:val="hybridMultilevel"/>
    <w:tmpl w:val="1C7E9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5EFB"/>
    <w:multiLevelType w:val="hybridMultilevel"/>
    <w:tmpl w:val="01B2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D43DC"/>
    <w:multiLevelType w:val="multilevel"/>
    <w:tmpl w:val="5730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417FB"/>
    <w:multiLevelType w:val="hybridMultilevel"/>
    <w:tmpl w:val="DAF2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E34A4"/>
    <w:multiLevelType w:val="hybridMultilevel"/>
    <w:tmpl w:val="8FD081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16F9B"/>
    <w:multiLevelType w:val="hybridMultilevel"/>
    <w:tmpl w:val="B8E23E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EA2F4A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4401B"/>
    <w:multiLevelType w:val="hybridMultilevel"/>
    <w:tmpl w:val="9F089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40F8F"/>
    <w:multiLevelType w:val="hybridMultilevel"/>
    <w:tmpl w:val="2A708EE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394E72"/>
    <w:multiLevelType w:val="hybridMultilevel"/>
    <w:tmpl w:val="5F6654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660D2"/>
    <w:multiLevelType w:val="multilevel"/>
    <w:tmpl w:val="352E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301E0"/>
    <w:multiLevelType w:val="hybridMultilevel"/>
    <w:tmpl w:val="C630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1363F"/>
    <w:multiLevelType w:val="hybridMultilevel"/>
    <w:tmpl w:val="74BA750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2D4612"/>
    <w:multiLevelType w:val="hybridMultilevel"/>
    <w:tmpl w:val="B372BD64"/>
    <w:lvl w:ilvl="0" w:tplc="DC0EC02C">
      <w:start w:val="1"/>
      <w:numFmt w:val="bullet"/>
      <w:lvlText w:val="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F1"/>
    <w:rsid w:val="000053E3"/>
    <w:rsid w:val="000E1BDF"/>
    <w:rsid w:val="0010256B"/>
    <w:rsid w:val="0018624F"/>
    <w:rsid w:val="001C7E47"/>
    <w:rsid w:val="00204D75"/>
    <w:rsid w:val="0029017E"/>
    <w:rsid w:val="003E4B87"/>
    <w:rsid w:val="00425B12"/>
    <w:rsid w:val="004D0FFE"/>
    <w:rsid w:val="00503D00"/>
    <w:rsid w:val="005B0E85"/>
    <w:rsid w:val="005C0FDC"/>
    <w:rsid w:val="005F6414"/>
    <w:rsid w:val="0068757B"/>
    <w:rsid w:val="00691158"/>
    <w:rsid w:val="006C259F"/>
    <w:rsid w:val="00930C46"/>
    <w:rsid w:val="009460A5"/>
    <w:rsid w:val="009A4907"/>
    <w:rsid w:val="009A6B6D"/>
    <w:rsid w:val="00B37CDA"/>
    <w:rsid w:val="00BD5DE9"/>
    <w:rsid w:val="00C35FF1"/>
    <w:rsid w:val="00CD05D3"/>
    <w:rsid w:val="00D02E20"/>
    <w:rsid w:val="00D73AA5"/>
    <w:rsid w:val="00DB68A5"/>
    <w:rsid w:val="00DC6C6C"/>
    <w:rsid w:val="00DE7A69"/>
    <w:rsid w:val="00E92AB4"/>
    <w:rsid w:val="00EB261E"/>
    <w:rsid w:val="00EF79D0"/>
    <w:rsid w:val="00F13E9C"/>
    <w:rsid w:val="00F51110"/>
    <w:rsid w:val="00F55D7A"/>
    <w:rsid w:val="00F6545D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Прямая со стрелкой 6"/>
        <o:r id="V:Rule8" type="connector" idref="#Прямая со стрелкой 5"/>
        <o:r id="V:Rule9" type="connector" idref="#Прямая со стрелкой 1"/>
        <o:r id="V:Rule10" type="connector" idref="#Прямая со стрелкой 3"/>
        <o:r id="V:Rule11" type="connector" idref="#Прямая со стрелкой 2"/>
        <o:r id="V:Rule1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5FF1"/>
    <w:pPr>
      <w:ind w:left="720"/>
      <w:contextualSpacing/>
    </w:pPr>
  </w:style>
  <w:style w:type="table" w:styleId="a4">
    <w:name w:val="Table Grid"/>
    <w:basedOn w:val="a1"/>
    <w:uiPriority w:val="59"/>
    <w:rsid w:val="0093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F1"/>
    <w:pPr>
      <w:ind w:left="720"/>
      <w:contextualSpacing/>
    </w:pPr>
  </w:style>
  <w:style w:type="table" w:styleId="a4">
    <w:name w:val="Table Grid"/>
    <w:basedOn w:val="a1"/>
    <w:uiPriority w:val="59"/>
    <w:rsid w:val="0093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dcterms:created xsi:type="dcterms:W3CDTF">2015-01-15T01:03:00Z</dcterms:created>
  <dcterms:modified xsi:type="dcterms:W3CDTF">2015-01-16T08:05:00Z</dcterms:modified>
</cp:coreProperties>
</file>