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88" w:rsidRPr="00141554" w:rsidRDefault="00DD0A56" w:rsidP="00774F88">
      <w:pPr>
        <w:pStyle w:val="1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Аналитическая справка</w:t>
      </w:r>
    </w:p>
    <w:p w:rsidR="00774F88" w:rsidRPr="00141554" w:rsidRDefault="00774F88" w:rsidP="00774F88">
      <w:pPr>
        <w:pStyle w:val="1"/>
        <w:jc w:val="center"/>
        <w:rPr>
          <w:b/>
          <w:sz w:val="22"/>
          <w:szCs w:val="22"/>
        </w:rPr>
      </w:pPr>
      <w:r w:rsidRPr="00141554">
        <w:rPr>
          <w:b/>
          <w:sz w:val="22"/>
          <w:szCs w:val="22"/>
        </w:rPr>
        <w:t>по результатам проведения мониторинга</w:t>
      </w:r>
    </w:p>
    <w:p w:rsidR="00774F88" w:rsidRPr="00141554" w:rsidRDefault="00774F88" w:rsidP="00774F88">
      <w:pPr>
        <w:pStyle w:val="1"/>
        <w:jc w:val="center"/>
        <w:rPr>
          <w:b/>
          <w:sz w:val="22"/>
          <w:szCs w:val="22"/>
        </w:rPr>
      </w:pPr>
      <w:r w:rsidRPr="00141554">
        <w:rPr>
          <w:b/>
          <w:sz w:val="22"/>
          <w:szCs w:val="22"/>
        </w:rPr>
        <w:t>по</w:t>
      </w:r>
      <w:r w:rsidR="00B56E7F">
        <w:rPr>
          <w:b/>
          <w:sz w:val="22"/>
          <w:szCs w:val="22"/>
        </w:rPr>
        <w:t xml:space="preserve"> кадровому обеспечению,</w:t>
      </w:r>
      <w:r w:rsidRPr="00141554">
        <w:rPr>
          <w:b/>
          <w:sz w:val="22"/>
          <w:szCs w:val="22"/>
        </w:rPr>
        <w:t xml:space="preserve"> </w:t>
      </w:r>
      <w:r w:rsidR="00B34982">
        <w:rPr>
          <w:b/>
          <w:sz w:val="22"/>
          <w:szCs w:val="22"/>
        </w:rPr>
        <w:t xml:space="preserve">аттестации, </w:t>
      </w:r>
      <w:r w:rsidRPr="00141554">
        <w:rPr>
          <w:b/>
          <w:sz w:val="22"/>
          <w:szCs w:val="22"/>
        </w:rPr>
        <w:t xml:space="preserve">переподготовке и повышению квалификации </w:t>
      </w:r>
    </w:p>
    <w:p w:rsidR="00774F88" w:rsidRPr="00141554" w:rsidRDefault="00774F88" w:rsidP="00774F88">
      <w:pPr>
        <w:pStyle w:val="1"/>
        <w:jc w:val="center"/>
        <w:rPr>
          <w:b/>
          <w:sz w:val="22"/>
          <w:szCs w:val="22"/>
        </w:rPr>
      </w:pPr>
      <w:r w:rsidRPr="00141554">
        <w:rPr>
          <w:b/>
          <w:sz w:val="22"/>
          <w:szCs w:val="22"/>
        </w:rPr>
        <w:t xml:space="preserve">руководящих и педагогических работников образовательных учреждений </w:t>
      </w:r>
    </w:p>
    <w:p w:rsidR="00774F88" w:rsidRPr="00141554" w:rsidRDefault="00774F88" w:rsidP="00774F88">
      <w:pPr>
        <w:pStyle w:val="1"/>
        <w:jc w:val="center"/>
        <w:rPr>
          <w:b/>
          <w:sz w:val="22"/>
          <w:szCs w:val="22"/>
        </w:rPr>
      </w:pPr>
      <w:r w:rsidRPr="00141554">
        <w:rPr>
          <w:b/>
          <w:sz w:val="22"/>
          <w:szCs w:val="22"/>
        </w:rPr>
        <w:t>Красноярска в 2020 году</w:t>
      </w:r>
    </w:p>
    <w:p w:rsidR="00774F88" w:rsidRPr="00141554" w:rsidRDefault="00774F88" w:rsidP="00774F88">
      <w:pPr>
        <w:pStyle w:val="1"/>
        <w:jc w:val="center"/>
        <w:rPr>
          <w:b/>
          <w:sz w:val="22"/>
          <w:szCs w:val="22"/>
        </w:rPr>
      </w:pPr>
    </w:p>
    <w:p w:rsidR="00774F88" w:rsidRPr="00141554" w:rsidRDefault="00774F88" w:rsidP="00774F88">
      <w:pPr>
        <w:pStyle w:val="1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41554">
        <w:rPr>
          <w:b/>
          <w:sz w:val="22"/>
          <w:szCs w:val="22"/>
        </w:rPr>
        <w:t>Наименование мероприятия:</w:t>
      </w:r>
      <w:r w:rsidRPr="00141554">
        <w:rPr>
          <w:sz w:val="22"/>
          <w:szCs w:val="22"/>
        </w:rPr>
        <w:t xml:space="preserve"> Мониторинг по</w:t>
      </w:r>
      <w:r w:rsidR="008C717B">
        <w:rPr>
          <w:sz w:val="22"/>
          <w:szCs w:val="22"/>
        </w:rPr>
        <w:t xml:space="preserve"> кадровому обеспечению, аттестации и </w:t>
      </w:r>
      <w:r w:rsidR="00F81300">
        <w:rPr>
          <w:sz w:val="22"/>
          <w:szCs w:val="22"/>
        </w:rPr>
        <w:t>п</w:t>
      </w:r>
      <w:r w:rsidRPr="00141554">
        <w:rPr>
          <w:sz w:val="22"/>
          <w:szCs w:val="22"/>
        </w:rPr>
        <w:t>ереподготовке и повышению квалификации руководящих и педагогических работников образовательных учреждений Красноярска в 2020 году.</w:t>
      </w:r>
    </w:p>
    <w:p w:rsidR="00774F88" w:rsidRPr="00141554" w:rsidRDefault="00774F88" w:rsidP="00774F88">
      <w:pPr>
        <w:pStyle w:val="1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41554">
        <w:rPr>
          <w:b/>
          <w:sz w:val="22"/>
          <w:szCs w:val="22"/>
        </w:rPr>
        <w:t>Целевые и количественные показатели</w:t>
      </w:r>
      <w:r w:rsidRPr="00141554">
        <w:rPr>
          <w:sz w:val="22"/>
          <w:szCs w:val="22"/>
        </w:rPr>
        <w:t xml:space="preserve">: В целях дальнейшего совершенствования муниципальной системы дополнительного профессионального образования проведено изучение количественных и качественных показателей </w:t>
      </w:r>
      <w:r w:rsidR="009D55D7" w:rsidRPr="00141554">
        <w:rPr>
          <w:sz w:val="22"/>
          <w:szCs w:val="22"/>
        </w:rPr>
        <w:t xml:space="preserve">кадрового состава </w:t>
      </w:r>
      <w:r w:rsidRPr="00141554">
        <w:rPr>
          <w:sz w:val="22"/>
          <w:szCs w:val="22"/>
        </w:rPr>
        <w:t>образовательных учреждений Красноярска в 2020 году.</w:t>
      </w:r>
    </w:p>
    <w:p w:rsidR="00774F88" w:rsidRPr="00141554" w:rsidRDefault="00774F88" w:rsidP="00774F88">
      <w:pPr>
        <w:pStyle w:val="1"/>
        <w:spacing w:line="276" w:lineRule="auto"/>
        <w:ind w:hanging="346"/>
        <w:jc w:val="both"/>
        <w:rPr>
          <w:sz w:val="22"/>
          <w:szCs w:val="22"/>
        </w:rPr>
      </w:pPr>
    </w:p>
    <w:p w:rsidR="00774F88" w:rsidRDefault="00774F88" w:rsidP="00774F88">
      <w:pPr>
        <w:rPr>
          <w:rFonts w:ascii="Times New Roman" w:hAnsi="Times New Roman" w:cs="Times New Roman"/>
          <w:b/>
        </w:rPr>
      </w:pPr>
      <w:r w:rsidRPr="00141554">
        <w:rPr>
          <w:rFonts w:ascii="Times New Roman" w:hAnsi="Times New Roman" w:cs="Times New Roman"/>
          <w:b/>
        </w:rPr>
        <w:t>Итоги аттестации руководителей</w:t>
      </w:r>
      <w:r w:rsidR="001E462B">
        <w:rPr>
          <w:rFonts w:ascii="Times New Roman" w:hAnsi="Times New Roman" w:cs="Times New Roman"/>
          <w:b/>
        </w:rPr>
        <w:t xml:space="preserve"> и педагогов</w:t>
      </w:r>
      <w:r w:rsidRPr="00141554">
        <w:rPr>
          <w:rFonts w:ascii="Times New Roman" w:hAnsi="Times New Roman" w:cs="Times New Roman"/>
          <w:b/>
        </w:rPr>
        <w:t xml:space="preserve"> в 2019-2020 учебной году</w:t>
      </w:r>
    </w:p>
    <w:p w:rsidR="00A641D0" w:rsidRDefault="00A641D0" w:rsidP="00D70279">
      <w:pPr>
        <w:rPr>
          <w:rFonts w:ascii="Times New Roman" w:hAnsi="Times New Roman" w:cs="Times New Roman"/>
        </w:rPr>
      </w:pPr>
      <w:r w:rsidRPr="00A641D0">
        <w:rPr>
          <w:rFonts w:ascii="Times New Roman" w:hAnsi="Times New Roman" w:cs="Times New Roman"/>
        </w:rPr>
        <w:t>В Красноярске для решения задачи повышения качества образовательных результатов выстроена совместная работа муниципалитета, Института повышения квалификации, Центра оценки качества образования и школ</w:t>
      </w:r>
    </w:p>
    <w:p w:rsidR="00A641D0" w:rsidRPr="00A641D0" w:rsidRDefault="00A641D0" w:rsidP="00D70279">
      <w:pPr>
        <w:jc w:val="center"/>
        <w:rPr>
          <w:rFonts w:ascii="Times New Roman" w:hAnsi="Times New Roman" w:cs="Times New Roman"/>
        </w:rPr>
      </w:pPr>
      <w:r w:rsidRPr="00A641D0">
        <w:rPr>
          <w:rFonts w:ascii="Times New Roman" w:hAnsi="Times New Roman" w:cs="Times New Roman"/>
        </w:rPr>
        <w:t>Аттестация директоров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3327"/>
      </w:tblGrid>
      <w:tr w:rsidR="00A641D0" w:rsidRPr="00A641D0" w:rsidTr="00D70279">
        <w:tc>
          <w:tcPr>
            <w:tcW w:w="8217" w:type="dxa"/>
            <w:gridSpan w:val="3"/>
          </w:tcPr>
          <w:p w:rsidR="00A641D0" w:rsidRPr="00A641D0" w:rsidRDefault="00A641D0" w:rsidP="00D70279">
            <w:pPr>
              <w:jc w:val="center"/>
              <w:rPr>
                <w:rFonts w:ascii="Times New Roman" w:hAnsi="Times New Roman" w:cs="Times New Roman"/>
              </w:rPr>
            </w:pPr>
            <w:r w:rsidRPr="00A641D0">
              <w:rPr>
                <w:rFonts w:ascii="Times New Roman" w:hAnsi="Times New Roman" w:cs="Times New Roman"/>
              </w:rPr>
              <w:t>Подано заявок на аттестацию в 2019-2020 году</w:t>
            </w:r>
          </w:p>
          <w:p w:rsidR="00A641D0" w:rsidRPr="00A641D0" w:rsidRDefault="00A641D0" w:rsidP="00D70279">
            <w:pPr>
              <w:jc w:val="center"/>
              <w:rPr>
                <w:rFonts w:ascii="Times New Roman" w:hAnsi="Times New Roman" w:cs="Times New Roman"/>
              </w:rPr>
            </w:pPr>
            <w:r w:rsidRPr="00A641D0">
              <w:rPr>
                <w:rFonts w:ascii="Times New Roman" w:hAnsi="Times New Roman" w:cs="Times New Roman"/>
              </w:rPr>
              <w:t>78</w:t>
            </w:r>
            <w:r w:rsidR="00D70279">
              <w:rPr>
                <w:rFonts w:ascii="Times New Roman" w:hAnsi="Times New Roman" w:cs="Times New Roman"/>
              </w:rPr>
              <w:t xml:space="preserve"> руководителей</w:t>
            </w:r>
          </w:p>
        </w:tc>
      </w:tr>
      <w:tr w:rsidR="00A641D0" w:rsidRPr="00A641D0" w:rsidTr="00D70279">
        <w:tc>
          <w:tcPr>
            <w:tcW w:w="2445" w:type="dxa"/>
          </w:tcPr>
          <w:p w:rsidR="00A641D0" w:rsidRPr="00A641D0" w:rsidRDefault="00A641D0" w:rsidP="00D70279">
            <w:pPr>
              <w:jc w:val="center"/>
              <w:rPr>
                <w:rFonts w:ascii="Times New Roman" w:hAnsi="Times New Roman" w:cs="Times New Roman"/>
              </w:rPr>
            </w:pPr>
            <w:r w:rsidRPr="00A641D0">
              <w:rPr>
                <w:rFonts w:ascii="Times New Roman" w:hAnsi="Times New Roman" w:cs="Times New Roman"/>
              </w:rPr>
              <w:t>42 заведующих ДОО</w:t>
            </w:r>
          </w:p>
        </w:tc>
        <w:tc>
          <w:tcPr>
            <w:tcW w:w="2445" w:type="dxa"/>
          </w:tcPr>
          <w:p w:rsidR="00A641D0" w:rsidRPr="00A641D0" w:rsidRDefault="00A641D0" w:rsidP="00D70279">
            <w:pPr>
              <w:jc w:val="center"/>
              <w:rPr>
                <w:rFonts w:ascii="Times New Roman" w:hAnsi="Times New Roman" w:cs="Times New Roman"/>
              </w:rPr>
            </w:pPr>
            <w:r w:rsidRPr="00A641D0">
              <w:rPr>
                <w:rFonts w:ascii="Times New Roman" w:hAnsi="Times New Roman" w:cs="Times New Roman"/>
              </w:rPr>
              <w:t>34 директора ОУ</w:t>
            </w:r>
          </w:p>
        </w:tc>
        <w:tc>
          <w:tcPr>
            <w:tcW w:w="3327" w:type="dxa"/>
          </w:tcPr>
          <w:p w:rsidR="00A641D0" w:rsidRPr="00A641D0" w:rsidRDefault="00A641D0" w:rsidP="00D70279">
            <w:pPr>
              <w:jc w:val="center"/>
              <w:rPr>
                <w:rFonts w:ascii="Times New Roman" w:hAnsi="Times New Roman" w:cs="Times New Roman"/>
              </w:rPr>
            </w:pPr>
            <w:r w:rsidRPr="00A641D0">
              <w:rPr>
                <w:rFonts w:ascii="Times New Roman" w:hAnsi="Times New Roman" w:cs="Times New Roman"/>
              </w:rPr>
              <w:t>2 директора УДО</w:t>
            </w:r>
          </w:p>
        </w:tc>
      </w:tr>
    </w:tbl>
    <w:p w:rsidR="00A641D0" w:rsidRDefault="00A641D0" w:rsidP="00A641D0">
      <w:pPr>
        <w:rPr>
          <w:rFonts w:ascii="Times New Roman" w:hAnsi="Times New Roman" w:cs="Times New Roman"/>
        </w:rPr>
      </w:pPr>
    </w:p>
    <w:p w:rsidR="00A641D0" w:rsidRPr="00A641D0" w:rsidRDefault="00A641D0" w:rsidP="00A641D0">
      <w:pPr>
        <w:rPr>
          <w:rFonts w:ascii="Times New Roman" w:hAnsi="Times New Roman" w:cs="Times New Roman"/>
        </w:rPr>
      </w:pPr>
      <w:r w:rsidRPr="00A641D0">
        <w:rPr>
          <w:rFonts w:ascii="Times New Roman" w:hAnsi="Times New Roman" w:cs="Times New Roman"/>
        </w:rPr>
        <w:t>В рамках реализации федерального проекта «Учитель будущего» национального проекта «Образование» Красноярский край входит в 19 пилотных регионов, которые участвуют в апробации новой модели аттестации. 11 руководителей (СШ) прошли аттестацию в форме апробации новой модели аттестации руководителей: СШ №53, СШ №45, СШ №69, СШ №55, СШ №115, СШ №134, СШ №21, СШ №133, СШ №144, лицей №10, гимназия №8.</w:t>
      </w:r>
      <w:r w:rsidRPr="00A641D0">
        <w:rPr>
          <w:rFonts w:ascii="Times New Roman" w:hAnsi="Times New Roman" w:cs="Times New Roman"/>
        </w:rPr>
        <w:tab/>
        <w:t>Руководители СШ №149, СШ №152, ОК «Покровский» выступили во время данной процедуры в качестве экспертов.</w:t>
      </w:r>
    </w:p>
    <w:p w:rsidR="00774F88" w:rsidRPr="00141554" w:rsidRDefault="00774F88" w:rsidP="00774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1554">
        <w:rPr>
          <w:rFonts w:ascii="Times New Roman" w:hAnsi="Times New Roman" w:cs="Times New Roman"/>
        </w:rPr>
        <w:t>1 руководитель признан не соответствующим занимаемой должности руководителя.</w:t>
      </w:r>
    </w:p>
    <w:p w:rsidR="00774F88" w:rsidRDefault="00774F88" w:rsidP="00774F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1554">
        <w:rPr>
          <w:rFonts w:ascii="Times New Roman" w:hAnsi="Times New Roman" w:cs="Times New Roman"/>
        </w:rPr>
        <w:t>Прошли процедуру на соответствие требованиям квалификационных характеристик, предъявляемым к должности руководителя, - 5 кандидатов.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006903" w:rsidRPr="00006903" w:rsidTr="00846863">
        <w:trPr>
          <w:trHeight w:val="46"/>
        </w:trPr>
        <w:tc>
          <w:tcPr>
            <w:tcW w:w="9253" w:type="dxa"/>
          </w:tcPr>
          <w:p w:rsidR="00006903" w:rsidRPr="00846863" w:rsidRDefault="00006903" w:rsidP="00006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63">
              <w:rPr>
                <w:rFonts w:ascii="Times New Roman" w:eastAsia="Calibri" w:hAnsi="Times New Roman" w:cs="Times New Roman"/>
                <w:sz w:val="24"/>
                <w:szCs w:val="24"/>
              </w:rPr>
              <w:t>Подано заявок на аттестацию в 2019/20 учебном году</w:t>
            </w:r>
          </w:p>
        </w:tc>
      </w:tr>
      <w:tr w:rsidR="00006903" w:rsidRPr="00006903" w:rsidTr="00846863">
        <w:trPr>
          <w:trHeight w:val="472"/>
        </w:trPr>
        <w:tc>
          <w:tcPr>
            <w:tcW w:w="9253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7382" w:type="dxa"/>
              <w:tblLook w:val="04A0" w:firstRow="1" w:lastRow="0" w:firstColumn="1" w:lastColumn="0" w:noHBand="0" w:noVBand="1"/>
            </w:tblPr>
            <w:tblGrid>
              <w:gridCol w:w="1953"/>
              <w:gridCol w:w="900"/>
              <w:gridCol w:w="962"/>
              <w:gridCol w:w="737"/>
              <w:gridCol w:w="900"/>
              <w:gridCol w:w="964"/>
              <w:gridCol w:w="966"/>
            </w:tblGrid>
            <w:tr w:rsidR="00006903" w:rsidRPr="00124DE6" w:rsidTr="00846863">
              <w:trPr>
                <w:trHeight w:val="54"/>
              </w:trPr>
              <w:tc>
                <w:tcPr>
                  <w:tcW w:w="641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6903" w:rsidRPr="00124DE6" w:rsidTr="00846863">
              <w:trPr>
                <w:trHeight w:val="57"/>
              </w:trPr>
              <w:tc>
                <w:tcPr>
                  <w:tcW w:w="19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59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количеству человек</w:t>
                  </w:r>
                </w:p>
              </w:tc>
              <w:tc>
                <w:tcPr>
                  <w:tcW w:w="2829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%</w:t>
                  </w:r>
                </w:p>
              </w:tc>
            </w:tr>
            <w:tr w:rsidR="00006903" w:rsidRPr="00124DE6" w:rsidTr="00846863">
              <w:trPr>
                <w:trHeight w:val="57"/>
              </w:trPr>
              <w:tc>
                <w:tcPr>
                  <w:tcW w:w="195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первая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высшая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первая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высшая 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</w:tr>
            <w:tr w:rsidR="00006903" w:rsidRPr="00124DE6" w:rsidTr="00846863">
              <w:trPr>
                <w:trHeight w:val="54"/>
              </w:trPr>
              <w:tc>
                <w:tcPr>
                  <w:tcW w:w="1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ОУ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667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1517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9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</w:tr>
            <w:tr w:rsidR="00006903" w:rsidRPr="00124DE6" w:rsidTr="00846863">
              <w:trPr>
                <w:trHeight w:val="54"/>
              </w:trPr>
              <w:tc>
                <w:tcPr>
                  <w:tcW w:w="1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ДОУ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422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</w:tr>
            <w:tr w:rsidR="00006903" w:rsidRPr="00124DE6" w:rsidTr="00846863">
              <w:trPr>
                <w:trHeight w:val="54"/>
              </w:trPr>
              <w:tc>
                <w:tcPr>
                  <w:tcW w:w="19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006903" w:rsidRPr="00124DE6" w:rsidTr="00846863">
              <w:trPr>
                <w:trHeight w:val="57"/>
              </w:trPr>
              <w:tc>
                <w:tcPr>
                  <w:tcW w:w="19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ЦПП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006903" w:rsidRPr="00124DE6" w:rsidTr="00846863">
              <w:trPr>
                <w:trHeight w:val="57"/>
              </w:trPr>
              <w:tc>
                <w:tcPr>
                  <w:tcW w:w="19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 по городу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1271</w:t>
                  </w:r>
                </w:p>
              </w:tc>
              <w:tc>
                <w:tcPr>
                  <w:tcW w:w="9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1355</w:t>
                  </w:r>
                </w:p>
              </w:tc>
              <w:tc>
                <w:tcPr>
                  <w:tcW w:w="73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CCFFCC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CFFCC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903" w:rsidRPr="00124DE6" w:rsidRDefault="00006903" w:rsidP="00006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24D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</w:tr>
          </w:tbl>
          <w:p w:rsidR="00006903" w:rsidRPr="00124DE6" w:rsidRDefault="00006903" w:rsidP="000069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903" w:rsidRPr="00006903" w:rsidTr="00846863">
        <w:trPr>
          <w:trHeight w:val="46"/>
        </w:trPr>
        <w:tc>
          <w:tcPr>
            <w:tcW w:w="9253" w:type="dxa"/>
          </w:tcPr>
          <w:p w:rsidR="004233A6" w:rsidRPr="00124DE6" w:rsidRDefault="004233A6" w:rsidP="00006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6863" w:rsidRDefault="00846863" w:rsidP="00006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6863" w:rsidRDefault="00846863" w:rsidP="00006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6863" w:rsidRDefault="00846863" w:rsidP="00006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903" w:rsidRPr="00124DE6" w:rsidRDefault="00006903" w:rsidP="00006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Количество заявок на аттестацию (по типам ОО</w:t>
            </w:r>
            <w:proofErr w:type="gramStart"/>
            <w:r w:rsidRPr="00124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,%)</w:t>
            </w:r>
            <w:proofErr w:type="gramEnd"/>
          </w:p>
          <w:p w:rsidR="004233A6" w:rsidRPr="00124DE6" w:rsidRDefault="004233A6" w:rsidP="00006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6903" w:rsidRPr="00006903" w:rsidTr="00846863">
        <w:trPr>
          <w:trHeight w:val="479"/>
        </w:trPr>
        <w:tc>
          <w:tcPr>
            <w:tcW w:w="9253" w:type="dxa"/>
          </w:tcPr>
          <w:p w:rsidR="00006903" w:rsidRPr="00B87BAC" w:rsidRDefault="00006903" w:rsidP="00006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BA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EDEA952" wp14:editId="7F1274FE">
                  <wp:extent cx="3362325" cy="140017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B87BAC" w:rsidRPr="00B87BAC" w:rsidRDefault="00B87BAC" w:rsidP="00006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BAC" w:rsidRPr="00B87BAC" w:rsidRDefault="00B87BAC" w:rsidP="00B87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</w:tbl>
    <w:p w:rsidR="00774F88" w:rsidRPr="00141554" w:rsidRDefault="00774F88" w:rsidP="00774F88">
      <w:pPr>
        <w:pStyle w:val="a3"/>
        <w:jc w:val="both"/>
        <w:rPr>
          <w:rFonts w:ascii="Times New Roman" w:hAnsi="Times New Roman" w:cs="Times New Roman"/>
        </w:rPr>
      </w:pPr>
      <w:r w:rsidRPr="00141554">
        <w:rPr>
          <w:rFonts w:ascii="Times New Roman" w:hAnsi="Times New Roman" w:cs="Times New Roman"/>
        </w:rPr>
        <w:t xml:space="preserve">За период 2019-2020 учебного года прошли курсы повышения квалификации 48 руководителей образовательных учреждений города Красноярска. </w:t>
      </w:r>
    </w:p>
    <w:p w:rsidR="00774F88" w:rsidRPr="00141554" w:rsidRDefault="00774F88" w:rsidP="00774F88">
      <w:pPr>
        <w:pStyle w:val="a3"/>
        <w:jc w:val="both"/>
        <w:rPr>
          <w:rFonts w:ascii="Times New Roman" w:hAnsi="Times New Roman" w:cs="Times New Roman"/>
        </w:rPr>
      </w:pPr>
    </w:p>
    <w:p w:rsidR="00774F88" w:rsidRDefault="00774F88" w:rsidP="00774F88">
      <w:pPr>
        <w:pStyle w:val="a3"/>
        <w:jc w:val="both"/>
        <w:rPr>
          <w:rFonts w:ascii="Times New Roman" w:hAnsi="Times New Roman" w:cs="Times New Roman"/>
        </w:rPr>
      </w:pPr>
      <w:r w:rsidRPr="00141554">
        <w:rPr>
          <w:rFonts w:ascii="Times New Roman" w:hAnsi="Times New Roman" w:cs="Times New Roman"/>
        </w:rPr>
        <w:t>За период 2019-2020 учебного года прошли курсы повышения квалификации около 24% педагогических работников образовательных учреждений. Основными направлениями повышения квалификации являлись вопросы преподавания в предметных областях, реализация ФГОС, инклюзивное образование.</w:t>
      </w:r>
    </w:p>
    <w:p w:rsidR="00774F88" w:rsidRPr="00141554" w:rsidRDefault="00774F88" w:rsidP="00774F8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41554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Численность работников в сети учреждений МСО г. Красноярска </w:t>
      </w:r>
      <w:r w:rsidRPr="00141554">
        <w:rPr>
          <w:rFonts w:ascii="Times New Roman" w:eastAsia="Times New Roman" w:hAnsi="Times New Roman" w:cs="Times New Roman"/>
          <w:iCs/>
          <w:lang w:eastAsia="ru-RU"/>
        </w:rPr>
        <w:t>(на начало учебного года)</w:t>
      </w:r>
    </w:p>
    <w:p w:rsidR="00774F88" w:rsidRPr="00141554" w:rsidRDefault="00774F88" w:rsidP="00774F88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41554">
        <w:rPr>
          <w:rFonts w:ascii="Times New Roman" w:eastAsia="Times New Roman" w:hAnsi="Times New Roman" w:cs="Times New Roman"/>
          <w:b/>
          <w:bCs/>
          <w:iCs/>
          <w:lang w:eastAsia="ru-RU"/>
        </w:rPr>
        <w:t>Структура кадров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</w:tblGrid>
      <w:tr w:rsidR="00774F88" w:rsidRPr="00141554" w:rsidTr="001F0F7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МСО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2019-2020</w:t>
            </w:r>
          </w:p>
        </w:tc>
      </w:tr>
      <w:tr w:rsidR="00774F88" w:rsidRPr="00141554" w:rsidTr="001F0F7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работников МСО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22 637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22 360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22 546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22 517</w:t>
            </w:r>
          </w:p>
        </w:tc>
      </w:tr>
      <w:tr w:rsidR="00774F88" w:rsidRPr="00141554" w:rsidTr="001F0F7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Число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12 823</w:t>
            </w:r>
          </w:p>
        </w:tc>
      </w:tr>
      <w:tr w:rsidR="00774F88" w:rsidRPr="00141554" w:rsidTr="001F0F7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Число педагогов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7 337</w:t>
            </w:r>
          </w:p>
        </w:tc>
      </w:tr>
      <w:tr w:rsidR="00774F88" w:rsidRPr="00141554" w:rsidTr="001F0F7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Число педагогов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4 732</w:t>
            </w:r>
          </w:p>
        </w:tc>
      </w:tr>
      <w:tr w:rsidR="00774F88" w:rsidRPr="00141554" w:rsidTr="001F0F7B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Число педагогов УДО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</w:tr>
      <w:tr w:rsidR="00774F88" w:rsidRPr="00141554" w:rsidTr="001F0F7B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 xml:space="preserve">Число специалистов </w:t>
            </w:r>
            <w:proofErr w:type="spellStart"/>
            <w:r w:rsidRPr="00141554">
              <w:rPr>
                <w:rFonts w:ascii="Times New Roman" w:eastAsia="Calibri" w:hAnsi="Times New Roman" w:cs="Times New Roman"/>
              </w:rPr>
              <w:t>ЦППМиСП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A85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</w:tbl>
    <w:p w:rsidR="00774F88" w:rsidRPr="00141554" w:rsidRDefault="00774F88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774F88" w:rsidRPr="00141554" w:rsidRDefault="00774F88" w:rsidP="00774F8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41554">
        <w:rPr>
          <w:rFonts w:ascii="Times New Roman" w:eastAsia="Times New Roman" w:hAnsi="Times New Roman" w:cs="Times New Roman"/>
          <w:b/>
          <w:lang w:eastAsia="ru-RU"/>
        </w:rPr>
        <w:t>Кадровое обеспечение</w:t>
      </w:r>
    </w:p>
    <w:p w:rsidR="00774F88" w:rsidRPr="00141554" w:rsidRDefault="00774F88" w:rsidP="00774F8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91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554">
        <w:rPr>
          <w:rFonts w:ascii="Times New Roman" w:eastAsia="Times New Roman" w:hAnsi="Times New Roman" w:cs="Times New Roman"/>
          <w:b/>
          <w:bCs/>
          <w:lang w:eastAsia="ru-RU"/>
        </w:rPr>
        <w:t>Дошкольные образовательные учреждения (ДОУ)</w:t>
      </w:r>
    </w:p>
    <w:p w:rsidR="00774F88" w:rsidRPr="00141554" w:rsidRDefault="00774F88" w:rsidP="00774F88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633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554">
        <w:rPr>
          <w:rFonts w:ascii="Times New Roman" w:eastAsia="Times New Roman" w:hAnsi="Times New Roman" w:cs="Times New Roman"/>
          <w:b/>
          <w:bCs/>
          <w:lang w:eastAsia="ru-RU"/>
        </w:rPr>
        <w:t>Структура кадрового состава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</w:tblGrid>
      <w:tr w:rsidR="00774F88" w:rsidRPr="00141554" w:rsidTr="001F0F7B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2019-2020</w:t>
            </w:r>
          </w:p>
        </w:tc>
      </w:tr>
      <w:tr w:rsidR="00774F88" w:rsidRPr="00141554" w:rsidTr="001F0F7B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Заведующие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181</w:t>
            </w:r>
          </w:p>
        </w:tc>
      </w:tr>
      <w:tr w:rsidR="00774F88" w:rsidRPr="00141554" w:rsidTr="001F0F7B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Старшие 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140</w:t>
            </w:r>
          </w:p>
        </w:tc>
      </w:tr>
      <w:tr w:rsidR="00774F88" w:rsidRPr="00141554" w:rsidTr="001F0F7B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3 732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3 610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3 616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3 578</w:t>
            </w:r>
          </w:p>
        </w:tc>
      </w:tr>
      <w:tr w:rsidR="00774F88" w:rsidRPr="00141554" w:rsidTr="001F0F7B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Музыкальные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298</w:t>
            </w:r>
          </w:p>
        </w:tc>
      </w:tr>
      <w:tr w:rsidR="00774F88" w:rsidRPr="00141554" w:rsidTr="001F0F7B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 xml:space="preserve">Инструкторы по физкультуре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219</w:t>
            </w:r>
          </w:p>
        </w:tc>
      </w:tr>
      <w:tr w:rsidR="00774F88" w:rsidRPr="00141554" w:rsidTr="001F0F7B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Педагоги-психологи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183</w:t>
            </w:r>
          </w:p>
        </w:tc>
      </w:tr>
      <w:tr w:rsidR="00774F88" w:rsidRPr="00141554" w:rsidTr="001F0F7B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Учителя-дефектологи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774F88" w:rsidRPr="00141554" w:rsidTr="001F0F7B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Учителя-логопеды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262</w:t>
            </w:r>
          </w:p>
        </w:tc>
      </w:tr>
      <w:tr w:rsidR="00774F88" w:rsidRPr="00141554" w:rsidTr="001F0F7B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Вспомогательный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774F88" w:rsidRPr="00141554" w:rsidRDefault="00774F88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41554">
        <w:rPr>
          <w:rFonts w:ascii="Times New Roman" w:eastAsia="Times New Roman" w:hAnsi="Times New Roman" w:cs="Times New Roman"/>
          <w:i/>
          <w:lang w:eastAsia="ru-RU"/>
        </w:rPr>
        <w:lastRenderedPageBreak/>
        <w:t>Структура кадров соответствует программам, реализуемым в ДОУ, которые направлены на здоровье и общее развитие детей, а также на решение проблем, связанных с детьми с ограниченными возможностями здоровья. Имеется некоторое снижение количества заведующих ДОУ, связанное с реорганизацией учреждений в форме присоединения к другим учреждениям.</w:t>
      </w:r>
    </w:p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74F88" w:rsidRPr="00141554" w:rsidRDefault="00774F88" w:rsidP="00774F88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633"/>
        <w:contextualSpacing/>
        <w:textAlignment w:val="baseline"/>
        <w:rPr>
          <w:rFonts w:ascii="Times New Roman" w:eastAsia="Calibri" w:hAnsi="Times New Roman" w:cs="Times New Roman"/>
        </w:rPr>
      </w:pPr>
      <w:r w:rsidRPr="00141554">
        <w:rPr>
          <w:rFonts w:ascii="Times New Roman" w:eastAsia="Times New Roman" w:hAnsi="Times New Roman" w:cs="Times New Roman"/>
          <w:b/>
          <w:bCs/>
          <w:lang w:eastAsia="ru-RU"/>
        </w:rPr>
        <w:t>Уровень образования и квалификации педагогов</w:t>
      </w:r>
      <w:r w:rsidRPr="0014155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41554">
        <w:rPr>
          <w:rFonts w:ascii="Times New Roman" w:eastAsia="Calibri" w:hAnsi="Times New Roman" w:cs="Times New Roman"/>
        </w:rPr>
        <w:t>чел. (%)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418"/>
        <w:gridCol w:w="1417"/>
      </w:tblGrid>
      <w:tr w:rsidR="00774F88" w:rsidRPr="00141554" w:rsidTr="001F0F7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2019-2020</w:t>
            </w:r>
          </w:p>
        </w:tc>
      </w:tr>
      <w:tr w:rsidR="00774F88" w:rsidRPr="00141554" w:rsidTr="001F0F7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2 774 (57%)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2 692 (57%)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2 777 (58%)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2 952 (62%)</w:t>
            </w:r>
          </w:p>
        </w:tc>
      </w:tr>
      <w:tr w:rsidR="00774F88" w:rsidRPr="00141554" w:rsidTr="001F0F7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Средне-специальное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1 674 (34%)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1 626 (34%)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1 648 (34%)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1 776 (38%)</w:t>
            </w:r>
          </w:p>
        </w:tc>
      </w:tr>
      <w:tr w:rsidR="00774F88" w:rsidRPr="00141554" w:rsidTr="001F0F7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1 460 (29,9%)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1 704 (36,1%)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1 798 (37,6%)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1 752 (37%)</w:t>
            </w:r>
          </w:p>
        </w:tc>
      </w:tr>
      <w:tr w:rsidR="00774F88" w:rsidRPr="00141554" w:rsidTr="001F0F7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1 360 (27,9%)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1 530 (32,4%)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1 650 (34,5%)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1 656(35%)</w:t>
            </w:r>
          </w:p>
        </w:tc>
      </w:tr>
      <w:tr w:rsidR="00774F88" w:rsidRPr="00141554" w:rsidTr="001F0F7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Кандидаты педагогических наук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74F88" w:rsidRPr="00141554" w:rsidRDefault="00774F88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41554">
        <w:rPr>
          <w:rFonts w:ascii="Times New Roman" w:eastAsia="Times New Roman" w:hAnsi="Times New Roman" w:cs="Times New Roman"/>
          <w:i/>
          <w:lang w:eastAsia="ru-RU"/>
        </w:rPr>
        <w:t>Все педагоги ДОУ имеют высшее или средне-специальное образование, что в полной мере соответствует требованиям квалификационных характеристик или профессиональных стандартов. Стабильное количество педагогов, имеющих первую или высшую квалификационную категорию, должно обуславливать и стабильно высокий уровень качества дошкольного образования.</w:t>
      </w:r>
    </w:p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74F88" w:rsidRPr="00141554" w:rsidRDefault="00774F88" w:rsidP="00774F88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633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554">
        <w:rPr>
          <w:rFonts w:ascii="Times New Roman" w:eastAsia="Times New Roman" w:hAnsi="Times New Roman" w:cs="Times New Roman"/>
          <w:b/>
          <w:bCs/>
          <w:lang w:eastAsia="ru-RU"/>
        </w:rPr>
        <w:t>Стаж педагогической работы кадрового состава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</w:tblGrid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2019-2020</w:t>
            </w:r>
          </w:p>
        </w:tc>
      </w:tr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41554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5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4 876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5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4 724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5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4 778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15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4 732</w:t>
            </w:r>
          </w:p>
        </w:tc>
      </w:tr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Менее 3-х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1 128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875</w:t>
            </w:r>
          </w:p>
        </w:tc>
      </w:tr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от 3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513</w:t>
            </w:r>
          </w:p>
        </w:tc>
      </w:tr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от 5 до 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895</w:t>
            </w:r>
          </w:p>
        </w:tc>
      </w:tr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от 10 до 15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650</w:t>
            </w:r>
          </w:p>
        </w:tc>
      </w:tr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от 15 до 20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533</w:t>
            </w:r>
          </w:p>
        </w:tc>
      </w:tr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свыше 20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1 347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1 293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1 328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1 266</w:t>
            </w:r>
          </w:p>
        </w:tc>
      </w:tr>
    </w:tbl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74F88" w:rsidRPr="00141554" w:rsidRDefault="00774F88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41554">
        <w:rPr>
          <w:rFonts w:ascii="Times New Roman" w:eastAsia="Times New Roman" w:hAnsi="Times New Roman" w:cs="Times New Roman"/>
          <w:i/>
          <w:lang w:eastAsia="ru-RU"/>
        </w:rPr>
        <w:t>В текущем году отмечается уменьшение количества педагогов, имеющих опыт работы менее 3 лет и опыт работы свыше 20 лет. Основное количество педагогов имеют опыт работы в диапазоне от 3 лет до 20 лет, что говорит об относительной стабильности коллективов и возможности сочетания имеющихся традиций в трудовых коллективах и применения инновационных технологий в ДОУ.</w:t>
      </w:r>
    </w:p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74F88" w:rsidRPr="00141554" w:rsidRDefault="00774F88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774F88" w:rsidRPr="00141554" w:rsidRDefault="00774F88" w:rsidP="00774F8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91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554">
        <w:rPr>
          <w:rFonts w:ascii="Times New Roman" w:eastAsia="Times New Roman" w:hAnsi="Times New Roman" w:cs="Times New Roman"/>
          <w:b/>
          <w:bCs/>
          <w:lang w:eastAsia="ru-RU"/>
        </w:rPr>
        <w:t>Общеобразовательные учреждения (ОУ)</w:t>
      </w:r>
    </w:p>
    <w:p w:rsidR="00774F88" w:rsidRPr="00141554" w:rsidRDefault="00774F88" w:rsidP="00774F88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633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554">
        <w:rPr>
          <w:rFonts w:ascii="Times New Roman" w:eastAsia="Times New Roman" w:hAnsi="Times New Roman" w:cs="Times New Roman"/>
          <w:b/>
          <w:bCs/>
          <w:lang w:eastAsia="ru-RU"/>
        </w:rPr>
        <w:t>Структура кадрового состава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1275"/>
        <w:gridCol w:w="1276"/>
      </w:tblGrid>
      <w:tr w:rsidR="00774F88" w:rsidRPr="00141554" w:rsidTr="001F0F7B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2019-2020</w:t>
            </w:r>
          </w:p>
        </w:tc>
      </w:tr>
      <w:tr w:rsidR="00774F88" w:rsidRPr="00141554" w:rsidTr="001F0F7B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Административно-управленческий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753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742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790</w:t>
            </w:r>
          </w:p>
        </w:tc>
      </w:tr>
      <w:tr w:rsidR="00774F88" w:rsidRPr="00141554" w:rsidTr="001F0F7B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Педагогический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6 898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6 741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7 337</w:t>
            </w:r>
          </w:p>
        </w:tc>
      </w:tr>
      <w:tr w:rsidR="00774F88" w:rsidRPr="00141554" w:rsidTr="001F0F7B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Учебно-вспомогательный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462</w:t>
            </w:r>
          </w:p>
        </w:tc>
      </w:tr>
      <w:tr w:rsidR="00774F88" w:rsidRPr="00141554" w:rsidTr="001F0F7B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Обслуживающий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2 464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1 603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1 751</w:t>
            </w:r>
          </w:p>
        </w:tc>
      </w:tr>
    </w:tbl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74F88" w:rsidRDefault="00774F88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41554">
        <w:rPr>
          <w:rFonts w:ascii="Times New Roman" w:eastAsia="Times New Roman" w:hAnsi="Times New Roman" w:cs="Times New Roman"/>
          <w:i/>
          <w:lang w:eastAsia="ru-RU"/>
        </w:rPr>
        <w:t>В связи с открытием новых образовательных учреждений и увеличением количества обучающихся произошло значительное увеличение количества педагогического персонала ОУ.</w:t>
      </w:r>
    </w:p>
    <w:p w:rsidR="00D7699C" w:rsidRPr="00141554" w:rsidRDefault="00D7699C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74F88" w:rsidRPr="00141554" w:rsidRDefault="00774F88" w:rsidP="00774F88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633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5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Уровень образования и квалификации педагогов</w:t>
      </w:r>
      <w:r w:rsidRPr="00141554">
        <w:rPr>
          <w:rFonts w:ascii="Times New Roman" w:eastAsia="Times New Roman" w:hAnsi="Times New Roman" w:cs="Times New Roman"/>
          <w:lang w:eastAsia="ru-RU"/>
        </w:rPr>
        <w:t>, чел. (%)</w:t>
      </w:r>
    </w:p>
    <w:tbl>
      <w:tblPr>
        <w:tblW w:w="9465" w:type="dxa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418"/>
        <w:gridCol w:w="1418"/>
      </w:tblGrid>
      <w:tr w:rsidR="00774F88" w:rsidRPr="00141554" w:rsidTr="001F0F7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2019-2020</w:t>
            </w:r>
          </w:p>
        </w:tc>
      </w:tr>
      <w:tr w:rsidR="00774F88" w:rsidRPr="00141554" w:rsidTr="001F0F7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6 635 (91,0%)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6 812 (93,4%)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6 625 (90,8%)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6 471 (88,3%)</w:t>
            </w:r>
          </w:p>
        </w:tc>
      </w:tr>
      <w:tr w:rsidR="00774F88" w:rsidRPr="00141554" w:rsidTr="001F0F7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Средне-специальное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658 (9,0%)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839 (11,5%)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858 (11,8%)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834 (11,5%)</w:t>
            </w:r>
          </w:p>
        </w:tc>
      </w:tr>
      <w:tr w:rsidR="00774F88" w:rsidRPr="00141554" w:rsidTr="001F0F7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2 175 (29,8%)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2 557 (35,1%)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2 847 (39,0%)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2 409 (32,8%)</w:t>
            </w:r>
          </w:p>
        </w:tc>
      </w:tr>
      <w:tr w:rsidR="00774F88" w:rsidRPr="00141554" w:rsidTr="001F0F7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2 042 (28,0%)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2 295 (31,5%)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2 475 (33,9%)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2 081 (28,3%)</w:t>
            </w:r>
          </w:p>
        </w:tc>
      </w:tr>
      <w:tr w:rsidR="00774F88" w:rsidRPr="00141554" w:rsidTr="001F0F7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Кандидаты педагогических наук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74F88" w:rsidRPr="00141554" w:rsidTr="001F0F7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Доктор педагогических наук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74F88" w:rsidRPr="00141554" w:rsidRDefault="00774F88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41554">
        <w:rPr>
          <w:rFonts w:ascii="Times New Roman" w:eastAsia="Times New Roman" w:hAnsi="Times New Roman" w:cs="Times New Roman"/>
          <w:i/>
          <w:lang w:eastAsia="ru-RU"/>
        </w:rPr>
        <w:t>В МСО с достаточно высоким потенциалом профессиональной педагогической деятельности,</w:t>
      </w:r>
      <w:r w:rsidRPr="00141554">
        <w:rPr>
          <w:rFonts w:ascii="Times New Roman" w:eastAsia="Times New Roman" w:hAnsi="Times New Roman" w:cs="Times New Roman"/>
          <w:i/>
          <w:shd w:val="clear" w:color="auto" w:fill="CCFF99"/>
          <w:lang w:eastAsia="ru-RU"/>
        </w:rPr>
        <w:t xml:space="preserve"> </w:t>
      </w:r>
      <w:r w:rsidRPr="00141554">
        <w:rPr>
          <w:rFonts w:ascii="Times New Roman" w:eastAsia="Times New Roman" w:hAnsi="Times New Roman" w:cs="Times New Roman"/>
          <w:i/>
          <w:lang w:eastAsia="ru-RU"/>
        </w:rPr>
        <w:t xml:space="preserve">наблюдается снижение числа педагогов с высшей и первой квалификационной категорией. </w:t>
      </w:r>
    </w:p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74F88" w:rsidRPr="00141554" w:rsidRDefault="00774F88" w:rsidP="00774F88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633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554">
        <w:rPr>
          <w:rFonts w:ascii="Times New Roman" w:eastAsia="Times New Roman" w:hAnsi="Times New Roman" w:cs="Times New Roman"/>
          <w:b/>
          <w:bCs/>
          <w:lang w:eastAsia="ru-RU"/>
        </w:rPr>
        <w:t>Стаж педагогической работы кадрового состава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</w:tblGrid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2019-2020</w:t>
            </w:r>
          </w:p>
        </w:tc>
      </w:tr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7 293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7 651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7 483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141554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7 337</w:t>
            </w:r>
          </w:p>
        </w:tc>
      </w:tr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Менее 3-х лет, в том числе не имеющие стажа педагогической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1 248</w:t>
            </w:r>
          </w:p>
        </w:tc>
      </w:tr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от 3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551</w:t>
            </w:r>
          </w:p>
        </w:tc>
      </w:tr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от 5 до 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</w:tr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от 10 до 15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686</w:t>
            </w:r>
          </w:p>
        </w:tc>
      </w:tr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от 15 до 20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715</w:t>
            </w:r>
          </w:p>
        </w:tc>
      </w:tr>
      <w:tr w:rsidR="00774F88" w:rsidRPr="00141554" w:rsidTr="001F0F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свыше 20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3 975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3 740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54">
              <w:rPr>
                <w:rFonts w:ascii="Times New Roman" w:eastAsia="Calibri" w:hAnsi="Times New Roman" w:cs="Times New Roman"/>
                <w:bCs/>
              </w:rPr>
              <w:t>3 145</w:t>
            </w:r>
          </w:p>
        </w:tc>
      </w:tr>
    </w:tbl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74F88" w:rsidRPr="00141554" w:rsidRDefault="00774F88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41554">
        <w:rPr>
          <w:rFonts w:ascii="Times New Roman" w:eastAsia="Times New Roman" w:hAnsi="Times New Roman" w:cs="Times New Roman"/>
          <w:i/>
          <w:lang w:eastAsia="ru-RU"/>
        </w:rPr>
        <w:t xml:space="preserve">Наблюдается рост количества молодых педагогов с опытом работы менее 3 лет и опытом от 5 до 10 лет, и снижение количества педагогов с опытом работы </w:t>
      </w:r>
      <w:r w:rsidRPr="00141554">
        <w:rPr>
          <w:rFonts w:ascii="Times New Roman" w:eastAsia="Times New Roman" w:hAnsi="Times New Roman" w:cs="Times New Roman"/>
          <w:i/>
          <w:shd w:val="clear" w:color="auto" w:fill="FFFF00"/>
          <w:lang w:eastAsia="ru-RU"/>
        </w:rPr>
        <w:t>свыше 10 лет</w:t>
      </w:r>
      <w:r w:rsidRPr="00141554">
        <w:rPr>
          <w:rFonts w:ascii="Times New Roman" w:eastAsia="Times New Roman" w:hAnsi="Times New Roman" w:cs="Times New Roman"/>
          <w:i/>
          <w:lang w:eastAsia="ru-RU"/>
        </w:rPr>
        <w:t>. Это свидетельствует о постепенной сменяемости педагогического состава, но, вместе с тем, беспокоит уменьшение в текущем учебном году числа педагогов, наработавших опыт работы.</w:t>
      </w:r>
    </w:p>
    <w:p w:rsidR="00774F88" w:rsidRPr="00141554" w:rsidRDefault="00774F88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74F88" w:rsidRPr="00141554" w:rsidRDefault="00774F88" w:rsidP="00774F8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91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554">
        <w:rPr>
          <w:rFonts w:ascii="Times New Roman" w:eastAsia="Times New Roman" w:hAnsi="Times New Roman" w:cs="Times New Roman"/>
          <w:b/>
          <w:bCs/>
          <w:lang w:eastAsia="ru-RU"/>
        </w:rPr>
        <w:t>Учреждения дополнительного образования (УДО)</w:t>
      </w:r>
    </w:p>
    <w:p w:rsidR="00774F88" w:rsidRPr="00141554" w:rsidRDefault="00774F88" w:rsidP="00774F88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633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554">
        <w:rPr>
          <w:rFonts w:ascii="Times New Roman" w:eastAsia="Times New Roman" w:hAnsi="Times New Roman" w:cs="Times New Roman"/>
          <w:b/>
          <w:bCs/>
          <w:lang w:eastAsia="ru-RU"/>
        </w:rPr>
        <w:t>Структура кадрового состава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4673"/>
        <w:gridCol w:w="1247"/>
        <w:gridCol w:w="1276"/>
        <w:gridCol w:w="1276"/>
        <w:gridCol w:w="1105"/>
      </w:tblGrid>
      <w:tr w:rsidR="00774F88" w:rsidRPr="00141554" w:rsidTr="001F0F7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УДО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2019-2020</w:t>
            </w:r>
          </w:p>
        </w:tc>
      </w:tr>
      <w:tr w:rsidR="00774F88" w:rsidRPr="00141554" w:rsidTr="001F0F7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Административно-управленческий персонал (АУП)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</w:tr>
      <w:tr w:rsidR="00774F88" w:rsidRPr="00141554" w:rsidTr="001F0F7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Педагогический персонал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754</w:t>
            </w:r>
          </w:p>
        </w:tc>
      </w:tr>
      <w:tr w:rsidR="00774F88" w:rsidRPr="00141554" w:rsidTr="001F0F7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из них внешние совместители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192</w:t>
            </w:r>
          </w:p>
        </w:tc>
      </w:tr>
      <w:tr w:rsidR="00774F88" w:rsidRPr="00141554" w:rsidTr="001F0F7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из них внутренние совместители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</w:t>
            </w:r>
          </w:p>
        </w:tc>
      </w:tr>
      <w:tr w:rsidR="00774F88" w:rsidRPr="00141554" w:rsidTr="001F0F7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41554">
              <w:rPr>
                <w:rFonts w:ascii="Times New Roman" w:eastAsia="Calibri" w:hAnsi="Times New Roman" w:cs="Times New Roman"/>
              </w:rPr>
              <w:t>Вакансии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</w:tr>
    </w:tbl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2030D" w:rsidRDefault="00C2030D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C2030D" w:rsidRDefault="00C2030D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C2030D" w:rsidRDefault="00C2030D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C2030D" w:rsidRDefault="00C2030D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C2030D" w:rsidRDefault="00C2030D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C2030D" w:rsidRDefault="00C2030D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C2030D" w:rsidRDefault="00C2030D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:rsidR="00774F88" w:rsidRPr="00141554" w:rsidRDefault="00774F88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41554">
        <w:rPr>
          <w:rFonts w:ascii="Times New Roman" w:eastAsia="Times New Roman" w:hAnsi="Times New Roman" w:cs="Times New Roman"/>
          <w:i/>
          <w:lang w:eastAsia="ru-RU"/>
        </w:rPr>
        <w:t>Аналитические выводы.</w:t>
      </w:r>
    </w:p>
    <w:p w:rsidR="00774F88" w:rsidRPr="00141554" w:rsidRDefault="00774F88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774F88" w:rsidRPr="00141554" w:rsidRDefault="00774F88" w:rsidP="00774F88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633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554">
        <w:rPr>
          <w:rFonts w:ascii="Times New Roman" w:eastAsia="Times New Roman" w:hAnsi="Times New Roman" w:cs="Times New Roman"/>
          <w:b/>
          <w:bCs/>
          <w:lang w:eastAsia="ru-RU"/>
        </w:rPr>
        <w:t xml:space="preserve">Уровень образования и квалификации </w:t>
      </w:r>
      <w:r w:rsidRPr="00141554">
        <w:rPr>
          <w:rFonts w:ascii="Times New Roman" w:eastAsia="Times New Roman" w:hAnsi="Times New Roman" w:cs="Times New Roman"/>
          <w:b/>
          <w:bCs/>
          <w:iCs/>
          <w:lang w:eastAsia="ru-RU"/>
        </w:rPr>
        <w:t>управленческих и педагогических кадров</w:t>
      </w:r>
    </w:p>
    <w:tbl>
      <w:tblPr>
        <w:tblW w:w="9576" w:type="dxa"/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766"/>
        <w:gridCol w:w="837"/>
        <w:gridCol w:w="15"/>
        <w:gridCol w:w="751"/>
        <w:gridCol w:w="780"/>
        <w:gridCol w:w="1216"/>
      </w:tblGrid>
      <w:tr w:rsidR="00774F88" w:rsidRPr="00141554" w:rsidTr="001F0F7B">
        <w:trPr>
          <w:trHeight w:val="31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УДО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2016-2017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2017-2018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2018-2019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2019-2020</w:t>
            </w:r>
          </w:p>
        </w:tc>
      </w:tr>
      <w:tr w:rsidR="00774F88" w:rsidRPr="00141554" w:rsidTr="001F0F7B">
        <w:trPr>
          <w:trHeight w:val="31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41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</w:t>
            </w:r>
            <w:proofErr w:type="spellEnd"/>
          </w:p>
        </w:tc>
      </w:tr>
      <w:tr w:rsidR="00774F88" w:rsidRPr="00141554" w:rsidTr="001F0F7B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Высшее профессиональное образование, чел.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 (94%)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686 (82%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 (94%)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683 (82%)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 (95%)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674 (83%)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614</w:t>
            </w:r>
          </w:p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(81%)</w:t>
            </w:r>
          </w:p>
        </w:tc>
      </w:tr>
      <w:tr w:rsidR="00774F88" w:rsidRPr="00141554" w:rsidTr="001F0F7B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Средне-специальное образование, чел.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 </w:t>
            </w: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 (18%)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</w:t>
            </w: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141 </w:t>
            </w: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(17%)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</w:t>
            </w: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(4%)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 (16%)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 (18%)</w:t>
            </w:r>
          </w:p>
        </w:tc>
      </w:tr>
      <w:tr w:rsidR="00774F88" w:rsidRPr="00141554" w:rsidTr="001F0F7B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Высшая квалификационная категория, чел.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183 </w:t>
            </w: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(22%)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197 </w:t>
            </w: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(24%)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234 </w:t>
            </w: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(29%)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 (31,8%)</w:t>
            </w:r>
          </w:p>
        </w:tc>
      </w:tr>
      <w:tr w:rsidR="00774F88" w:rsidRPr="00141554" w:rsidTr="001F0F7B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Первая квалификационная категория, чел.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248 </w:t>
            </w: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(29%)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223 </w:t>
            </w: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(27%)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219 </w:t>
            </w: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(27%)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199 (26,3%)</w:t>
            </w:r>
          </w:p>
        </w:tc>
      </w:tr>
      <w:tr w:rsidR="00774F88" w:rsidRPr="00141554" w:rsidTr="001F0F7B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</w:rPr>
              <w:t>Кандидаты педагогических наук,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</w:tbl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74F88" w:rsidRPr="00141554" w:rsidRDefault="00774F88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41554">
        <w:rPr>
          <w:rFonts w:ascii="Times New Roman" w:eastAsia="Times New Roman" w:hAnsi="Times New Roman" w:cs="Times New Roman"/>
          <w:i/>
          <w:lang w:eastAsia="ru-RU"/>
        </w:rPr>
        <w:t>Основная часть педагогических кадров УДО имеет высшее профессиональное образование, при этом более половины педагогов имеют высшую или первую квалификационную категорию.</w:t>
      </w:r>
    </w:p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:rsidR="00774F88" w:rsidRPr="00141554" w:rsidRDefault="00774F88" w:rsidP="00774F88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3" w:hanging="633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1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Стаж педагогической работы кадрового состава</w:t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992"/>
        <w:gridCol w:w="993"/>
        <w:gridCol w:w="993"/>
        <w:gridCol w:w="992"/>
        <w:gridCol w:w="850"/>
        <w:gridCol w:w="1135"/>
      </w:tblGrid>
      <w:tr w:rsidR="00774F88" w:rsidRPr="00141554" w:rsidTr="001F0F7B">
        <w:trPr>
          <w:trHeight w:val="3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2019-2020</w:t>
            </w:r>
          </w:p>
        </w:tc>
      </w:tr>
      <w:tr w:rsidR="00774F88" w:rsidRPr="00141554" w:rsidTr="001F0F7B">
        <w:trPr>
          <w:trHeight w:val="31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</w:p>
        </w:tc>
      </w:tr>
      <w:tr w:rsidR="00774F88" w:rsidRPr="00141554" w:rsidTr="001F0F7B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754</w:t>
            </w:r>
          </w:p>
        </w:tc>
      </w:tr>
      <w:tr w:rsidR="00774F88" w:rsidRPr="00141554" w:rsidTr="001F0F7B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Менее 2-х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</w:tr>
      <w:tr w:rsidR="00774F88" w:rsidRPr="00141554" w:rsidTr="001F0F7B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от 2 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</w:tr>
      <w:tr w:rsidR="00774F88" w:rsidRPr="00141554" w:rsidTr="001F0F7B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от 5 до 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131</w:t>
            </w:r>
          </w:p>
        </w:tc>
      </w:tr>
      <w:tr w:rsidR="00774F88" w:rsidRPr="00141554" w:rsidTr="001F0F7B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от 10 до 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</w:tr>
      <w:tr w:rsidR="00774F88" w:rsidRPr="00141554" w:rsidTr="001F0F7B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свыше 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74F88" w:rsidRPr="00141554" w:rsidRDefault="00774F88" w:rsidP="001F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554">
              <w:rPr>
                <w:rFonts w:ascii="Times New Roman" w:eastAsia="Calibri" w:hAnsi="Times New Roman" w:cs="Times New Roman"/>
                <w:sz w:val="20"/>
                <w:szCs w:val="20"/>
              </w:rPr>
              <w:t>219</w:t>
            </w:r>
          </w:p>
        </w:tc>
      </w:tr>
    </w:tbl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:rsidR="00774F88" w:rsidRPr="00141554" w:rsidRDefault="00774F88" w:rsidP="00774F8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1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текущем учебном году наметилось снижение количества педагогов, имеющих опыт работы свыше 10 лет, при увеличении количества педагогов с опытом работы от 5 до 10 лет</w:t>
      </w:r>
    </w:p>
    <w:p w:rsidR="00774F88" w:rsidRPr="00141554" w:rsidRDefault="00774F88" w:rsidP="00774F88">
      <w:pPr>
        <w:spacing w:after="0" w:line="240" w:lineRule="auto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:rsidR="00FA5B38" w:rsidRPr="00141554" w:rsidRDefault="00FA5B38">
      <w:pPr>
        <w:rPr>
          <w:rFonts w:ascii="Times New Roman" w:hAnsi="Times New Roman" w:cs="Times New Roman"/>
        </w:rPr>
      </w:pPr>
    </w:p>
    <w:sectPr w:rsidR="00FA5B38" w:rsidRPr="00141554" w:rsidSect="00141554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7732"/>
    <w:multiLevelType w:val="hybridMultilevel"/>
    <w:tmpl w:val="14DC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F54D1"/>
    <w:multiLevelType w:val="hybridMultilevel"/>
    <w:tmpl w:val="C270E448"/>
    <w:lvl w:ilvl="0" w:tplc="009A56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46EF1"/>
    <w:multiLevelType w:val="multilevel"/>
    <w:tmpl w:val="49CEE9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37"/>
    <w:rsid w:val="00006903"/>
    <w:rsid w:val="00124DE6"/>
    <w:rsid w:val="00141554"/>
    <w:rsid w:val="00185178"/>
    <w:rsid w:val="001E462B"/>
    <w:rsid w:val="003307D3"/>
    <w:rsid w:val="004233A6"/>
    <w:rsid w:val="004D2EB8"/>
    <w:rsid w:val="00665AEA"/>
    <w:rsid w:val="00755737"/>
    <w:rsid w:val="00774F88"/>
    <w:rsid w:val="007C4CB2"/>
    <w:rsid w:val="00846863"/>
    <w:rsid w:val="008C717B"/>
    <w:rsid w:val="009946BF"/>
    <w:rsid w:val="009D55D7"/>
    <w:rsid w:val="00A641D0"/>
    <w:rsid w:val="00A85F3F"/>
    <w:rsid w:val="00B34982"/>
    <w:rsid w:val="00B56E7F"/>
    <w:rsid w:val="00B87BAC"/>
    <w:rsid w:val="00C2030D"/>
    <w:rsid w:val="00CD656C"/>
    <w:rsid w:val="00D233F6"/>
    <w:rsid w:val="00D70279"/>
    <w:rsid w:val="00D7699C"/>
    <w:rsid w:val="00DD0A56"/>
    <w:rsid w:val="00F81300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4F88"/>
    <w:pPr>
      <w:spacing w:after="0" w:line="240" w:lineRule="auto"/>
      <w:ind w:left="346" w:right="62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aliases w:val="Второй абзац списка,List Paragraph"/>
    <w:basedOn w:val="a"/>
    <w:link w:val="a4"/>
    <w:qFormat/>
    <w:rsid w:val="00774F88"/>
    <w:pPr>
      <w:ind w:left="720"/>
      <w:contextualSpacing/>
    </w:pPr>
  </w:style>
  <w:style w:type="character" w:customStyle="1" w:styleId="a4">
    <w:name w:val="Абзац списка Знак"/>
    <w:aliases w:val="Второй абзац списка Знак,List Paragraph Знак"/>
    <w:link w:val="a3"/>
    <w:locked/>
    <w:rsid w:val="00774F88"/>
  </w:style>
  <w:style w:type="table" w:styleId="a5">
    <w:name w:val="Table Grid"/>
    <w:basedOn w:val="a1"/>
    <w:uiPriority w:val="59"/>
    <w:rsid w:val="00A6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41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4F88"/>
    <w:pPr>
      <w:spacing w:after="0" w:line="240" w:lineRule="auto"/>
      <w:ind w:left="346" w:right="62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aliases w:val="Второй абзац списка,List Paragraph"/>
    <w:basedOn w:val="a"/>
    <w:link w:val="a4"/>
    <w:qFormat/>
    <w:rsid w:val="00774F88"/>
    <w:pPr>
      <w:ind w:left="720"/>
      <w:contextualSpacing/>
    </w:pPr>
  </w:style>
  <w:style w:type="character" w:customStyle="1" w:styleId="a4">
    <w:name w:val="Абзац списка Знак"/>
    <w:aliases w:val="Второй абзац списка Знак,List Paragraph Знак"/>
    <w:link w:val="a3"/>
    <w:locked/>
    <w:rsid w:val="00774F88"/>
  </w:style>
  <w:style w:type="table" w:styleId="a5">
    <w:name w:val="Table Grid"/>
    <w:basedOn w:val="a1"/>
    <w:uiPriority w:val="59"/>
    <w:rsid w:val="00A6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4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8"/>
          <c:dPt>
            <c:idx val="0"/>
            <c:bubble3D val="0"/>
            <c:explosion val="3"/>
            <c:extLst xmlns:c16r2="http://schemas.microsoft.com/office/drawing/2015/06/chart">
              <c:ext xmlns:c16="http://schemas.microsoft.com/office/drawing/2014/chart" uri="{C3380CC4-5D6E-409C-BE32-E72D297353CC}">
                <c16:uniqueId val="{00000001-FCC5-4A69-8645-E8E246999CC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baseline="0"/>
                      <a:t>58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C5-4A69-8645-E8E246999CCA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'ПОдано заявок'!$A$6:$A$9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УДО</c:v>
                </c:pt>
                <c:pt idx="3">
                  <c:v>ЦПП</c:v>
                </c:pt>
              </c:strCache>
            </c:strRef>
          </c:cat>
          <c:val>
            <c:numRef>
              <c:f>'ПОдано заявок'!$G$6:$G$9</c:f>
              <c:numCache>
                <c:formatCode>0</c:formatCode>
                <c:ptCount val="4"/>
                <c:pt idx="0">
                  <c:v>57.768469154607772</c:v>
                </c:pt>
                <c:pt idx="1">
                  <c:v>35.795887281035796</c:v>
                </c:pt>
                <c:pt idx="2">
                  <c:v>5.1408987052551405</c:v>
                </c:pt>
                <c:pt idx="3">
                  <c:v>1.2947448591012947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CC5-4A69-8645-E8E246999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Светлана</cp:lastModifiedBy>
  <cp:revision>2</cp:revision>
  <dcterms:created xsi:type="dcterms:W3CDTF">2020-07-23T04:27:00Z</dcterms:created>
  <dcterms:modified xsi:type="dcterms:W3CDTF">2020-07-23T04:27:00Z</dcterms:modified>
</cp:coreProperties>
</file>