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D3" w:rsidRPr="002F7199" w:rsidRDefault="00E415D3" w:rsidP="005572FC">
      <w:pPr>
        <w:pStyle w:val="a3"/>
        <w:ind w:left="3" w:right="5" w:firstLine="706"/>
        <w:jc w:val="center"/>
        <w:rPr>
          <w:sz w:val="28"/>
          <w:szCs w:val="28"/>
        </w:rPr>
      </w:pPr>
      <w:r w:rsidRPr="002F7199">
        <w:rPr>
          <w:spacing w:val="-2"/>
          <w:sz w:val="28"/>
          <w:szCs w:val="28"/>
        </w:rPr>
        <w:t>Объявление</w:t>
      </w:r>
    </w:p>
    <w:p w:rsidR="00E415D3" w:rsidRPr="002F7199" w:rsidRDefault="00E415D3" w:rsidP="005572FC">
      <w:pPr>
        <w:pStyle w:val="a3"/>
        <w:ind w:left="3" w:right="5" w:firstLine="706"/>
        <w:jc w:val="center"/>
        <w:rPr>
          <w:sz w:val="28"/>
          <w:szCs w:val="28"/>
        </w:rPr>
      </w:pPr>
      <w:r w:rsidRPr="002F7199">
        <w:rPr>
          <w:sz w:val="28"/>
          <w:szCs w:val="28"/>
        </w:rPr>
        <w:t>о</w:t>
      </w:r>
      <w:r w:rsidRPr="002F7199">
        <w:rPr>
          <w:spacing w:val="-4"/>
          <w:sz w:val="28"/>
          <w:szCs w:val="28"/>
        </w:rPr>
        <w:t xml:space="preserve"> </w:t>
      </w:r>
      <w:r w:rsidRPr="002F7199">
        <w:rPr>
          <w:sz w:val="28"/>
          <w:szCs w:val="28"/>
        </w:rPr>
        <w:t>проведении конкурса по предоставлению грантов в форме субсидий муниципальным бюджетным и автономным общеобразовательным учреждениям – победителям конкурса «Лучшие муниципальные общеобразовательные учреждения города Красноярска»</w:t>
      </w:r>
    </w:p>
    <w:p w:rsidR="00E415D3" w:rsidRDefault="00E415D3" w:rsidP="005572FC">
      <w:pPr>
        <w:pStyle w:val="a3"/>
        <w:ind w:left="3" w:firstLine="706"/>
        <w:jc w:val="left"/>
        <w:rPr>
          <w:sz w:val="28"/>
          <w:szCs w:val="28"/>
        </w:rPr>
      </w:pPr>
    </w:p>
    <w:p w:rsidR="00E415D3" w:rsidRPr="002F7199" w:rsidRDefault="00E415D3" w:rsidP="005572FC">
      <w:pPr>
        <w:pStyle w:val="a3"/>
        <w:ind w:left="3" w:right="108" w:firstLine="706"/>
        <w:rPr>
          <w:sz w:val="28"/>
          <w:szCs w:val="28"/>
        </w:rPr>
      </w:pPr>
      <w:r w:rsidRPr="002F7199">
        <w:rPr>
          <w:sz w:val="28"/>
          <w:szCs w:val="28"/>
        </w:rPr>
        <w:t xml:space="preserve">Главное управление образования администрации города Красноярска (далее – главное управление образования, организатор) объявляет конкурс «Лучшие муниципальные общеобразовательные учреждения города Красноярска» </w:t>
      </w:r>
      <w:r w:rsidRPr="002F7199">
        <w:rPr>
          <w:spacing w:val="40"/>
          <w:sz w:val="28"/>
          <w:szCs w:val="28"/>
        </w:rPr>
        <w:t xml:space="preserve"> </w:t>
      </w:r>
      <w:r w:rsidRPr="002F7199">
        <w:rPr>
          <w:sz w:val="28"/>
          <w:szCs w:val="28"/>
        </w:rPr>
        <w:t>(далее – конкурс) на предоставление грантов в форме субсидий муниципальным бюджетным и автономным общеобразовательным учреждениям – победителям конкурса.</w:t>
      </w:r>
    </w:p>
    <w:p w:rsidR="00EF123E" w:rsidRDefault="00E415D3" w:rsidP="00EF123E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EF123E">
        <w:rPr>
          <w:sz w:val="28"/>
          <w:szCs w:val="28"/>
        </w:rPr>
        <w:t>Конкурс</w:t>
      </w:r>
      <w:r w:rsidRPr="00EF123E">
        <w:rPr>
          <w:spacing w:val="80"/>
          <w:sz w:val="28"/>
          <w:szCs w:val="28"/>
        </w:rPr>
        <w:t xml:space="preserve"> </w:t>
      </w:r>
      <w:r w:rsidRPr="00EF123E">
        <w:rPr>
          <w:sz w:val="28"/>
          <w:szCs w:val="28"/>
        </w:rPr>
        <w:t>проводится</w:t>
      </w:r>
      <w:r w:rsidRPr="00EF123E">
        <w:rPr>
          <w:spacing w:val="80"/>
          <w:sz w:val="28"/>
          <w:szCs w:val="28"/>
        </w:rPr>
        <w:t xml:space="preserve"> </w:t>
      </w:r>
      <w:r w:rsidRPr="00EF123E">
        <w:rPr>
          <w:sz w:val="28"/>
          <w:szCs w:val="28"/>
        </w:rPr>
        <w:t xml:space="preserve">соответствии с </w:t>
      </w:r>
      <w:r w:rsidR="009E3816" w:rsidRPr="00EF123E">
        <w:rPr>
          <w:sz w:val="28"/>
          <w:szCs w:val="28"/>
        </w:rPr>
        <w:t>п</w:t>
      </w:r>
      <w:r w:rsidRPr="00EF123E">
        <w:rPr>
          <w:sz w:val="28"/>
          <w:szCs w:val="28"/>
        </w:rPr>
        <w:t>остановлени</w:t>
      </w:r>
      <w:r w:rsidR="009E3816" w:rsidRPr="00EF123E">
        <w:rPr>
          <w:sz w:val="28"/>
          <w:szCs w:val="28"/>
        </w:rPr>
        <w:t xml:space="preserve">ем администрации города Красноярска </w:t>
      </w:r>
      <w:r w:rsidR="008D16C3" w:rsidRPr="00EF123E">
        <w:rPr>
          <w:sz w:val="28"/>
          <w:szCs w:val="28"/>
        </w:rPr>
        <w:t xml:space="preserve">от 24.07.2023 № 533 «Об утверждении Положения </w:t>
      </w:r>
      <w:r w:rsidR="00272B4A" w:rsidRPr="00EF123E">
        <w:rPr>
          <w:sz w:val="28"/>
          <w:szCs w:val="28"/>
        </w:rPr>
        <w:br/>
      </w:r>
      <w:r w:rsidR="008D16C3" w:rsidRPr="00EF123E">
        <w:rPr>
          <w:sz w:val="28"/>
          <w:szCs w:val="28"/>
        </w:rPr>
        <w:t xml:space="preserve">о порядке предоставления грантов в форме субсидий муниципальным бюджетным и автономным общеобразовательным учреждениям – победителям конкурса «Лучшие муниципальные общеобразовательные учреждения города Красноярска», </w:t>
      </w:r>
      <w:r w:rsidRPr="00EF123E">
        <w:rPr>
          <w:sz w:val="28"/>
          <w:szCs w:val="28"/>
        </w:rPr>
        <w:t>(далее – Положение</w:t>
      </w:r>
      <w:r w:rsidR="002F7199" w:rsidRPr="00EF123E">
        <w:rPr>
          <w:sz w:val="28"/>
          <w:szCs w:val="28"/>
        </w:rPr>
        <w:t xml:space="preserve"> о конкурсе</w:t>
      </w:r>
      <w:r w:rsidRPr="00EF123E">
        <w:rPr>
          <w:sz w:val="28"/>
          <w:szCs w:val="28"/>
        </w:rPr>
        <w:t>), приказа главного управления образования</w:t>
      </w:r>
      <w:r w:rsidRPr="00EF123E">
        <w:rPr>
          <w:spacing w:val="-3"/>
          <w:sz w:val="28"/>
          <w:szCs w:val="28"/>
        </w:rPr>
        <w:t xml:space="preserve"> </w:t>
      </w:r>
      <w:r w:rsidRPr="00851F05">
        <w:rPr>
          <w:sz w:val="28"/>
          <w:szCs w:val="28"/>
        </w:rPr>
        <w:t>от</w:t>
      </w:r>
      <w:r w:rsidR="00B0498D" w:rsidRPr="00851F05">
        <w:rPr>
          <w:sz w:val="28"/>
          <w:szCs w:val="28"/>
        </w:rPr>
        <w:t xml:space="preserve"> </w:t>
      </w:r>
      <w:r w:rsidR="00851F05" w:rsidRPr="00851F05">
        <w:rPr>
          <w:sz w:val="28"/>
          <w:szCs w:val="28"/>
        </w:rPr>
        <w:t>10.08.2026</w:t>
      </w:r>
      <w:r w:rsidR="00996D2A" w:rsidRPr="00851F05">
        <w:rPr>
          <w:spacing w:val="-2"/>
          <w:sz w:val="28"/>
          <w:szCs w:val="28"/>
        </w:rPr>
        <w:t xml:space="preserve"> </w:t>
      </w:r>
      <w:r w:rsidR="001C2B6D" w:rsidRPr="00851F05">
        <w:rPr>
          <w:sz w:val="28"/>
          <w:szCs w:val="28"/>
        </w:rPr>
        <w:t>№</w:t>
      </w:r>
      <w:r w:rsidR="00D569B3" w:rsidRPr="00851F05">
        <w:rPr>
          <w:sz w:val="28"/>
          <w:szCs w:val="28"/>
        </w:rPr>
        <w:t xml:space="preserve"> </w:t>
      </w:r>
      <w:r w:rsidR="00851F05" w:rsidRPr="00851F05">
        <w:rPr>
          <w:sz w:val="28"/>
          <w:szCs w:val="28"/>
        </w:rPr>
        <w:t>319</w:t>
      </w:r>
      <w:r w:rsidRPr="00851F05">
        <w:rPr>
          <w:sz w:val="28"/>
          <w:szCs w:val="28"/>
        </w:rPr>
        <w:t>/</w:t>
      </w:r>
      <w:proofErr w:type="gramStart"/>
      <w:r w:rsidRPr="00851F05">
        <w:rPr>
          <w:sz w:val="28"/>
          <w:szCs w:val="28"/>
        </w:rPr>
        <w:t>п</w:t>
      </w:r>
      <w:proofErr w:type="gramEnd"/>
      <w:r w:rsidRPr="00EF123E">
        <w:rPr>
          <w:sz w:val="28"/>
          <w:szCs w:val="28"/>
        </w:rPr>
        <w:t xml:space="preserve"> «</w:t>
      </w:r>
      <w:r w:rsidR="008D16C3" w:rsidRPr="00EF123E">
        <w:rPr>
          <w:sz w:val="28"/>
          <w:szCs w:val="28"/>
        </w:rPr>
        <w:t xml:space="preserve">Об объявлении конкурса «Лучшие муниципальные общеобразовательные учреждения города Красноярска» </w:t>
      </w:r>
      <w:r w:rsidR="005572FC" w:rsidRPr="00EF123E">
        <w:rPr>
          <w:sz w:val="28"/>
          <w:szCs w:val="28"/>
        </w:rPr>
        <w:br/>
      </w:r>
      <w:r w:rsidR="008D16C3" w:rsidRPr="00EF123E">
        <w:rPr>
          <w:sz w:val="28"/>
          <w:szCs w:val="28"/>
        </w:rPr>
        <w:t xml:space="preserve">по предоставлению грантов в форме субсидий муниципальным бюджетным </w:t>
      </w:r>
      <w:r w:rsidR="005572FC" w:rsidRPr="00EF123E">
        <w:rPr>
          <w:sz w:val="28"/>
          <w:szCs w:val="28"/>
        </w:rPr>
        <w:br/>
      </w:r>
      <w:r w:rsidR="008D16C3" w:rsidRPr="00EF123E">
        <w:rPr>
          <w:sz w:val="28"/>
          <w:szCs w:val="28"/>
        </w:rPr>
        <w:t>и автономным общеобразовательным учреждениям</w:t>
      </w:r>
      <w:r w:rsidRPr="00EF123E">
        <w:rPr>
          <w:sz w:val="28"/>
          <w:szCs w:val="28"/>
        </w:rPr>
        <w:t>».</w:t>
      </w:r>
    </w:p>
    <w:p w:rsidR="00CE6AA1" w:rsidRDefault="00E415D3" w:rsidP="00CE6AA1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EF123E">
        <w:rPr>
          <w:sz w:val="28"/>
          <w:szCs w:val="28"/>
        </w:rPr>
        <w:t xml:space="preserve">Сроки проведения конкурса: </w:t>
      </w:r>
      <w:r w:rsidR="004F49B7" w:rsidRPr="00EF123E">
        <w:rPr>
          <w:sz w:val="28"/>
          <w:szCs w:val="28"/>
        </w:rPr>
        <w:t>август – сентябрь 2026 года</w:t>
      </w:r>
      <w:r w:rsidR="008D16C3" w:rsidRPr="00EF123E">
        <w:rPr>
          <w:sz w:val="28"/>
          <w:szCs w:val="28"/>
        </w:rPr>
        <w:t xml:space="preserve"> (дата начала конкурса – </w:t>
      </w:r>
      <w:r w:rsidR="004F49B7" w:rsidRPr="00EF123E">
        <w:rPr>
          <w:sz w:val="28"/>
          <w:szCs w:val="28"/>
        </w:rPr>
        <w:t>20.08.2026</w:t>
      </w:r>
      <w:r w:rsidRPr="00EF123E">
        <w:rPr>
          <w:sz w:val="28"/>
          <w:szCs w:val="28"/>
        </w:rPr>
        <w:t xml:space="preserve">, дата окончания конкурса – </w:t>
      </w:r>
      <w:r w:rsidR="004F49B7" w:rsidRPr="00EF123E">
        <w:rPr>
          <w:sz w:val="28"/>
          <w:szCs w:val="28"/>
        </w:rPr>
        <w:t>09.09.2026</w:t>
      </w:r>
      <w:r w:rsidRPr="00EF123E">
        <w:rPr>
          <w:sz w:val="28"/>
          <w:szCs w:val="28"/>
        </w:rPr>
        <w:t>)</w:t>
      </w:r>
      <w:r w:rsidR="00EF123E" w:rsidRPr="00EF123E">
        <w:rPr>
          <w:sz w:val="28"/>
          <w:szCs w:val="28"/>
        </w:rPr>
        <w:t>.</w:t>
      </w:r>
    </w:p>
    <w:p w:rsidR="00BD6214" w:rsidRDefault="00E415D3" w:rsidP="00BD6214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CE6AA1">
        <w:rPr>
          <w:sz w:val="28"/>
          <w:szCs w:val="28"/>
        </w:rPr>
        <w:t>Дата</w:t>
      </w:r>
      <w:r w:rsidRPr="00CE6AA1">
        <w:rPr>
          <w:spacing w:val="-3"/>
          <w:sz w:val="28"/>
          <w:szCs w:val="28"/>
        </w:rPr>
        <w:t xml:space="preserve"> </w:t>
      </w:r>
      <w:r w:rsidRPr="00CE6AA1">
        <w:rPr>
          <w:sz w:val="28"/>
          <w:szCs w:val="28"/>
        </w:rPr>
        <w:t>начала</w:t>
      </w:r>
      <w:r w:rsidRPr="00CE6AA1">
        <w:rPr>
          <w:spacing w:val="-3"/>
          <w:sz w:val="28"/>
          <w:szCs w:val="28"/>
        </w:rPr>
        <w:t xml:space="preserve"> </w:t>
      </w:r>
      <w:r w:rsidRPr="00CE6AA1">
        <w:rPr>
          <w:sz w:val="28"/>
          <w:szCs w:val="28"/>
        </w:rPr>
        <w:t>приема</w:t>
      </w:r>
      <w:r w:rsidRPr="00CE6AA1">
        <w:rPr>
          <w:spacing w:val="-3"/>
          <w:sz w:val="28"/>
          <w:szCs w:val="28"/>
        </w:rPr>
        <w:t xml:space="preserve"> </w:t>
      </w:r>
      <w:r w:rsidRPr="00CE6AA1">
        <w:rPr>
          <w:sz w:val="28"/>
          <w:szCs w:val="28"/>
        </w:rPr>
        <w:t>заявок</w:t>
      </w:r>
      <w:r w:rsidRPr="00CE6AA1">
        <w:rPr>
          <w:spacing w:val="-2"/>
          <w:sz w:val="28"/>
          <w:szCs w:val="28"/>
        </w:rPr>
        <w:t xml:space="preserve"> </w:t>
      </w:r>
      <w:r w:rsidRPr="00CE6AA1">
        <w:rPr>
          <w:sz w:val="28"/>
          <w:szCs w:val="28"/>
        </w:rPr>
        <w:t>от</w:t>
      </w:r>
      <w:r w:rsidRPr="00CE6AA1">
        <w:rPr>
          <w:spacing w:val="-2"/>
          <w:sz w:val="28"/>
          <w:szCs w:val="28"/>
        </w:rPr>
        <w:t xml:space="preserve"> </w:t>
      </w:r>
      <w:r w:rsidR="009E3816" w:rsidRPr="00CE6AA1">
        <w:rPr>
          <w:sz w:val="28"/>
          <w:szCs w:val="28"/>
        </w:rPr>
        <w:t xml:space="preserve">муниципальных бюджетных </w:t>
      </w:r>
      <w:r w:rsidR="00272B4A" w:rsidRPr="00CE6AA1">
        <w:rPr>
          <w:sz w:val="28"/>
          <w:szCs w:val="28"/>
        </w:rPr>
        <w:br/>
      </w:r>
      <w:r w:rsidR="009E3816" w:rsidRPr="00CE6AA1">
        <w:rPr>
          <w:sz w:val="28"/>
          <w:szCs w:val="28"/>
        </w:rPr>
        <w:t xml:space="preserve">и автономных общеобразовательных </w:t>
      </w:r>
      <w:r w:rsidR="008D16C3" w:rsidRPr="00CE6AA1">
        <w:rPr>
          <w:sz w:val="28"/>
          <w:szCs w:val="28"/>
        </w:rPr>
        <w:t>учреждений</w:t>
      </w:r>
      <w:r w:rsidR="009E3816" w:rsidRPr="00CE6AA1">
        <w:rPr>
          <w:sz w:val="28"/>
          <w:szCs w:val="28"/>
        </w:rPr>
        <w:t xml:space="preserve"> (далее – общеобразовательн</w:t>
      </w:r>
      <w:r w:rsidR="009B25B4" w:rsidRPr="00CE6AA1">
        <w:rPr>
          <w:sz w:val="28"/>
          <w:szCs w:val="28"/>
        </w:rPr>
        <w:t>ое</w:t>
      </w:r>
      <w:r w:rsidR="009E3816" w:rsidRPr="00CE6AA1">
        <w:rPr>
          <w:sz w:val="28"/>
          <w:szCs w:val="28"/>
        </w:rPr>
        <w:t xml:space="preserve"> учреждени</w:t>
      </w:r>
      <w:r w:rsidR="009B25B4" w:rsidRPr="00CE6AA1">
        <w:rPr>
          <w:sz w:val="28"/>
          <w:szCs w:val="28"/>
        </w:rPr>
        <w:t>е</w:t>
      </w:r>
      <w:r w:rsidR="00F65593" w:rsidRPr="00CE6AA1">
        <w:rPr>
          <w:sz w:val="28"/>
          <w:szCs w:val="28"/>
        </w:rPr>
        <w:t>, участник конкурса</w:t>
      </w:r>
      <w:r w:rsidR="009E3816" w:rsidRPr="00CE6AA1">
        <w:rPr>
          <w:sz w:val="28"/>
          <w:szCs w:val="28"/>
        </w:rPr>
        <w:t xml:space="preserve">) </w:t>
      </w:r>
      <w:r w:rsidR="008D16C3" w:rsidRPr="00CE6AA1">
        <w:rPr>
          <w:sz w:val="28"/>
          <w:szCs w:val="28"/>
        </w:rPr>
        <w:t xml:space="preserve"> </w:t>
      </w:r>
      <w:r w:rsidR="009E3816" w:rsidRPr="00CE6AA1">
        <w:rPr>
          <w:sz w:val="28"/>
          <w:szCs w:val="28"/>
        </w:rPr>
        <w:t xml:space="preserve">– </w:t>
      </w:r>
      <w:r w:rsidR="004F49B7" w:rsidRPr="00CE6AA1">
        <w:rPr>
          <w:sz w:val="28"/>
          <w:szCs w:val="28"/>
        </w:rPr>
        <w:t>20.08.2026</w:t>
      </w:r>
      <w:r w:rsidRPr="00CE6AA1">
        <w:rPr>
          <w:sz w:val="28"/>
          <w:szCs w:val="28"/>
        </w:rPr>
        <w:t>, дата окончания приема заявок от общеобразовательных учреждений</w:t>
      </w:r>
      <w:r w:rsidR="009E3816" w:rsidRPr="00CE6AA1">
        <w:rPr>
          <w:sz w:val="28"/>
          <w:szCs w:val="28"/>
        </w:rPr>
        <w:t xml:space="preserve"> – </w:t>
      </w:r>
      <w:r w:rsidR="004F49B7" w:rsidRPr="00CE6AA1">
        <w:rPr>
          <w:sz w:val="28"/>
          <w:szCs w:val="28"/>
        </w:rPr>
        <w:t>09.09.2026</w:t>
      </w:r>
      <w:r w:rsidRPr="00CE6AA1">
        <w:rPr>
          <w:sz w:val="28"/>
          <w:szCs w:val="28"/>
        </w:rPr>
        <w:t>.</w:t>
      </w:r>
    </w:p>
    <w:p w:rsidR="00BD6214" w:rsidRPr="00BD6214" w:rsidRDefault="00CE6AA1" w:rsidP="00BD6214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BD6214">
        <w:rPr>
          <w:sz w:val="28"/>
          <w:szCs w:val="28"/>
        </w:rPr>
        <w:t>Адрес</w:t>
      </w:r>
      <w:r w:rsidRPr="00BD6214">
        <w:rPr>
          <w:spacing w:val="80"/>
          <w:sz w:val="28"/>
          <w:szCs w:val="28"/>
        </w:rPr>
        <w:t xml:space="preserve"> </w:t>
      </w:r>
      <w:r w:rsidRPr="00BD6214">
        <w:rPr>
          <w:sz w:val="28"/>
          <w:szCs w:val="28"/>
        </w:rPr>
        <w:t>организатора</w:t>
      </w:r>
      <w:r w:rsidRPr="00BD6214">
        <w:rPr>
          <w:spacing w:val="80"/>
          <w:sz w:val="28"/>
          <w:szCs w:val="28"/>
        </w:rPr>
        <w:t xml:space="preserve"> </w:t>
      </w:r>
      <w:r w:rsidRPr="00BD6214">
        <w:rPr>
          <w:sz w:val="28"/>
          <w:szCs w:val="28"/>
        </w:rPr>
        <w:t>конкурса:</w:t>
      </w:r>
      <w:r w:rsidRPr="00BD6214">
        <w:rPr>
          <w:spacing w:val="80"/>
          <w:sz w:val="28"/>
          <w:szCs w:val="28"/>
        </w:rPr>
        <w:t xml:space="preserve"> </w:t>
      </w:r>
      <w:r w:rsidRPr="00BD6214">
        <w:rPr>
          <w:sz w:val="28"/>
          <w:szCs w:val="28"/>
        </w:rPr>
        <w:t>660049,</w:t>
      </w:r>
      <w:r w:rsidRPr="00BD6214">
        <w:rPr>
          <w:spacing w:val="80"/>
          <w:sz w:val="28"/>
          <w:szCs w:val="28"/>
        </w:rPr>
        <w:t xml:space="preserve"> </w:t>
      </w:r>
      <w:r w:rsidRPr="00BD6214">
        <w:rPr>
          <w:sz w:val="28"/>
          <w:szCs w:val="28"/>
        </w:rPr>
        <w:t>Красноярский</w:t>
      </w:r>
      <w:r w:rsidRPr="00BD6214">
        <w:rPr>
          <w:spacing w:val="80"/>
          <w:sz w:val="28"/>
          <w:szCs w:val="28"/>
        </w:rPr>
        <w:t xml:space="preserve"> </w:t>
      </w:r>
      <w:r w:rsidRPr="00BD6214">
        <w:rPr>
          <w:sz w:val="28"/>
          <w:szCs w:val="28"/>
        </w:rPr>
        <w:t>край,</w:t>
      </w:r>
      <w:r w:rsidRPr="00BD6214">
        <w:rPr>
          <w:spacing w:val="80"/>
          <w:sz w:val="28"/>
          <w:szCs w:val="28"/>
        </w:rPr>
        <w:t xml:space="preserve"> </w:t>
      </w:r>
      <w:r w:rsidRPr="00BD6214">
        <w:rPr>
          <w:spacing w:val="80"/>
          <w:sz w:val="28"/>
          <w:szCs w:val="28"/>
        </w:rPr>
        <w:br/>
      </w:r>
      <w:r w:rsidRPr="00BD6214">
        <w:rPr>
          <w:sz w:val="28"/>
          <w:szCs w:val="28"/>
        </w:rPr>
        <w:t>г.</w:t>
      </w:r>
      <w:r w:rsidRPr="00BD6214">
        <w:rPr>
          <w:spacing w:val="80"/>
          <w:sz w:val="28"/>
          <w:szCs w:val="28"/>
        </w:rPr>
        <w:t xml:space="preserve"> </w:t>
      </w:r>
      <w:r w:rsidRPr="00BD6214">
        <w:rPr>
          <w:sz w:val="28"/>
          <w:szCs w:val="28"/>
        </w:rPr>
        <w:t xml:space="preserve">Красноярск, ул. Урицкого, 117, адрес электронной почты: , </w:t>
      </w:r>
      <w:hyperlink r:id="rId6" w:history="1">
        <w:r w:rsidRPr="00BD6214">
          <w:rPr>
            <w:rStyle w:val="a6"/>
            <w:sz w:val="28"/>
            <w:szCs w:val="28"/>
          </w:rPr>
          <w:t>guo@admkrsk.ru.</w:t>
        </w:r>
      </w:hyperlink>
      <w:r w:rsidR="00BD6214">
        <w:rPr>
          <w:sz w:val="28"/>
          <w:szCs w:val="28"/>
        </w:rPr>
        <w:t xml:space="preserve"> </w:t>
      </w:r>
      <w:r w:rsidR="00BD6214" w:rsidRPr="00BD6214">
        <w:rPr>
          <w:sz w:val="28"/>
          <w:szCs w:val="28"/>
        </w:rPr>
        <w:t xml:space="preserve">Для участия в отборе участником конкурса формируется заявка </w:t>
      </w:r>
      <w:r w:rsidR="00BD6214" w:rsidRPr="00BD6214">
        <w:rPr>
          <w:sz w:val="28"/>
          <w:szCs w:val="28"/>
        </w:rPr>
        <w:br/>
        <w:t xml:space="preserve">в электронной форме посредством заполнения соответствующих экранных форм веб-интерфейса системы «Электронный бюджет» и предоставления </w:t>
      </w:r>
      <w:r w:rsidR="00BD6214" w:rsidRPr="00BD6214">
        <w:rPr>
          <w:sz w:val="28"/>
          <w:szCs w:val="28"/>
        </w:rPr>
        <w:br/>
        <w:t>в систему «Электронный бюджет» электронных копий документов (документов на бумажном носителе, преобразованных в электронную форму путем сканирования).</w:t>
      </w:r>
      <w:r w:rsidR="00BD6214" w:rsidRPr="00BD6214">
        <w:rPr>
          <w:b/>
          <w:sz w:val="28"/>
          <w:szCs w:val="28"/>
        </w:rPr>
        <w:t xml:space="preserve"> </w:t>
      </w:r>
      <w:r w:rsidR="00BD6214" w:rsidRPr="00BD6214">
        <w:rPr>
          <w:sz w:val="28"/>
          <w:szCs w:val="28"/>
        </w:rPr>
        <w:t>Номера телефонов для получения разъяснений</w:t>
      </w:r>
      <w:r w:rsidR="00BD6214" w:rsidRPr="00BD6214">
        <w:rPr>
          <w:spacing w:val="5"/>
          <w:sz w:val="28"/>
          <w:szCs w:val="28"/>
        </w:rPr>
        <w:t xml:space="preserve"> </w:t>
      </w:r>
      <w:r w:rsidR="00BD6214" w:rsidRPr="00BD6214">
        <w:rPr>
          <w:sz w:val="28"/>
          <w:szCs w:val="28"/>
        </w:rPr>
        <w:t>информационного</w:t>
      </w:r>
      <w:r w:rsidR="00BD6214" w:rsidRPr="00BD6214">
        <w:rPr>
          <w:spacing w:val="7"/>
          <w:sz w:val="28"/>
          <w:szCs w:val="28"/>
        </w:rPr>
        <w:t xml:space="preserve"> </w:t>
      </w:r>
      <w:r w:rsidR="00BD6214" w:rsidRPr="00BD6214">
        <w:rPr>
          <w:sz w:val="28"/>
          <w:szCs w:val="28"/>
        </w:rPr>
        <w:t>сообщения</w:t>
      </w:r>
      <w:r w:rsidR="00BD6214" w:rsidRPr="00BD6214">
        <w:rPr>
          <w:spacing w:val="6"/>
          <w:sz w:val="28"/>
          <w:szCs w:val="28"/>
        </w:rPr>
        <w:t xml:space="preserve"> </w:t>
      </w:r>
      <w:r w:rsidR="00BD6214" w:rsidRPr="00BD6214">
        <w:rPr>
          <w:sz w:val="28"/>
          <w:szCs w:val="28"/>
        </w:rPr>
        <w:t>о</w:t>
      </w:r>
      <w:r w:rsidR="00BD6214" w:rsidRPr="00BD6214">
        <w:rPr>
          <w:spacing w:val="3"/>
          <w:sz w:val="28"/>
          <w:szCs w:val="28"/>
        </w:rPr>
        <w:t xml:space="preserve"> </w:t>
      </w:r>
      <w:r w:rsidR="00BD6214" w:rsidRPr="00BD6214">
        <w:rPr>
          <w:sz w:val="28"/>
          <w:szCs w:val="28"/>
        </w:rPr>
        <w:t>проведении</w:t>
      </w:r>
      <w:r w:rsidR="00BD6214" w:rsidRPr="00BD6214">
        <w:rPr>
          <w:spacing w:val="7"/>
          <w:sz w:val="28"/>
          <w:szCs w:val="28"/>
        </w:rPr>
        <w:t xml:space="preserve"> </w:t>
      </w:r>
      <w:r w:rsidR="00BD6214" w:rsidRPr="00BD6214">
        <w:rPr>
          <w:sz w:val="28"/>
          <w:szCs w:val="28"/>
        </w:rPr>
        <w:t>конкурса:</w:t>
      </w:r>
      <w:r w:rsidR="00BD6214" w:rsidRPr="00BD6214">
        <w:rPr>
          <w:spacing w:val="6"/>
          <w:sz w:val="28"/>
          <w:szCs w:val="28"/>
        </w:rPr>
        <w:t xml:space="preserve"> </w:t>
      </w:r>
      <w:r w:rsidR="00BD6214" w:rsidRPr="00BD6214">
        <w:rPr>
          <w:sz w:val="28"/>
          <w:szCs w:val="28"/>
        </w:rPr>
        <w:t>+7</w:t>
      </w:r>
      <w:r w:rsidR="00BD6214" w:rsidRPr="00BD6214">
        <w:rPr>
          <w:spacing w:val="6"/>
          <w:sz w:val="28"/>
          <w:szCs w:val="28"/>
        </w:rPr>
        <w:t xml:space="preserve"> </w:t>
      </w:r>
      <w:r w:rsidR="00BD6214" w:rsidRPr="00BD6214">
        <w:rPr>
          <w:sz w:val="28"/>
          <w:szCs w:val="28"/>
        </w:rPr>
        <w:t xml:space="preserve">(391) 263-81-74;  </w:t>
      </w:r>
      <w:r w:rsidR="00BD6214" w:rsidRPr="00BD6214">
        <w:rPr>
          <w:sz w:val="28"/>
          <w:szCs w:val="28"/>
        </w:rPr>
        <w:br/>
        <w:t>+7</w:t>
      </w:r>
      <w:r w:rsidR="00BD6214" w:rsidRPr="00BD6214">
        <w:rPr>
          <w:spacing w:val="6"/>
          <w:sz w:val="28"/>
          <w:szCs w:val="28"/>
        </w:rPr>
        <w:t xml:space="preserve"> </w:t>
      </w:r>
      <w:r w:rsidR="00BD6214" w:rsidRPr="00BD6214">
        <w:rPr>
          <w:sz w:val="28"/>
          <w:szCs w:val="28"/>
        </w:rPr>
        <w:t>(391) 263-81-45; +7</w:t>
      </w:r>
      <w:r w:rsidR="00BD6214" w:rsidRPr="00BD6214">
        <w:rPr>
          <w:spacing w:val="6"/>
          <w:sz w:val="28"/>
          <w:szCs w:val="28"/>
        </w:rPr>
        <w:t xml:space="preserve"> </w:t>
      </w:r>
      <w:r w:rsidR="00BD6214" w:rsidRPr="00BD6214">
        <w:rPr>
          <w:sz w:val="28"/>
          <w:szCs w:val="28"/>
        </w:rPr>
        <w:t xml:space="preserve">(391) 263-81-69 </w:t>
      </w:r>
      <w:r w:rsidR="00BD6214" w:rsidRPr="00BD6214">
        <w:rPr>
          <w:spacing w:val="-5"/>
          <w:sz w:val="28"/>
          <w:szCs w:val="28"/>
        </w:rPr>
        <w:t>.</w:t>
      </w:r>
    </w:p>
    <w:p w:rsidR="00BD6214" w:rsidRDefault="00CE6AA1" w:rsidP="00BD6214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CE6AA1">
        <w:rPr>
          <w:sz w:val="28"/>
          <w:szCs w:val="28"/>
        </w:rPr>
        <w:t>Результатом предоставления гранта является реализация получателем гранта в году предоставления гранта целевых показателей реализации гранта (приобретение и установка средств обучения и воспитания с целью улучшения условий организации образовательного процесса).</w:t>
      </w:r>
    </w:p>
    <w:p w:rsidR="00F51C74" w:rsidRDefault="00CE6AA1" w:rsidP="00F51C74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proofErr w:type="gramStart"/>
      <w:r w:rsidRPr="00BD6214">
        <w:rPr>
          <w:sz w:val="28"/>
          <w:szCs w:val="28"/>
        </w:rPr>
        <w:t xml:space="preserve">Доменное имя и (или) указатели страниц системы «Электронный бюджет», на котором обеспечивается проведение конкурса </w:t>
      </w:r>
      <w:hyperlink r:id="rId7" w:history="1">
        <w:r w:rsidRPr="00BD6214">
          <w:rPr>
            <w:rStyle w:val="a6"/>
            <w:sz w:val="28"/>
            <w:szCs w:val="28"/>
          </w:rPr>
          <w:t>https://promote.budget.gov.ru/</w:t>
        </w:r>
      </w:hyperlink>
      <w:r w:rsidRPr="00BD6214">
        <w:rPr>
          <w:sz w:val="28"/>
          <w:szCs w:val="28"/>
        </w:rPr>
        <w:t>.</w:t>
      </w:r>
      <w:r w:rsidR="00BD6214" w:rsidRPr="00BD6214">
        <w:rPr>
          <w:sz w:val="28"/>
          <w:szCs w:val="28"/>
        </w:rPr>
        <w:t xml:space="preserve"> Указатели страниц сайта, на которых обеспечивается проведение Конкурса: на едином портале по адресу: </w:t>
      </w:r>
      <w:hyperlink r:id="rId8">
        <w:r w:rsidR="00BD6214" w:rsidRPr="00BD6214">
          <w:rPr>
            <w:sz w:val="28"/>
            <w:szCs w:val="28"/>
          </w:rPr>
          <w:t>http://ssl.budgetplan.minfin.ru</w:t>
        </w:r>
      </w:hyperlink>
      <w:r w:rsidR="00BD6214" w:rsidRPr="00BD6214">
        <w:rPr>
          <w:sz w:val="28"/>
          <w:szCs w:val="28"/>
        </w:rPr>
        <w:t>, сайтах</w:t>
      </w:r>
      <w:hyperlink r:id="rId9">
        <w:r w:rsidR="00BD6214" w:rsidRPr="00BD6214">
          <w:rPr>
            <w:sz w:val="28"/>
            <w:szCs w:val="28"/>
          </w:rPr>
          <w:t xml:space="preserve">: </w:t>
        </w:r>
        <w:r w:rsidR="00BD6214" w:rsidRPr="00BD6214">
          <w:rPr>
            <w:color w:val="0000FF"/>
            <w:sz w:val="28"/>
            <w:szCs w:val="28"/>
            <w:u w:val="single" w:color="0000FF"/>
          </w:rPr>
          <w:t>https://kimc.ms/</w:t>
        </w:r>
      </w:hyperlink>
      <w:r w:rsidR="00BD6214" w:rsidRPr="00BD6214">
        <w:rPr>
          <w:color w:val="0000FF"/>
          <w:sz w:val="28"/>
          <w:szCs w:val="28"/>
          <w:u w:val="single" w:color="0000FF"/>
        </w:rPr>
        <w:t xml:space="preserve">, </w:t>
      </w:r>
      <w:r w:rsidR="00BD6214" w:rsidRPr="00BD6214">
        <w:rPr>
          <w:sz w:val="28"/>
          <w:szCs w:val="28"/>
        </w:rPr>
        <w:t xml:space="preserve"> </w:t>
      </w:r>
      <w:hyperlink r:id="rId10" w:history="1">
        <w:r w:rsidR="00BD6214" w:rsidRPr="00BD6214">
          <w:rPr>
            <w:rStyle w:val="a6"/>
            <w:spacing w:val="-2"/>
            <w:sz w:val="28"/>
            <w:szCs w:val="28"/>
            <w:u w:color="0000FF"/>
          </w:rPr>
          <w:t>https://krasobr.admkrsk.r</w:t>
        </w:r>
        <w:r w:rsidR="00BD6214" w:rsidRPr="00BD6214">
          <w:rPr>
            <w:rStyle w:val="a6"/>
            <w:spacing w:val="-2"/>
            <w:sz w:val="28"/>
            <w:szCs w:val="28"/>
            <w:u w:color="0000FF"/>
            <w:lang w:val="en-US"/>
          </w:rPr>
          <w:t>u</w:t>
        </w:r>
      </w:hyperlink>
      <w:r w:rsidR="00BD6214" w:rsidRPr="00BD6214">
        <w:rPr>
          <w:sz w:val="28"/>
          <w:szCs w:val="28"/>
        </w:rPr>
        <w:t xml:space="preserve"> и сайтах общеобразовательных учреждений – участниках конкурса. </w:t>
      </w:r>
      <w:proofErr w:type="gramEnd"/>
    </w:p>
    <w:p w:rsidR="00172895" w:rsidRDefault="00F51C74" w:rsidP="00172895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F51C74">
        <w:rPr>
          <w:sz w:val="28"/>
          <w:szCs w:val="28"/>
        </w:rPr>
        <w:t>Категорией конкурсного отбора получателей грантов, имеющей право на получение грантов, являются общеобразовательные учреждения</w:t>
      </w:r>
      <w:r>
        <w:rPr>
          <w:sz w:val="28"/>
          <w:szCs w:val="28"/>
        </w:rPr>
        <w:t>.</w:t>
      </w:r>
    </w:p>
    <w:p w:rsidR="00172895" w:rsidRDefault="00172895" w:rsidP="00172895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172895">
        <w:rPr>
          <w:sz w:val="28"/>
          <w:szCs w:val="28"/>
        </w:rPr>
        <w:t>Участник конкурса на дату рассмотрения заявки (получатель гранта на дату подписания Соглашения) должен соответствовать следующим требованиям:</w:t>
      </w:r>
    </w:p>
    <w:p w:rsidR="00172895" w:rsidRDefault="00172895" w:rsidP="00172895">
      <w:pPr>
        <w:pStyle w:val="a5"/>
        <w:ind w:left="0" w:firstLine="709"/>
        <w:rPr>
          <w:sz w:val="28"/>
          <w:szCs w:val="28"/>
        </w:rPr>
      </w:pPr>
      <w:proofErr w:type="gramStart"/>
      <w:r w:rsidRPr="00172895">
        <w:rPr>
          <w:sz w:val="28"/>
          <w:szCs w:val="28"/>
        </w:rPr>
        <w:t>1)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172895">
        <w:rPr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172895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172895">
        <w:rPr>
          <w:sz w:val="28"/>
          <w:szCs w:val="28"/>
        </w:rPr>
        <w:t xml:space="preserve"> акционерных обществ;</w:t>
      </w:r>
    </w:p>
    <w:p w:rsidR="00172895" w:rsidRDefault="00172895" w:rsidP="00172895">
      <w:pPr>
        <w:pStyle w:val="a5"/>
        <w:ind w:left="0" w:firstLine="709"/>
        <w:rPr>
          <w:sz w:val="28"/>
          <w:szCs w:val="28"/>
        </w:rPr>
      </w:pPr>
      <w:r w:rsidRPr="00172895">
        <w:rPr>
          <w:sz w:val="28"/>
          <w:szCs w:val="28"/>
        </w:rPr>
        <w:t>2)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72895" w:rsidRDefault="00172895" w:rsidP="00172895">
      <w:pPr>
        <w:pStyle w:val="a5"/>
        <w:ind w:left="0" w:firstLine="709"/>
        <w:rPr>
          <w:sz w:val="28"/>
          <w:szCs w:val="28"/>
        </w:rPr>
      </w:pPr>
      <w:proofErr w:type="gramStart"/>
      <w:r w:rsidRPr="00172895">
        <w:rPr>
          <w:sz w:val="28"/>
          <w:szCs w:val="28"/>
        </w:rPr>
        <w:t>3)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172895" w:rsidRDefault="00172895" w:rsidP="00172895">
      <w:pPr>
        <w:pStyle w:val="a5"/>
        <w:ind w:left="0" w:firstLine="709"/>
        <w:rPr>
          <w:sz w:val="28"/>
          <w:szCs w:val="28"/>
        </w:rPr>
      </w:pPr>
      <w:r w:rsidRPr="00172895">
        <w:rPr>
          <w:sz w:val="28"/>
          <w:szCs w:val="28"/>
        </w:rPr>
        <w:t>4) не является получателем средств из бюджета города, из которого планируется предоставление субсидии в соответствии с правовым актом, на основании иных нормативных правовых актов Красноярского края, муниципальных правовых актов города Красноярска, на цели, установленные настоящим Положением;</w:t>
      </w:r>
    </w:p>
    <w:p w:rsidR="00172895" w:rsidRDefault="00172895" w:rsidP="00172895">
      <w:pPr>
        <w:pStyle w:val="a5"/>
        <w:ind w:left="0" w:firstLine="709"/>
        <w:rPr>
          <w:sz w:val="28"/>
          <w:szCs w:val="28"/>
        </w:rPr>
      </w:pPr>
      <w:r w:rsidRPr="00172895">
        <w:rPr>
          <w:sz w:val="28"/>
          <w:szCs w:val="28"/>
        </w:rPr>
        <w:t xml:space="preserve">5) не является иностранным агентом в соответствии с Федеральным законом "О </w:t>
      </w:r>
      <w:proofErr w:type="gramStart"/>
      <w:r w:rsidRPr="00172895">
        <w:rPr>
          <w:sz w:val="28"/>
          <w:szCs w:val="28"/>
        </w:rPr>
        <w:t>контроле за</w:t>
      </w:r>
      <w:proofErr w:type="gramEnd"/>
      <w:r w:rsidRPr="00172895">
        <w:rPr>
          <w:sz w:val="28"/>
          <w:szCs w:val="28"/>
        </w:rPr>
        <w:t xml:space="preserve"> деятельностью лиц, находящихся под иностранным влиянием";</w:t>
      </w:r>
    </w:p>
    <w:p w:rsidR="00172895" w:rsidRPr="00172895" w:rsidRDefault="00172895" w:rsidP="00172895">
      <w:pPr>
        <w:pStyle w:val="a5"/>
        <w:ind w:left="0" w:firstLine="709"/>
        <w:rPr>
          <w:sz w:val="28"/>
          <w:szCs w:val="28"/>
        </w:rPr>
      </w:pPr>
      <w:r w:rsidRPr="00172895">
        <w:rPr>
          <w:sz w:val="28"/>
          <w:szCs w:val="28"/>
        </w:rPr>
        <w:t>6) не является победителем конкурса в течение 3 предшествующих лет.</w:t>
      </w:r>
    </w:p>
    <w:p w:rsidR="00172895" w:rsidRPr="00172895" w:rsidRDefault="00172895" w:rsidP="00172895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172895">
        <w:rPr>
          <w:sz w:val="28"/>
          <w:szCs w:val="28"/>
        </w:rPr>
        <w:t>Для участия в отборе участником конкурса формируется заявка в электронной форме посредством заполнения соответствующих экранных форм веб-интерфейса системы "Электронный бюджет" и предоставления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сканирования).</w:t>
      </w:r>
    </w:p>
    <w:p w:rsidR="00172895" w:rsidRPr="00172895" w:rsidRDefault="00172895" w:rsidP="00172895">
      <w:pPr>
        <w:pStyle w:val="a5"/>
        <w:ind w:left="723" w:firstLine="0"/>
        <w:rPr>
          <w:sz w:val="28"/>
          <w:szCs w:val="28"/>
        </w:rPr>
      </w:pPr>
      <w:r w:rsidRPr="00172895">
        <w:rPr>
          <w:sz w:val="28"/>
          <w:szCs w:val="28"/>
        </w:rPr>
        <w:t>Заявка включает:</w:t>
      </w:r>
    </w:p>
    <w:p w:rsidR="00172895" w:rsidRDefault="00172895" w:rsidP="00172895">
      <w:pPr>
        <w:ind w:firstLine="709"/>
        <w:jc w:val="both"/>
        <w:rPr>
          <w:sz w:val="28"/>
          <w:szCs w:val="28"/>
        </w:rPr>
      </w:pPr>
      <w:r w:rsidRPr="00172895">
        <w:rPr>
          <w:sz w:val="28"/>
          <w:szCs w:val="28"/>
        </w:rPr>
        <w:t>1) заявление на участие в конкурсе по форме согласно приложению 1 к настоящему Положению;</w:t>
      </w:r>
    </w:p>
    <w:p w:rsidR="009E61E0" w:rsidRDefault="00172895" w:rsidP="009E61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72895">
        <w:rPr>
          <w:sz w:val="28"/>
          <w:szCs w:val="28"/>
        </w:rPr>
        <w:t xml:space="preserve">) описание образовательных достижений (результатов) </w:t>
      </w:r>
      <w:r>
        <w:rPr>
          <w:sz w:val="28"/>
          <w:szCs w:val="28"/>
        </w:rPr>
        <w:t>о</w:t>
      </w:r>
      <w:r w:rsidRPr="00172895">
        <w:rPr>
          <w:sz w:val="28"/>
          <w:szCs w:val="28"/>
        </w:rPr>
        <w:t>бщеобразовательного учреждения на основании критериев оценки, указанных в пункте 38 настоящего Положения, объемом не более 10 страниц, подписанное руководителем общеобразовательного учреждения,</w:t>
      </w:r>
    </w:p>
    <w:p w:rsidR="009E61E0" w:rsidRDefault="00172895" w:rsidP="009E61E0">
      <w:pPr>
        <w:ind w:firstLine="709"/>
        <w:jc w:val="both"/>
        <w:rPr>
          <w:sz w:val="28"/>
          <w:szCs w:val="28"/>
        </w:rPr>
      </w:pPr>
      <w:r w:rsidRPr="009E61E0">
        <w:rPr>
          <w:sz w:val="28"/>
          <w:szCs w:val="28"/>
        </w:rPr>
        <w:t>3) перечень материалов, подтверждающих образовательные достижения (результаты) общеобразовательного учреждения;</w:t>
      </w:r>
    </w:p>
    <w:p w:rsidR="009E61E0" w:rsidRDefault="00172895" w:rsidP="009E61E0">
      <w:pPr>
        <w:ind w:firstLine="709"/>
        <w:jc w:val="both"/>
        <w:rPr>
          <w:sz w:val="28"/>
          <w:szCs w:val="28"/>
        </w:rPr>
      </w:pPr>
      <w:r w:rsidRPr="009E61E0">
        <w:rPr>
          <w:sz w:val="28"/>
          <w:szCs w:val="28"/>
        </w:rPr>
        <w:t>4) выписку из Единого государственного реестра юридических лиц, полученную по состоянию на первое число месяца подачи заявки.</w:t>
      </w:r>
    </w:p>
    <w:p w:rsidR="009E61E0" w:rsidRDefault="00172895" w:rsidP="009E61E0">
      <w:pPr>
        <w:ind w:firstLine="709"/>
        <w:jc w:val="both"/>
        <w:rPr>
          <w:sz w:val="28"/>
          <w:szCs w:val="28"/>
        </w:rPr>
      </w:pPr>
      <w:r w:rsidRPr="009E61E0">
        <w:rPr>
          <w:sz w:val="28"/>
          <w:szCs w:val="28"/>
        </w:rPr>
        <w:t>Документ, указанный в подпункте 4 настоящего пункта, участник конкурса вправе представить самостоятельно. В случае непредставления участником конкурса документа, указанного в подпункте 4 настоящего пункта, главное управление образования запрашивает указанную информацию в порядке межведомственного информационного взаимодействия, в том числе с использованием программного обеспечения и (или) посредством сети Интернет.</w:t>
      </w:r>
    </w:p>
    <w:p w:rsidR="009E61E0" w:rsidRDefault="00172895" w:rsidP="00C51943">
      <w:pPr>
        <w:ind w:firstLine="709"/>
        <w:jc w:val="both"/>
        <w:rPr>
          <w:sz w:val="28"/>
          <w:szCs w:val="28"/>
        </w:rPr>
      </w:pPr>
      <w:r w:rsidRPr="009E61E0">
        <w:rPr>
          <w:sz w:val="28"/>
          <w:szCs w:val="28"/>
        </w:rPr>
        <w:t>Участник конкурса по своей инициативе представляет дополнительные документы и материалы о деятельности, в том числе информацию о ранее реализованных проектах и мероприятиях.</w:t>
      </w:r>
    </w:p>
    <w:p w:rsidR="009E61E0" w:rsidRDefault="00172895" w:rsidP="00C51943">
      <w:pPr>
        <w:ind w:firstLine="709"/>
        <w:jc w:val="both"/>
        <w:rPr>
          <w:sz w:val="28"/>
          <w:szCs w:val="28"/>
        </w:rPr>
      </w:pPr>
      <w:r w:rsidRPr="009E61E0">
        <w:rPr>
          <w:sz w:val="28"/>
          <w:szCs w:val="28"/>
        </w:rPr>
        <w:t>Заявка подписывается усиленной квалифицированной электронной подписью руководителя участника конкурса или уполномоченного им лица.</w:t>
      </w:r>
    </w:p>
    <w:p w:rsidR="009E61E0" w:rsidRDefault="00172895" w:rsidP="00C51943">
      <w:pPr>
        <w:ind w:firstLine="709"/>
        <w:jc w:val="both"/>
        <w:rPr>
          <w:sz w:val="28"/>
          <w:szCs w:val="28"/>
        </w:rPr>
      </w:pPr>
      <w:r w:rsidRPr="009E61E0">
        <w:rPr>
          <w:sz w:val="28"/>
          <w:szCs w:val="28"/>
        </w:rPr>
        <w:t>При подаче заявки участник конкурса дает согласие на публикацию (размещение) в информационно-телекоммуникационной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конкурсом.</w:t>
      </w:r>
    </w:p>
    <w:p w:rsidR="009E61E0" w:rsidRDefault="00172895" w:rsidP="00C51943">
      <w:pPr>
        <w:ind w:firstLine="709"/>
        <w:jc w:val="both"/>
        <w:rPr>
          <w:sz w:val="28"/>
          <w:szCs w:val="28"/>
        </w:rPr>
      </w:pPr>
      <w:r w:rsidRPr="009E61E0">
        <w:rPr>
          <w:sz w:val="28"/>
          <w:szCs w:val="28"/>
        </w:rPr>
        <w:t>Участник конкурса несет ответственность за достоверность информации, предоставленной в заявке.</w:t>
      </w:r>
    </w:p>
    <w:p w:rsidR="009E61E0" w:rsidRDefault="00172895" w:rsidP="00C51943">
      <w:pPr>
        <w:ind w:firstLine="709"/>
        <w:jc w:val="both"/>
        <w:rPr>
          <w:sz w:val="28"/>
          <w:szCs w:val="28"/>
        </w:rPr>
      </w:pPr>
      <w:r w:rsidRPr="009E61E0">
        <w:rPr>
          <w:sz w:val="28"/>
          <w:szCs w:val="28"/>
        </w:rPr>
        <w:t>Документы, представленные участниками конкурса, должны соответствовать следующим требованиям:</w:t>
      </w:r>
    </w:p>
    <w:p w:rsidR="009E61E0" w:rsidRDefault="00172895" w:rsidP="00C51943">
      <w:pPr>
        <w:ind w:firstLine="709"/>
        <w:jc w:val="both"/>
        <w:rPr>
          <w:sz w:val="28"/>
          <w:szCs w:val="28"/>
        </w:rPr>
      </w:pPr>
      <w:r w:rsidRPr="009E61E0">
        <w:rPr>
          <w:sz w:val="28"/>
          <w:szCs w:val="28"/>
        </w:rPr>
        <w:t xml:space="preserve">1) </w:t>
      </w:r>
      <w:proofErr w:type="gramStart"/>
      <w:r w:rsidRPr="009E61E0">
        <w:rPr>
          <w:sz w:val="28"/>
          <w:szCs w:val="28"/>
        </w:rPr>
        <w:t>выполнены</w:t>
      </w:r>
      <w:proofErr w:type="gramEnd"/>
      <w:r w:rsidRPr="009E61E0">
        <w:rPr>
          <w:sz w:val="28"/>
          <w:szCs w:val="28"/>
        </w:rPr>
        <w:t xml:space="preserve"> с использованием технических средств, без подчисток, исправлений, неустановленных сокращений и формулировок, допускающих двоякое толкование;</w:t>
      </w:r>
    </w:p>
    <w:p w:rsidR="009E61E0" w:rsidRDefault="00172895" w:rsidP="00C51943">
      <w:pPr>
        <w:ind w:firstLine="709"/>
        <w:jc w:val="both"/>
        <w:rPr>
          <w:sz w:val="28"/>
          <w:szCs w:val="28"/>
        </w:rPr>
      </w:pPr>
      <w:r w:rsidRPr="009E61E0">
        <w:rPr>
          <w:sz w:val="28"/>
          <w:szCs w:val="28"/>
        </w:rPr>
        <w:t>2) поддаваться прочтению.</w:t>
      </w:r>
    </w:p>
    <w:p w:rsidR="0053477D" w:rsidRDefault="00172895" w:rsidP="00C51943">
      <w:pPr>
        <w:ind w:firstLine="709"/>
        <w:jc w:val="both"/>
        <w:rPr>
          <w:sz w:val="28"/>
          <w:szCs w:val="28"/>
        </w:rPr>
      </w:pPr>
      <w:proofErr w:type="gramStart"/>
      <w:r w:rsidRPr="009E61E0">
        <w:rPr>
          <w:sz w:val="28"/>
          <w:szCs w:val="28"/>
        </w:rPr>
        <w:t>Электронные копии документов (документов на бумажном носителе, преобразованных в электронную форму путем сканирования), включаемые в конкурсную документацию,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  <w:proofErr w:type="gramEnd"/>
    </w:p>
    <w:p w:rsidR="00E945C3" w:rsidRDefault="00E945C3" w:rsidP="00C51943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945C3">
        <w:rPr>
          <w:sz w:val="28"/>
          <w:szCs w:val="28"/>
        </w:rPr>
        <w:t>Участник конкурса вправе отозвать заявку по собственной инициативе в системе "Электронный бюджет" до окончания срока приема заявок, указанного в объявлении.</w:t>
      </w:r>
    </w:p>
    <w:p w:rsidR="009E61E0" w:rsidRDefault="00E945C3" w:rsidP="00C51943">
      <w:pPr>
        <w:ind w:firstLine="709"/>
        <w:jc w:val="both"/>
        <w:rPr>
          <w:sz w:val="28"/>
          <w:szCs w:val="28"/>
        </w:rPr>
      </w:pPr>
      <w:r w:rsidRPr="00E945C3">
        <w:rPr>
          <w:sz w:val="28"/>
          <w:szCs w:val="28"/>
        </w:rPr>
        <w:t>Внесение изменений в заявку (доработка) и ее повторная подача осуществляются участником конкурса до окончания срока приема заявок, указанного в объявлении о проведении конкурса, путем ее отзыва и направления заявки, в которую внесены изменения, в порядке, установленном пунктом 20 настоящего Положения.</w:t>
      </w:r>
    </w:p>
    <w:p w:rsidR="00172D56" w:rsidRDefault="00167F10" w:rsidP="00C51943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167F10">
        <w:rPr>
          <w:sz w:val="28"/>
          <w:szCs w:val="28"/>
        </w:rPr>
        <w:t xml:space="preserve">Рассмотрение и оценка заявок осуществляется в течение 15 рабочих дней </w:t>
      </w:r>
      <w:proofErr w:type="gramStart"/>
      <w:r w:rsidRPr="00167F10">
        <w:rPr>
          <w:sz w:val="28"/>
          <w:szCs w:val="28"/>
        </w:rPr>
        <w:t>с даты окончания</w:t>
      </w:r>
      <w:proofErr w:type="gramEnd"/>
      <w:r w:rsidRPr="00167F10">
        <w:rPr>
          <w:sz w:val="28"/>
          <w:szCs w:val="28"/>
        </w:rPr>
        <w:t xml:space="preserve"> приема заявок, указанной в объявлении о проведении конкурса</w:t>
      </w:r>
      <w:r>
        <w:rPr>
          <w:sz w:val="28"/>
          <w:szCs w:val="28"/>
        </w:rPr>
        <w:t>.</w:t>
      </w:r>
    </w:p>
    <w:p w:rsidR="00172D56" w:rsidRPr="00172D56" w:rsidRDefault="00172D56" w:rsidP="00C51943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172D56">
        <w:rPr>
          <w:sz w:val="28"/>
          <w:szCs w:val="28"/>
        </w:rPr>
        <w:t>Внесение изменений в заявку (доработка) и ее повторная подача осуществляются участником конкурса до окончания срока приема заявок, указанного в объявлении о проведении конкурса, путем ее отзыва и направления заявки, в которую внесены изменения, в порядке, установленном пунктом 20 настоящего Положения.</w:t>
      </w:r>
    </w:p>
    <w:p w:rsidR="00167F10" w:rsidRPr="00167F10" w:rsidRDefault="00167F10" w:rsidP="00C51943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167F10">
        <w:rPr>
          <w:sz w:val="28"/>
          <w:szCs w:val="28"/>
        </w:rPr>
        <w:t>Заявка отклоняется в следующих случаях:</w:t>
      </w:r>
    </w:p>
    <w:p w:rsidR="00172D56" w:rsidRDefault="00167F10" w:rsidP="00C51943">
      <w:pPr>
        <w:ind w:firstLine="709"/>
        <w:jc w:val="both"/>
        <w:rPr>
          <w:sz w:val="28"/>
          <w:szCs w:val="28"/>
        </w:rPr>
      </w:pPr>
      <w:r w:rsidRPr="00172D56">
        <w:rPr>
          <w:sz w:val="28"/>
          <w:szCs w:val="28"/>
        </w:rPr>
        <w:t>1) несоответствие участника конкурса требованиям, установленным пунктом 19 настоящего Положения;</w:t>
      </w:r>
    </w:p>
    <w:p w:rsidR="00172D56" w:rsidRDefault="00167F10" w:rsidP="00C51943">
      <w:pPr>
        <w:ind w:firstLine="709"/>
        <w:jc w:val="both"/>
        <w:rPr>
          <w:sz w:val="28"/>
          <w:szCs w:val="28"/>
        </w:rPr>
      </w:pPr>
      <w:r w:rsidRPr="00172D56">
        <w:rPr>
          <w:sz w:val="28"/>
          <w:szCs w:val="28"/>
        </w:rPr>
        <w:t>2) несоответствие представленной участником конкурса заявки и (или) документов требованиям, установленным в объявлении о проведении конкурса, предусмотренных настоящим Положением;</w:t>
      </w:r>
    </w:p>
    <w:p w:rsidR="00172D56" w:rsidRDefault="00167F10" w:rsidP="00C51943">
      <w:pPr>
        <w:ind w:firstLine="709"/>
        <w:jc w:val="both"/>
        <w:rPr>
          <w:sz w:val="28"/>
          <w:szCs w:val="28"/>
        </w:rPr>
      </w:pPr>
      <w:r w:rsidRPr="00172D56">
        <w:rPr>
          <w:sz w:val="28"/>
          <w:szCs w:val="28"/>
        </w:rPr>
        <w:t>3) непредставление (представление не в полном объеме) документов, указанных в объявлении о проведении отбора, предусмотренных настоящим Положением;</w:t>
      </w:r>
    </w:p>
    <w:p w:rsidR="00172D56" w:rsidRDefault="00167F10" w:rsidP="00C51943">
      <w:pPr>
        <w:ind w:firstLine="709"/>
        <w:jc w:val="both"/>
        <w:rPr>
          <w:sz w:val="28"/>
          <w:szCs w:val="28"/>
        </w:rPr>
      </w:pPr>
      <w:r w:rsidRPr="00172D56">
        <w:rPr>
          <w:sz w:val="28"/>
          <w:szCs w:val="28"/>
        </w:rPr>
        <w:t>4) недостоверность информации, содержащейся в документах, представленных участником конкурса, в целях подтверждения соответствия установленным настоящим Положением требованиям;</w:t>
      </w:r>
    </w:p>
    <w:p w:rsidR="00172D56" w:rsidRDefault="00167F10" w:rsidP="00C51943">
      <w:pPr>
        <w:ind w:firstLine="709"/>
        <w:jc w:val="both"/>
        <w:rPr>
          <w:sz w:val="28"/>
          <w:szCs w:val="28"/>
        </w:rPr>
      </w:pPr>
      <w:r w:rsidRPr="00172D56">
        <w:rPr>
          <w:sz w:val="28"/>
          <w:szCs w:val="28"/>
        </w:rPr>
        <w:t>5) подача участником конкурса заявки после даты и (или) времени, определенных для подачи заявок;</w:t>
      </w:r>
    </w:p>
    <w:p w:rsidR="00172D56" w:rsidRDefault="00167F10" w:rsidP="00C51943">
      <w:pPr>
        <w:ind w:firstLine="709"/>
        <w:jc w:val="both"/>
        <w:rPr>
          <w:sz w:val="28"/>
          <w:szCs w:val="28"/>
        </w:rPr>
      </w:pPr>
      <w:r w:rsidRPr="00172D56">
        <w:rPr>
          <w:sz w:val="28"/>
          <w:szCs w:val="28"/>
        </w:rPr>
        <w:t xml:space="preserve">6) выявление </w:t>
      </w:r>
      <w:proofErr w:type="gramStart"/>
      <w:r w:rsidRPr="00172D56">
        <w:rPr>
          <w:sz w:val="28"/>
          <w:szCs w:val="28"/>
        </w:rPr>
        <w:t>несоблюдения установленных условий признания действительности электронной подписи</w:t>
      </w:r>
      <w:proofErr w:type="gramEnd"/>
      <w:r w:rsidRPr="00172D56">
        <w:rPr>
          <w:sz w:val="28"/>
          <w:szCs w:val="28"/>
        </w:rPr>
        <w:t xml:space="preserve"> в результате ее проверки.</w:t>
      </w:r>
    </w:p>
    <w:p w:rsidR="00167F10" w:rsidRPr="00172D56" w:rsidRDefault="00167F10" w:rsidP="00C51943">
      <w:pPr>
        <w:ind w:firstLine="709"/>
        <w:jc w:val="both"/>
        <w:rPr>
          <w:sz w:val="28"/>
          <w:szCs w:val="28"/>
        </w:rPr>
      </w:pPr>
      <w:r w:rsidRPr="00172D56">
        <w:rPr>
          <w:sz w:val="28"/>
          <w:szCs w:val="28"/>
        </w:rPr>
        <w:t>Не может являться основанием для отклонения от участия в конкурсе наличие в заявке описок, опечаток, орфографических и арифметических ошибок.</w:t>
      </w:r>
    </w:p>
    <w:p w:rsidR="00716F1C" w:rsidRDefault="00C51943" w:rsidP="00C51943">
      <w:pPr>
        <w:pStyle w:val="a5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C51943">
        <w:rPr>
          <w:sz w:val="28"/>
          <w:szCs w:val="28"/>
        </w:rPr>
        <w:t xml:space="preserve">Рассмотрение и оценка заявок осуществляется в течение 15 рабочих дней </w:t>
      </w:r>
      <w:proofErr w:type="gramStart"/>
      <w:r w:rsidRPr="00C51943">
        <w:rPr>
          <w:sz w:val="28"/>
          <w:szCs w:val="28"/>
        </w:rPr>
        <w:t>с даты окончания</w:t>
      </w:r>
      <w:proofErr w:type="gramEnd"/>
      <w:r w:rsidRPr="00C51943">
        <w:rPr>
          <w:sz w:val="28"/>
          <w:szCs w:val="28"/>
        </w:rPr>
        <w:t xml:space="preserve"> приема заявок, указанной в объявлении о проведении конкурса</w:t>
      </w:r>
      <w:r>
        <w:rPr>
          <w:sz w:val="28"/>
          <w:szCs w:val="28"/>
        </w:rPr>
        <w:t>.</w:t>
      </w:r>
    </w:p>
    <w:p w:rsidR="00C51943" w:rsidRDefault="00C51943" w:rsidP="00C51943">
      <w:pPr>
        <w:pStyle w:val="a5"/>
        <w:ind w:left="0" w:firstLine="709"/>
        <w:rPr>
          <w:sz w:val="28"/>
          <w:szCs w:val="28"/>
        </w:rPr>
      </w:pPr>
      <w:r w:rsidRPr="00C51943">
        <w:rPr>
          <w:sz w:val="28"/>
          <w:szCs w:val="28"/>
        </w:rPr>
        <w:t>Заявки оцениваются конкурсной комиссией. Оценка заявок осуществляется по критериям, указанным в пункте 38 настоящего Положения.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Сумма величин значимости всех применяемых критериев оценки составляет 100 процентов.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 xml:space="preserve">К каждому критерию оценки установлены показатели измерения с целевыми значениями. Каждое целевое значение показателя имеет количественную оценку в баллах. Каждый из показателей оценивается по двум периодам: за оцениваемый учебный год; за учебный год, предшествующий </w:t>
      </w:r>
      <w:proofErr w:type="gramStart"/>
      <w:r w:rsidRPr="00C51943">
        <w:rPr>
          <w:sz w:val="28"/>
          <w:szCs w:val="28"/>
        </w:rPr>
        <w:t>оцениваемому</w:t>
      </w:r>
      <w:proofErr w:type="gramEnd"/>
      <w:r w:rsidRPr="00C51943">
        <w:rPr>
          <w:sz w:val="28"/>
          <w:szCs w:val="28"/>
        </w:rPr>
        <w:t>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 xml:space="preserve">По каждой заявке членами конкурсной комиссии выставляются баллы в оценочную </w:t>
      </w:r>
      <w:hyperlink w:anchor="P466" w:tooltip="ОЦЕНОЧНАЯ ВЕДОМОСТЬ">
        <w:r w:rsidRPr="00C51943">
          <w:rPr>
            <w:rStyle w:val="a6"/>
            <w:sz w:val="28"/>
            <w:szCs w:val="28"/>
          </w:rPr>
          <w:t>ведомость</w:t>
        </w:r>
      </w:hyperlink>
      <w:r w:rsidRPr="00C51943">
        <w:rPr>
          <w:sz w:val="28"/>
          <w:szCs w:val="28"/>
        </w:rPr>
        <w:t xml:space="preserve"> по форме, согласно приложению 2 к настоящему Положению.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 xml:space="preserve">Ранжирование заявок осуществляется по мере уменьшения полученных баллов по итоговой оценке общеобразовательного учреждения, рассчитанной по формуле, указанной в </w:t>
      </w:r>
      <w:hyperlink w:anchor="P258" w:tooltip="39. Итоговая оценка общеобразовательного учреждения в баллах () рассчитывается по следующей формуле:">
        <w:r w:rsidRPr="00C51943">
          <w:rPr>
            <w:rStyle w:val="a6"/>
            <w:sz w:val="28"/>
            <w:szCs w:val="28"/>
          </w:rPr>
          <w:t>пункте 39</w:t>
        </w:r>
      </w:hyperlink>
      <w:r w:rsidRPr="00C51943">
        <w:rPr>
          <w:sz w:val="28"/>
          <w:szCs w:val="28"/>
        </w:rPr>
        <w:t xml:space="preserve"> настоящего Положения, и очередности поступления заявок в случае равенства количества полученных баллов.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В соответствии с произведенным ранжированием заявкам присваиваются порядковые номера, где первый номер присваивается заявке, набравшей наибольшее количество баллов. При равенстве баллов учитывается очередность поступления заявок.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Победителями конкурса - получателями гранта признаются участники конкурса, получившие порядковые номера заявок от 1 до 10 включительно.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bookmarkStart w:id="0" w:name="P171"/>
      <w:bookmarkEnd w:id="0"/>
      <w:r w:rsidRPr="00C51943">
        <w:rPr>
          <w:sz w:val="28"/>
          <w:szCs w:val="28"/>
        </w:rPr>
        <w:t>Заявки участников конкурса, допущенных к участию в конкурсе, подлежат оценке на основании следующих критериев оценки: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1) критерий "Качество образовательных результатов обучающихся общеобразовательных учреждений" (вес критерия 20%) определяется по результатам государственной (итоговой) аттестации (ГИА) и Всероссийских проверочных работ (далее - ЕГЭ, ОГЭ, ВПР) и измеряется следующими показателями: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1: количество обучающихся, успешно завершивших ГИА, получивших по любому из предметов на ЕГЭ 70 и более баллов.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 - 3 балла за каждый результат;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2: количество обучающихся, успешно завершивших ГИА, получивших по любому из предметов на ЕГЭ от 60 до 69 баллов включительно.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 - 1 балл за каждый результат;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proofErr w:type="gramStart"/>
      <w:r w:rsidRPr="00C51943">
        <w:rPr>
          <w:sz w:val="28"/>
          <w:szCs w:val="28"/>
        </w:rPr>
        <w:t>показатель 3: количество обучающихся, успешно завершивших ГИА, набравших по трем предметам на ОГЭ в сумме 11 и более баллов по рекомендованной Федеральным государственным бюджетным научным учреждением "Федеральный институт педагогических измерений" (далее - ФИПИ) 5-балльной шкале.</w:t>
      </w:r>
      <w:proofErr w:type="gramEnd"/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 - 0,25 балла за каждого обучающегося;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4: количество обучающихся 4-х классов, набравших по любым трем предметам на ВПР в сумме 11 и более баллов по рекомендованной ФИПИ 5-балльной шкале.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 - 0,1 балла за каждого обучающегося.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Общеобразовательные учреждения, не проводившие государственную (итоговую) аттестацию ввиду отсутствия обучающихся, завершивших курс основного общего образования и (или) среднего общего образования и не имеющих результатов ЕГЭ, ОГЭ за два учебных года, предшествующих году проведения конкурса, по данному критерию оцениваются на 0 баллов;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2) критерий "Достижения обучающихся во Всероссийской олимпиаде школьников" (вес критерия 8%).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Показатель: наличие призовых мест.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 зависит от уровня достижения: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муниципальный уровень: "призер", "победитель" - 5 баллов за каждого обучающегося. За каждый предмет, по которому в общеобразовательном учреждении имеется не менее двух дипломов победителя или призера, - 1 балл;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региональный уровень: "участник" - 1 балл за каждого обучающегося, "призер" - 5 баллов за каждого обучающегося, "победитель" - 10 баллов за каждого обучающегося;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федеральный уровень: "участник" - 1 балл за каждого обучающегося, "призер" - 15 баллов за каждого обучающегося, "победитель" - 20 баллов за каждого обучающегося.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Каждый обучающийся ("участник", "призер", "победитель") по каждому предмету учитывается один раз в соответствии с максимальным количеством баллов.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Качество образовательных результатов обучающихся, имеющих особые образовательные потребности.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Баллы, начисленные за образовательные результаты обучающимся, имеющим особые образовательные потребности (по показателям ЕГЭ, ОГЭ, ВПР, олимпиадам, за исключением специализированных олимпиад для учащихся с ограниченными возможностями здоровья), указанные в подпунктах 1 (кроме показателя 4), 2 настоящего пункта, умножаются на коэффициент 2;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3) критерий "Достижения общеобразовательного учреждения в городском Образовательном чемпионате" (вес критерия 8%).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1: наличие призовых мест.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"финалисты II и III степени" - 5 баллов за каждого обучающегося (команду), "победитель" - 10 баллов за каждого обучающегося (команду);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2: организация проведения дисциплины.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 - 15 баллов за организацию проведения каждой дисциплины;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4) критерий "Достижения обучающихся общеобразовательного учреждения во Всероссийском чемпионатном движении по профессиональному мастерству "Профессионалы" (вес критерия 8%).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Показатель: наличие призовых мест.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 зависит от уровня достижения: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региональный уровень: "победитель" - 3 балла за каждого обучающегося, "призер" - 1,5 балла за каждого обучающегося, "участник" - 0,5 балла за каждого обучающегося;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федеральный уровень (заключительный этап): "победитель" - 20 баллов за каждого обучающегося, "призер" - 10 баллов за каждого обучающегося, "участник" - 0,5 балла за каждого обучающегося.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Каждый обучающийся по каждому предмету (компетенции) учитывается один раз в соответствии с максимальным количеством баллов. Один обучающийся учитывается не более чем по двум предметам (компетенциям);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5) критерий "Достижения обучающихся общеобразовательного учреждения в конкурсах по профессиональному мастерству среди инвалидов и лиц с ограниченными возможностями здоровья, проводимых движением "</w:t>
      </w:r>
      <w:proofErr w:type="spellStart"/>
      <w:r w:rsidRPr="00C51943">
        <w:rPr>
          <w:sz w:val="28"/>
          <w:szCs w:val="28"/>
        </w:rPr>
        <w:t>Абилимпикс</w:t>
      </w:r>
      <w:proofErr w:type="spellEnd"/>
      <w:r w:rsidRPr="00C51943">
        <w:rPr>
          <w:sz w:val="28"/>
          <w:szCs w:val="28"/>
        </w:rPr>
        <w:t>" в Российской Федерации" (вес критерия 8%).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Показатель: наличие призовых мест.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 зависит от уровня достижения: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региональный уровень: "победитель" - 3 балла за каждого обучающегося, "призер" - 1,5 балла за каждого обучающегося, "участник" - 0,5 балла за каждого обучающегося;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федеральный уровень: "победитель" - 20 баллов за каждого обучающегося, "призер" - 10 баллов за каждого обучающегося, "участник" - 0,5 балла за каждого обучающегося.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Каждый обучающийся по каждому предмету (компетенции) учитывается один раз в соответствии с максимальным количеством баллов. Один обучающийся учитывается не более чем по двум предметам (компетенциям);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6) критерий "Достижения обучающихся общеобразовательного учреждения в командных соревнованиях во Всероссийских спортивных соревнованиях школьников "Президентские состязания" и "Президентские спортивные игры" (вес критерия 8%).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Показатель: наличие призовых мест.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 зависит от уровня достижения: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муниципальный уровень: "победитель" - 0,5 балла за каждого обучающегося (команду), "призер" - 0,2 балла за каждого обучающегося (команду);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региональный уровень: "победитель" и "призеры", занявшие 2-е и 3-е место, - 3 балла за каждого обучающегося (команду), "призеры", занявшие 4-е, 5-е, 6-е место, - 1,5 балла за каждого обучающегося (команду);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федеральный уровень: "победитель" - 10 баллов за каждого обучающегося (команду), "призер" - 5 баллов за каждого обучающегося (команду).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Для каждого общеобразовательного учреждения на каждой ступени образования (начальное общее, основное общее и среднее общее) учитывается один лучший результат по каждому соревнованию среди всех уровней;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7) критерий "Участие во Всероссийском конкурсе "Большая перемена" (вес критерия 8%).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Показатель: наличие призовых мест.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"призеры" - 5 баллов, "победители" - 10 баллов;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8) критерий "Участие педагогов общеобразовательного учреждения в профессиональном конкурсе "Учитель года города Красноярска" (вес критерия 4%) измеряется следующими показателями: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1: наличие победителей и лауреатов.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абсолютный победитель - 5 баллов, победитель - 3 балла за каждого победителя, лауреат - 2 балла за каждого лауреата;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2: наличие участников конкурса.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1 балл за каждого участника конкурса;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 xml:space="preserve">9) критерий "Участие педагогов общеобразовательного учреждения в городском профессиональном конкурсе среди классных руководителей общеобразовательных учреждений города Красноярска "Классный </w:t>
      </w:r>
      <w:proofErr w:type="spellStart"/>
      <w:r w:rsidRPr="00C51943">
        <w:rPr>
          <w:sz w:val="28"/>
          <w:szCs w:val="28"/>
        </w:rPr>
        <w:t>классный</w:t>
      </w:r>
      <w:proofErr w:type="spellEnd"/>
      <w:r w:rsidRPr="00C51943">
        <w:rPr>
          <w:sz w:val="28"/>
          <w:szCs w:val="28"/>
        </w:rPr>
        <w:t>" (вес критерия 4%) измеряется следующими показателями: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1: наличие победителей и лауреатов.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победитель - 3 балла, лауреат - 2 балла за каждого лауреата;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2: наличие участников конкурса.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1 балл за каждого участника конкурса;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10) критерий "Участие педагогов общеобразовательного учреждения в городском профессиональном конкурсе "Конкурс профессионального мастерства специалистов сопровождения образовательного процесса (педагогов-психологов, учителей-дефектологов)" (вес критерия 4%) измеряется следующими показателями: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1: наличие победителей и лауреатов.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победитель - 3 балла за каждого победителя в номинации, лауреат - 2 балла за каждого лауреата;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2: наличие участников конкурса.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1 балл за каждого участника конкурса;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11) критерий "Участие педагогов общеобразовательного учреждения в городском профессиональном конкурсе "Лучший педагог дополнительного образования" (вес критерия 4%) измеряется следующими показателями: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1: наличие победителей и лауреатов.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победитель - 3 балла, лауреат - 2 балла за каждого лауреата;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2: наличие участников конкурса.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1 балл за каждого участника конкурса;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12) критерий "Участие педагогов общеобразовательного учреждения в городском профессиональном конкурсе "Педагогический дебют" (вес критерия 4%).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1: наличие победителей и лауреатов.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победитель в номинации "Педагог муниципального общеобразовательного учреждения" - 3 балла, лауреат в номинации "Педагог муниципального общеобразовательного учреждения" - 2 балла за каждого лауреата;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2: наличие участников конкурса.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1 балл за каждого участника конкурса в номинации "Педагог муниципального общеобразовательного учреждения;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13) критерий "Участие педагогов общеобразовательного учреждения в городском профессиональном конкурсе "Воспитать личность" (вес критерия 4%).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1: наличие победителей и лауреатов.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победитель - 3 балла за каждого победителя в номинации, лауреат - 2 балла за каждого лауреата;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2: наличие участников конкурса.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1 балл за каждого участника конкурса;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 xml:space="preserve">14) критерий "Охват </w:t>
      </w:r>
      <w:proofErr w:type="gramStart"/>
      <w:r w:rsidRPr="00C51943">
        <w:rPr>
          <w:sz w:val="28"/>
          <w:szCs w:val="28"/>
        </w:rPr>
        <w:t>обучающихся</w:t>
      </w:r>
      <w:proofErr w:type="gramEnd"/>
      <w:r w:rsidRPr="00C51943">
        <w:rPr>
          <w:sz w:val="28"/>
          <w:szCs w:val="28"/>
        </w:rPr>
        <w:t xml:space="preserve"> общеобразовательного учреждения дополнительным образованием" (вес критерия 8%) измеряется показателем "доля охвата дополнительным образованием".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Оценка показателя: 76% - 1 балл, 77 - 79% - 3 балла, 80% и более - 5 баллов.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Показатель "доля охвата дополнительным образованием" рассчитывается по следующей формуле: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noProof/>
          <w:sz w:val="28"/>
          <w:szCs w:val="28"/>
          <w:lang w:eastAsia="ru-RU"/>
        </w:rPr>
        <w:drawing>
          <wp:inline distT="0" distB="0" distL="0" distR="0" wp14:anchorId="1200EFD3" wp14:editId="48FD2F9E">
            <wp:extent cx="3531870" cy="51435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где: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Кол-во уч-ся доп. обр. - количество обучающихся в возрасте от 6,5 до 18 лет, охваченных дополнительным образованием в общеобразовательном учреждении (количество учащихся, обучающихся по дополнительным общеразвивающим программам согласно комплектованию);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Кол-во уч-ся 6,5 - 18 лет - количество обучающихся в общеобразовательном учреждении согласно комплектованию.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 xml:space="preserve">(п. 38 в ред. </w:t>
      </w:r>
      <w:r w:rsidRPr="00566036">
        <w:rPr>
          <w:sz w:val="28"/>
          <w:szCs w:val="28"/>
        </w:rPr>
        <w:t>Постановления</w:t>
      </w:r>
      <w:r w:rsidRPr="00C51943">
        <w:rPr>
          <w:sz w:val="28"/>
          <w:szCs w:val="28"/>
        </w:rPr>
        <w:t xml:space="preserve"> администрации г. Красноярска от 05.06.2026 N 499)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bookmarkStart w:id="1" w:name="P258"/>
      <w:bookmarkEnd w:id="1"/>
      <w:r w:rsidRPr="00C51943">
        <w:rPr>
          <w:sz w:val="28"/>
          <w:szCs w:val="28"/>
        </w:rPr>
        <w:t>39. Итоговая оценка общеобразовательного учреждения в баллах</w:t>
      </w:r>
      <w:proofErr w:type="gramStart"/>
      <w:r w:rsidRPr="00C51943">
        <w:rPr>
          <w:sz w:val="28"/>
          <w:szCs w:val="28"/>
        </w:rPr>
        <w:t xml:space="preserve"> (</w:t>
      </w:r>
      <w:r w:rsidRPr="00C51943">
        <w:rPr>
          <w:noProof/>
          <w:sz w:val="28"/>
          <w:szCs w:val="28"/>
          <w:lang w:eastAsia="ru-RU"/>
        </w:rPr>
        <w:drawing>
          <wp:inline distT="0" distB="0" distL="0" distR="0" wp14:anchorId="3418A28E" wp14:editId="3020F97A">
            <wp:extent cx="171450" cy="21717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943">
        <w:rPr>
          <w:sz w:val="28"/>
          <w:szCs w:val="28"/>
        </w:rPr>
        <w:t xml:space="preserve">) </w:t>
      </w:r>
      <w:proofErr w:type="gramEnd"/>
      <w:r w:rsidRPr="00C51943">
        <w:rPr>
          <w:sz w:val="28"/>
          <w:szCs w:val="28"/>
        </w:rPr>
        <w:t>рассчитывается по следующей формуле: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noProof/>
          <w:sz w:val="28"/>
          <w:szCs w:val="28"/>
          <w:lang w:eastAsia="ru-RU"/>
        </w:rPr>
        <w:drawing>
          <wp:inline distT="0" distB="0" distL="0" distR="0" wp14:anchorId="7C0F99A1" wp14:editId="7D85AD4C">
            <wp:extent cx="1097280" cy="27432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где:</w:t>
      </w:r>
    </w:p>
    <w:p w:rsidR="00C51943" w:rsidRPr="00C51943" w:rsidRDefault="00C51943" w:rsidP="00C51943">
      <w:pPr>
        <w:pStyle w:val="a5"/>
        <w:ind w:firstLine="709"/>
        <w:rPr>
          <w:sz w:val="28"/>
          <w:szCs w:val="28"/>
        </w:rPr>
      </w:pPr>
      <w:proofErr w:type="spellStart"/>
      <w:r w:rsidRPr="00C51943">
        <w:rPr>
          <w:sz w:val="28"/>
          <w:szCs w:val="28"/>
        </w:rPr>
        <w:t>S</w:t>
      </w:r>
      <w:r w:rsidRPr="00C51943">
        <w:rPr>
          <w:sz w:val="28"/>
          <w:szCs w:val="28"/>
          <w:vertAlign w:val="subscript"/>
        </w:rPr>
        <w:t>bn</w:t>
      </w:r>
      <w:proofErr w:type="spellEnd"/>
      <w:r w:rsidRPr="00C51943">
        <w:rPr>
          <w:sz w:val="28"/>
          <w:szCs w:val="28"/>
        </w:rPr>
        <w:t xml:space="preserve"> - количество баллов, набранное общеобразовательным учреждением за оцениваемый год в соответствии с целевыми значениями критериев (в баллах), с учетом веса критерия, установленными в </w:t>
      </w:r>
      <w:r w:rsidRPr="00566036">
        <w:rPr>
          <w:sz w:val="28"/>
          <w:szCs w:val="28"/>
        </w:rPr>
        <w:t>пункте 38</w:t>
      </w:r>
      <w:r w:rsidRPr="00C51943">
        <w:rPr>
          <w:sz w:val="28"/>
          <w:szCs w:val="28"/>
        </w:rPr>
        <w:t xml:space="preserve"> настоящего Положения;</w:t>
      </w:r>
    </w:p>
    <w:p w:rsidR="00C51943" w:rsidRDefault="00C51943" w:rsidP="00C51943">
      <w:pPr>
        <w:pStyle w:val="a5"/>
        <w:ind w:firstLine="709"/>
        <w:rPr>
          <w:sz w:val="28"/>
          <w:szCs w:val="28"/>
        </w:rPr>
      </w:pPr>
      <w:r w:rsidRPr="00C51943">
        <w:rPr>
          <w:sz w:val="28"/>
          <w:szCs w:val="28"/>
        </w:rPr>
        <w:t>S</w:t>
      </w:r>
      <w:r w:rsidRPr="00C51943">
        <w:rPr>
          <w:sz w:val="28"/>
          <w:szCs w:val="28"/>
          <w:vertAlign w:val="subscript"/>
        </w:rPr>
        <w:t>bn-1</w:t>
      </w:r>
      <w:r w:rsidRPr="00C51943">
        <w:rPr>
          <w:sz w:val="28"/>
          <w:szCs w:val="28"/>
        </w:rPr>
        <w:t xml:space="preserve"> - количество баллов, набранное общеобразовательным учреждением за год, предшествующий </w:t>
      </w:r>
      <w:proofErr w:type="gramStart"/>
      <w:r w:rsidRPr="00C51943">
        <w:rPr>
          <w:sz w:val="28"/>
          <w:szCs w:val="28"/>
        </w:rPr>
        <w:t>оцениваемому</w:t>
      </w:r>
      <w:proofErr w:type="gramEnd"/>
      <w:r w:rsidRPr="00C51943">
        <w:rPr>
          <w:sz w:val="28"/>
          <w:szCs w:val="28"/>
        </w:rPr>
        <w:t xml:space="preserve"> в соответствии с целевыми значениями критериев (в баллах), с учетом веса критерия, установленными в </w:t>
      </w:r>
      <w:r w:rsidRPr="00566036">
        <w:rPr>
          <w:sz w:val="28"/>
          <w:szCs w:val="28"/>
        </w:rPr>
        <w:t>пункте 38</w:t>
      </w:r>
      <w:r w:rsidRPr="00C51943">
        <w:rPr>
          <w:sz w:val="28"/>
          <w:szCs w:val="28"/>
        </w:rPr>
        <w:t xml:space="preserve"> настоящего Положения.</w:t>
      </w:r>
    </w:p>
    <w:p w:rsidR="00CE5957" w:rsidRPr="00CE5957" w:rsidRDefault="00CE5957" w:rsidP="00CE5957">
      <w:pPr>
        <w:pStyle w:val="a5"/>
        <w:ind w:firstLine="709"/>
        <w:rPr>
          <w:sz w:val="28"/>
          <w:szCs w:val="28"/>
        </w:rPr>
      </w:pPr>
      <w:r w:rsidRPr="00CE5957">
        <w:rPr>
          <w:sz w:val="28"/>
          <w:szCs w:val="28"/>
        </w:rPr>
        <w:t>Для проведения конкурса не позднее 7 рабочих дней до начала проведения конкурса организатором конкурса создается конкурсная комиссия (далее - комиссия) в количестве не менее 7 человек, состав которой утверждается приказом главного управления образования. В состав комиссии входят: председатель комиссии, заместитель председателя комиссии, секретарь комиссии, члены комиссии.</w:t>
      </w:r>
    </w:p>
    <w:p w:rsidR="00CE5957" w:rsidRPr="00CE5957" w:rsidRDefault="00CE5957" w:rsidP="00CE5957">
      <w:pPr>
        <w:pStyle w:val="a5"/>
        <w:ind w:firstLine="709"/>
        <w:rPr>
          <w:sz w:val="28"/>
          <w:szCs w:val="28"/>
        </w:rPr>
      </w:pPr>
      <w:r w:rsidRPr="00CE5957">
        <w:rPr>
          <w:sz w:val="28"/>
          <w:szCs w:val="28"/>
        </w:rPr>
        <w:t>Руководство работой конкурсной комиссии осуществляет ее председатель, в отсутствие председателя руководство конкурсной комиссией осуществляет его заместитель.</w:t>
      </w:r>
    </w:p>
    <w:p w:rsidR="00CE5957" w:rsidRPr="00CE5957" w:rsidRDefault="00CE5957" w:rsidP="00CE5957">
      <w:pPr>
        <w:pStyle w:val="a5"/>
        <w:ind w:firstLine="709"/>
        <w:rPr>
          <w:sz w:val="28"/>
          <w:szCs w:val="28"/>
        </w:rPr>
      </w:pPr>
      <w:r w:rsidRPr="00CE5957">
        <w:rPr>
          <w:sz w:val="28"/>
          <w:szCs w:val="28"/>
        </w:rPr>
        <w:t>В состав конкурсной комиссии могут входить представители администрации города, общественных организаций, депутатов Красноярского городского Совета депутатов.</w:t>
      </w:r>
    </w:p>
    <w:p w:rsidR="00E24A25" w:rsidRPr="00E24A25" w:rsidRDefault="00E24A25" w:rsidP="00E24A25">
      <w:pPr>
        <w:pStyle w:val="a5"/>
        <w:ind w:firstLine="709"/>
        <w:rPr>
          <w:sz w:val="28"/>
          <w:szCs w:val="28"/>
        </w:rPr>
      </w:pPr>
      <w:r w:rsidRPr="00E24A25">
        <w:rPr>
          <w:sz w:val="28"/>
          <w:szCs w:val="28"/>
        </w:rPr>
        <w:t>Главному управлению образования и конкурсной комиссии открывается доступ в системе "Электронный бюджет" к поданным участниками конкурса заявкам для их рассмотрения и оценки не позднее 1 рабочего дня, следующего за днем окончания подачи заявок, установленного в объявлении.</w:t>
      </w:r>
    </w:p>
    <w:p w:rsidR="00566036" w:rsidRDefault="00E24A25" w:rsidP="00E24A25">
      <w:pPr>
        <w:pStyle w:val="a5"/>
        <w:ind w:firstLine="709"/>
        <w:rPr>
          <w:sz w:val="28"/>
          <w:szCs w:val="28"/>
        </w:rPr>
      </w:pPr>
      <w:r w:rsidRPr="00E24A25">
        <w:rPr>
          <w:sz w:val="28"/>
          <w:szCs w:val="28"/>
        </w:rPr>
        <w:t xml:space="preserve">Рассмотрение и оценка заявок осуществляется в течение 15 рабочих дней </w:t>
      </w:r>
      <w:proofErr w:type="gramStart"/>
      <w:r w:rsidRPr="00E24A25">
        <w:rPr>
          <w:sz w:val="28"/>
          <w:szCs w:val="28"/>
        </w:rPr>
        <w:t>с даты окончания</w:t>
      </w:r>
      <w:proofErr w:type="gramEnd"/>
      <w:r w:rsidRPr="00E24A25">
        <w:rPr>
          <w:sz w:val="28"/>
          <w:szCs w:val="28"/>
        </w:rPr>
        <w:t xml:space="preserve"> приема заявок, указанной в объявлении о проведении конкурса.</w:t>
      </w:r>
    </w:p>
    <w:p w:rsidR="00826173" w:rsidRDefault="00E24A25" w:rsidP="00826173">
      <w:pPr>
        <w:pStyle w:val="a5"/>
        <w:numPr>
          <w:ilvl w:val="0"/>
          <w:numId w:val="7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520B" w:rsidRPr="00C9520B">
        <w:rPr>
          <w:sz w:val="28"/>
          <w:szCs w:val="28"/>
        </w:rPr>
        <w:t>Призовой фонд конкурса составляет 10000000 (десять миллионов) рублей ежегодно.</w:t>
      </w:r>
      <w:r w:rsidR="00C9520B">
        <w:rPr>
          <w:sz w:val="28"/>
          <w:szCs w:val="28"/>
        </w:rPr>
        <w:t xml:space="preserve"> </w:t>
      </w:r>
      <w:r w:rsidR="00C9520B" w:rsidRPr="00C9520B">
        <w:rPr>
          <w:sz w:val="28"/>
          <w:szCs w:val="28"/>
        </w:rPr>
        <w:t>Размер гранта для каждого победителя составляет 1000000 (один миллион) рублей.</w:t>
      </w:r>
      <w:r w:rsidR="00C9520B">
        <w:rPr>
          <w:sz w:val="28"/>
          <w:szCs w:val="28"/>
        </w:rPr>
        <w:t xml:space="preserve"> </w:t>
      </w:r>
      <w:r w:rsidR="00C9520B" w:rsidRPr="00C9520B">
        <w:rPr>
          <w:sz w:val="28"/>
          <w:szCs w:val="28"/>
        </w:rPr>
        <w:t>Грант направляется победителем конкурса на развитие и укрепление материально-технической базы общеобразовательного учреждения (приобретение и установка средств обучения и воспитания).</w:t>
      </w:r>
      <w:r w:rsidR="00C9520B">
        <w:rPr>
          <w:sz w:val="28"/>
          <w:szCs w:val="28"/>
        </w:rPr>
        <w:t xml:space="preserve"> </w:t>
      </w:r>
      <w:r w:rsidR="00C9520B" w:rsidRPr="00C9520B">
        <w:rPr>
          <w:sz w:val="28"/>
          <w:szCs w:val="28"/>
        </w:rPr>
        <w:t>Действие настоящего Положения не распространяется на осуществление финансовой (</w:t>
      </w:r>
      <w:proofErr w:type="spellStart"/>
      <w:r w:rsidR="00C9520B" w:rsidRPr="00C9520B">
        <w:rPr>
          <w:sz w:val="28"/>
          <w:szCs w:val="28"/>
        </w:rPr>
        <w:t>грантовой</w:t>
      </w:r>
      <w:proofErr w:type="spellEnd"/>
      <w:r w:rsidR="00C9520B" w:rsidRPr="00C9520B">
        <w:rPr>
          <w:sz w:val="28"/>
          <w:szCs w:val="28"/>
        </w:rPr>
        <w:t>) поддержки в рамках иных муниципальных программ (подпрограмм) администрации города Красноярска.</w:t>
      </w:r>
    </w:p>
    <w:p w:rsidR="00826173" w:rsidRDefault="00826173" w:rsidP="00826173">
      <w:pPr>
        <w:pStyle w:val="a5"/>
        <w:numPr>
          <w:ilvl w:val="0"/>
          <w:numId w:val="7"/>
        </w:numPr>
        <w:ind w:left="0" w:firstLine="851"/>
        <w:rPr>
          <w:sz w:val="28"/>
          <w:szCs w:val="28"/>
        </w:rPr>
      </w:pPr>
      <w:r w:rsidRPr="00826173">
        <w:rPr>
          <w:sz w:val="28"/>
          <w:szCs w:val="28"/>
        </w:rPr>
        <w:t xml:space="preserve">Участник конкурса после размещения объявления о проведении конкурсного отбора на едином портале вправе направить главному управлению образования запрос о разъяснении положений объявления о проведении конкурсного отбора путем формирования в личном кабинете в системе "Электронный бюджет" соответствующего запроса не </w:t>
      </w:r>
      <w:proofErr w:type="gramStart"/>
      <w:r w:rsidRPr="00826173">
        <w:rPr>
          <w:sz w:val="28"/>
          <w:szCs w:val="28"/>
        </w:rPr>
        <w:t>позднее</w:t>
      </w:r>
      <w:proofErr w:type="gramEnd"/>
      <w:r w:rsidRPr="00826173">
        <w:rPr>
          <w:sz w:val="28"/>
          <w:szCs w:val="28"/>
        </w:rPr>
        <w:t xml:space="preserve"> чем за 3 рабочих дня до даты окончания приема заявок.</w:t>
      </w:r>
    </w:p>
    <w:p w:rsidR="00826173" w:rsidRPr="00FC01A2" w:rsidRDefault="00826173" w:rsidP="00FC01A2">
      <w:pPr>
        <w:ind w:firstLine="851"/>
        <w:jc w:val="both"/>
        <w:rPr>
          <w:sz w:val="28"/>
          <w:szCs w:val="28"/>
        </w:rPr>
      </w:pPr>
      <w:r w:rsidRPr="00826173">
        <w:rPr>
          <w:sz w:val="28"/>
          <w:szCs w:val="28"/>
        </w:rPr>
        <w:t xml:space="preserve">Главное управление образования в ответ на запрос направляет разъяснение положений объявления о проведении конкурсного отбора не </w:t>
      </w:r>
      <w:proofErr w:type="gramStart"/>
      <w:r w:rsidRPr="00826173">
        <w:rPr>
          <w:sz w:val="28"/>
          <w:szCs w:val="28"/>
        </w:rPr>
        <w:t>позднее</w:t>
      </w:r>
      <w:proofErr w:type="gramEnd"/>
      <w:r w:rsidRPr="00826173">
        <w:rPr>
          <w:sz w:val="28"/>
          <w:szCs w:val="28"/>
        </w:rPr>
        <w:t xml:space="preserve"> чем за 1 рабочий день до даты окончания приема заявок путем формирования в системе "Электронный бюджет" соответствующего </w:t>
      </w:r>
      <w:r w:rsidRPr="00FC01A2">
        <w:rPr>
          <w:sz w:val="28"/>
          <w:szCs w:val="28"/>
        </w:rPr>
        <w:t>разъяснения. Представленное главным управлением образования разъяснение положений объявления о проведении конкурсного отбора не должно изменять суть информации, содержащейся в указанном объявлении.</w:t>
      </w:r>
    </w:p>
    <w:p w:rsidR="00FC01A2" w:rsidRPr="00FC01A2" w:rsidRDefault="00826173" w:rsidP="00FC01A2">
      <w:pPr>
        <w:ind w:firstLine="851"/>
        <w:jc w:val="both"/>
        <w:rPr>
          <w:sz w:val="28"/>
          <w:szCs w:val="28"/>
        </w:rPr>
      </w:pPr>
      <w:r w:rsidRPr="00FC01A2">
        <w:rPr>
          <w:sz w:val="28"/>
          <w:szCs w:val="28"/>
        </w:rPr>
        <w:t>Доступ к разъяснению, формируемому в системе "Электронный бюджет", предоставляется всем участникам конкурсного отбора.</w:t>
      </w:r>
    </w:p>
    <w:p w:rsidR="00826173" w:rsidRPr="00FC01A2" w:rsidRDefault="00826173" w:rsidP="00FC01A2">
      <w:pPr>
        <w:pStyle w:val="a5"/>
        <w:numPr>
          <w:ilvl w:val="0"/>
          <w:numId w:val="7"/>
        </w:numPr>
        <w:ind w:left="0" w:firstLine="851"/>
        <w:rPr>
          <w:sz w:val="28"/>
          <w:szCs w:val="28"/>
        </w:rPr>
      </w:pPr>
      <w:r w:rsidRPr="00FC01A2">
        <w:rPr>
          <w:sz w:val="28"/>
          <w:szCs w:val="28"/>
        </w:rPr>
        <w:t xml:space="preserve">Грант предоставляется на основании Соглашения, которое заключается главным управлением образования и получателем гранта в соответствии с типовой формой соглашения, утвержденной приказом </w:t>
      </w:r>
      <w:proofErr w:type="gramStart"/>
      <w:r w:rsidRPr="00FC01A2">
        <w:rPr>
          <w:sz w:val="28"/>
          <w:szCs w:val="28"/>
        </w:rPr>
        <w:t>руководителя департамента финансов администрации города</w:t>
      </w:r>
      <w:proofErr w:type="gramEnd"/>
      <w:r w:rsidRPr="00FC01A2">
        <w:rPr>
          <w:sz w:val="28"/>
          <w:szCs w:val="28"/>
        </w:rPr>
        <w:t>.</w:t>
      </w:r>
    </w:p>
    <w:p w:rsidR="00FC01A2" w:rsidRDefault="00826173" w:rsidP="00FC01A2">
      <w:pPr>
        <w:pStyle w:val="ConsPlusNormal"/>
        <w:ind w:firstLine="851"/>
        <w:jc w:val="both"/>
        <w:rPr>
          <w:szCs w:val="28"/>
        </w:rPr>
      </w:pPr>
      <w:r w:rsidRPr="00FC01A2">
        <w:rPr>
          <w:szCs w:val="28"/>
        </w:rPr>
        <w:t xml:space="preserve">Дополнительное Соглашение к Соглашению, в том числе дополнительное Соглашение о расторжении Соглашения, заключаются в соответствии с типовой формой, утвержденной приказом </w:t>
      </w:r>
      <w:proofErr w:type="gramStart"/>
      <w:r w:rsidRPr="00FC01A2">
        <w:rPr>
          <w:szCs w:val="28"/>
        </w:rPr>
        <w:t>руководителя департамента финансов администрации города</w:t>
      </w:r>
      <w:proofErr w:type="gramEnd"/>
      <w:r w:rsidRPr="00FC01A2">
        <w:rPr>
          <w:szCs w:val="28"/>
        </w:rPr>
        <w:t>.</w:t>
      </w:r>
    </w:p>
    <w:p w:rsidR="00FC01A2" w:rsidRDefault="00826173" w:rsidP="00FC01A2">
      <w:pPr>
        <w:pStyle w:val="ConsPlusNormal"/>
        <w:ind w:firstLine="851"/>
        <w:jc w:val="both"/>
        <w:rPr>
          <w:szCs w:val="28"/>
        </w:rPr>
      </w:pPr>
      <w:r w:rsidRPr="00FC01A2">
        <w:rPr>
          <w:szCs w:val="28"/>
        </w:rPr>
        <w:t xml:space="preserve">Главное управление образования на дату заключения Соглашения о предоставлении гранта проводит проверку получателей гранта в соответствии с </w:t>
      </w:r>
      <w:r w:rsidR="00FC01A2">
        <w:rPr>
          <w:szCs w:val="28"/>
        </w:rPr>
        <w:t xml:space="preserve">пунктом 27 </w:t>
      </w:r>
      <w:r w:rsidRPr="00FC01A2">
        <w:rPr>
          <w:szCs w:val="28"/>
        </w:rPr>
        <w:t xml:space="preserve">настоящего Положения на соответствие требованиям, установленным </w:t>
      </w:r>
      <w:r w:rsidR="00FC01A2" w:rsidRPr="00FC01A2">
        <w:rPr>
          <w:szCs w:val="28"/>
        </w:rPr>
        <w:t>пунктом 19</w:t>
      </w:r>
      <w:r w:rsidRPr="00FC01A2">
        <w:rPr>
          <w:szCs w:val="28"/>
        </w:rPr>
        <w:t xml:space="preserve"> настоящего Положения.</w:t>
      </w:r>
    </w:p>
    <w:p w:rsidR="00826173" w:rsidRPr="00FC01A2" w:rsidRDefault="00826173" w:rsidP="00FC01A2">
      <w:pPr>
        <w:pStyle w:val="ConsPlusNormal"/>
        <w:ind w:firstLine="851"/>
        <w:jc w:val="both"/>
        <w:rPr>
          <w:szCs w:val="28"/>
        </w:rPr>
      </w:pPr>
      <w:r w:rsidRPr="00FC01A2">
        <w:rPr>
          <w:szCs w:val="28"/>
        </w:rPr>
        <w:t xml:space="preserve">Главное управление образования в течение 5 рабочих дней </w:t>
      </w:r>
      <w:proofErr w:type="gramStart"/>
      <w:r w:rsidRPr="00FC01A2">
        <w:rPr>
          <w:szCs w:val="28"/>
        </w:rPr>
        <w:t>с даты издания</w:t>
      </w:r>
      <w:proofErr w:type="gramEnd"/>
      <w:r w:rsidRPr="00FC01A2">
        <w:rPr>
          <w:szCs w:val="28"/>
        </w:rPr>
        <w:t xml:space="preserve"> приказа, указанного в </w:t>
      </w:r>
      <w:hyperlink w:anchor="P280" w:tooltip="43. Главное управление образования в течение 3 рабочих дней с даты подписания протокола подведения итогов принимает решение о предоставлении гранта в форме приказа руководителя главного управления образования.">
        <w:r w:rsidRPr="00FC01A2">
          <w:rPr>
            <w:szCs w:val="28"/>
          </w:rPr>
          <w:t>пункте 43</w:t>
        </w:r>
      </w:hyperlink>
      <w:r w:rsidRPr="00FC01A2">
        <w:rPr>
          <w:szCs w:val="28"/>
        </w:rPr>
        <w:t xml:space="preserve"> настоящего Положения, осуществляет формирование проекта Соглашения в форме электронного документа по типовой форме и его направление получателю гранта для подписания в системе "Электронный бюджет".</w:t>
      </w:r>
    </w:p>
    <w:p w:rsidR="00826173" w:rsidRPr="00FC01A2" w:rsidRDefault="00826173" w:rsidP="00FC01A2">
      <w:pPr>
        <w:pStyle w:val="ConsPlusNormal"/>
        <w:ind w:firstLine="540"/>
        <w:jc w:val="both"/>
        <w:rPr>
          <w:szCs w:val="28"/>
        </w:rPr>
      </w:pPr>
      <w:r w:rsidRPr="00FC01A2">
        <w:rPr>
          <w:szCs w:val="28"/>
        </w:rPr>
        <w:t>Соглашение о предоставлении гранта должно содержать:</w:t>
      </w:r>
    </w:p>
    <w:p w:rsidR="00826173" w:rsidRPr="00FC01A2" w:rsidRDefault="00826173" w:rsidP="00FC01A2">
      <w:pPr>
        <w:pStyle w:val="ConsPlusNormal"/>
        <w:ind w:firstLine="540"/>
        <w:jc w:val="both"/>
        <w:rPr>
          <w:szCs w:val="28"/>
        </w:rPr>
      </w:pPr>
      <w:r w:rsidRPr="00FC01A2">
        <w:rPr>
          <w:szCs w:val="28"/>
        </w:rPr>
        <w:t xml:space="preserve">1) условие о согласовании новых условий Соглашения или о расторжении Соглашения при </w:t>
      </w:r>
      <w:proofErr w:type="gramStart"/>
      <w:r w:rsidRPr="00FC01A2">
        <w:rPr>
          <w:szCs w:val="28"/>
        </w:rPr>
        <w:t>не достижении</w:t>
      </w:r>
      <w:proofErr w:type="gramEnd"/>
      <w:r w:rsidRPr="00FC01A2">
        <w:rPr>
          <w:szCs w:val="28"/>
        </w:rPr>
        <w:t xml:space="preserve"> согласия по новым условиям в случае уменьшения главному распорядителю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826173" w:rsidRPr="00FC01A2" w:rsidRDefault="00826173" w:rsidP="00FC01A2">
      <w:pPr>
        <w:pStyle w:val="ConsPlusNormal"/>
        <w:ind w:firstLine="540"/>
        <w:jc w:val="both"/>
        <w:rPr>
          <w:szCs w:val="28"/>
        </w:rPr>
      </w:pPr>
      <w:r w:rsidRPr="00FC01A2">
        <w:rPr>
          <w:szCs w:val="28"/>
        </w:rPr>
        <w:t xml:space="preserve">2) результат предоставления гранта в соответствии с </w:t>
      </w:r>
      <w:hyperlink w:anchor="P330" w:tooltip="65. Результатом предоставления гранта является реализация получателем гранта в году предоставления гранта целевых показателей реализации гранта (приобретение и установка средств обучения и воспитания с целью улучшения условий организации образовательного проце">
        <w:r w:rsidRPr="00FC01A2">
          <w:rPr>
            <w:szCs w:val="28"/>
          </w:rPr>
          <w:t>пунктом 65</w:t>
        </w:r>
      </w:hyperlink>
      <w:r w:rsidRPr="00FC01A2">
        <w:rPr>
          <w:szCs w:val="28"/>
        </w:rPr>
        <w:t xml:space="preserve"> настоящего Положения;</w:t>
      </w:r>
    </w:p>
    <w:p w:rsidR="00826173" w:rsidRPr="00FC01A2" w:rsidRDefault="00826173" w:rsidP="00FC01A2">
      <w:pPr>
        <w:pStyle w:val="ConsPlusNormal"/>
        <w:ind w:firstLine="540"/>
        <w:jc w:val="both"/>
        <w:rPr>
          <w:szCs w:val="28"/>
        </w:rPr>
      </w:pPr>
      <w:proofErr w:type="gramStart"/>
      <w:r w:rsidRPr="00FC01A2">
        <w:rPr>
          <w:szCs w:val="28"/>
        </w:rPr>
        <w:t>3) запрет приобретения получателем гранта, а также иными юридическими лицами, получающими средства на основании договоров, заключенных с получателями гранта, за счет гранта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 в случаях, определенных муниципальными правовыми актами, регулирующими порядок предоставления субсидий;</w:t>
      </w:r>
      <w:proofErr w:type="gramEnd"/>
    </w:p>
    <w:p w:rsidR="00826173" w:rsidRPr="00FC01A2" w:rsidRDefault="00826173" w:rsidP="00FC01A2">
      <w:pPr>
        <w:pStyle w:val="ConsPlusNormal"/>
        <w:ind w:firstLine="540"/>
        <w:jc w:val="both"/>
        <w:rPr>
          <w:szCs w:val="28"/>
        </w:rPr>
      </w:pPr>
      <w:proofErr w:type="gramStart"/>
      <w:r w:rsidRPr="00FC01A2">
        <w:rPr>
          <w:szCs w:val="28"/>
        </w:rPr>
        <w:t>4) согласие получателя гранта, а также условие о получении согласия от лиц, являющихся поставщиками (подрядчиками, исполнителями) по договорам (соглашениям), заключенным в целях исполнения обязательств по соглашению, на осуществление проверок главным распорядителем бюджетных средств, представляющим грант, соблюдения ими порядка и условий предоставления субсидий, в том числе в части достижения результатов их предоставления, а также проверок органами государственного (муниципального) финансового контроля в</w:t>
      </w:r>
      <w:proofErr w:type="gramEnd"/>
      <w:r w:rsidRPr="00FC01A2">
        <w:rPr>
          <w:szCs w:val="28"/>
        </w:rPr>
        <w:t xml:space="preserve"> </w:t>
      </w:r>
      <w:proofErr w:type="gramStart"/>
      <w:r w:rsidRPr="00FC01A2">
        <w:rPr>
          <w:szCs w:val="28"/>
        </w:rPr>
        <w:t>соответствии</w:t>
      </w:r>
      <w:proofErr w:type="gramEnd"/>
      <w:r w:rsidRPr="00FC01A2">
        <w:rPr>
          <w:szCs w:val="28"/>
        </w:rPr>
        <w:t xml:space="preserve"> со </w:t>
      </w:r>
      <w:hyperlink r:id="rId14" w:tooltip="&quot;Бюджетный кодекс Российской Федерации&quot; от 31.07.1998 N 145-ФЗ (ред. от 26.06.2026) (с изм. и доп., вступ. в силу с 01.07.2026) {КонсультантПлюс}">
        <w:r w:rsidRPr="00FC01A2">
          <w:rPr>
            <w:szCs w:val="28"/>
          </w:rPr>
          <w:t>статьями 268.1</w:t>
        </w:r>
      </w:hyperlink>
      <w:r w:rsidRPr="00FC01A2">
        <w:rPr>
          <w:szCs w:val="28"/>
        </w:rPr>
        <w:t xml:space="preserve">, </w:t>
      </w:r>
      <w:hyperlink r:id="rId15" w:tooltip="&quot;Бюджетный кодекс Российской Федерации&quot; от 31.07.1998 N 145-ФЗ (ред. от 26.06.2026) (с изм. и доп., вступ. в силу с 01.07.2026) {КонсультантПлюс}">
        <w:r w:rsidRPr="00FC01A2">
          <w:rPr>
            <w:szCs w:val="28"/>
          </w:rPr>
          <w:t>269.2</w:t>
        </w:r>
      </w:hyperlink>
      <w:r w:rsidRPr="00FC01A2">
        <w:rPr>
          <w:szCs w:val="28"/>
        </w:rPr>
        <w:t xml:space="preserve"> Бюджетного кодекса Российской Федерации.</w:t>
      </w:r>
    </w:p>
    <w:p w:rsidR="00826173" w:rsidRPr="00FC01A2" w:rsidRDefault="00826173" w:rsidP="00FC01A2">
      <w:pPr>
        <w:pStyle w:val="ConsPlusNormal"/>
        <w:ind w:firstLine="540"/>
        <w:jc w:val="both"/>
        <w:rPr>
          <w:szCs w:val="28"/>
        </w:rPr>
      </w:pPr>
      <w:bookmarkStart w:id="2" w:name="P310"/>
      <w:bookmarkEnd w:id="2"/>
      <w:r w:rsidRPr="00FC01A2">
        <w:rPr>
          <w:szCs w:val="28"/>
        </w:rPr>
        <w:t>Получатель гранта в течение 3 рабочих дней со дня получения проекта Соглашения подписывает его с использованием электронной подписи в системе "Электронный бюджет".</w:t>
      </w:r>
    </w:p>
    <w:p w:rsidR="00826173" w:rsidRPr="00FC01A2" w:rsidRDefault="00826173" w:rsidP="00FC01A2">
      <w:pPr>
        <w:pStyle w:val="ConsPlusNormal"/>
        <w:ind w:firstLine="540"/>
        <w:jc w:val="both"/>
        <w:rPr>
          <w:szCs w:val="28"/>
        </w:rPr>
      </w:pPr>
      <w:r w:rsidRPr="00FC01A2">
        <w:rPr>
          <w:szCs w:val="28"/>
        </w:rPr>
        <w:t>Главное управление образования в течение 3 рабочих дней со дня подписания получателем гранта Соглашения в системе "Электронный бюджет" осуществляет его подписание с использованием электронной подписи.</w:t>
      </w:r>
    </w:p>
    <w:p w:rsidR="00826173" w:rsidRDefault="00826173" w:rsidP="00FC01A2">
      <w:pPr>
        <w:pStyle w:val="ConsPlusNormal"/>
        <w:ind w:firstLine="540"/>
        <w:jc w:val="both"/>
        <w:rPr>
          <w:szCs w:val="28"/>
        </w:rPr>
      </w:pPr>
      <w:r w:rsidRPr="00FC01A2">
        <w:rPr>
          <w:szCs w:val="28"/>
        </w:rPr>
        <w:t>Соглашение считается заключенным со дня его подписания главным управлением образования.</w:t>
      </w:r>
    </w:p>
    <w:p w:rsidR="00545A75" w:rsidRPr="00FC01A2" w:rsidRDefault="00545A75" w:rsidP="00545A75">
      <w:pPr>
        <w:pStyle w:val="ConsPlusNormal"/>
        <w:ind w:firstLine="540"/>
        <w:jc w:val="both"/>
        <w:rPr>
          <w:szCs w:val="28"/>
        </w:rPr>
      </w:pPr>
      <w:r w:rsidRPr="00545A75">
        <w:rPr>
          <w:szCs w:val="28"/>
        </w:rPr>
        <w:t xml:space="preserve">Перечисление гранта осуществляется в течение 10 рабочих дней </w:t>
      </w:r>
      <w:proofErr w:type="gramStart"/>
      <w:r w:rsidRPr="00545A75">
        <w:rPr>
          <w:szCs w:val="28"/>
        </w:rPr>
        <w:t>с даты подписания</w:t>
      </w:r>
      <w:proofErr w:type="gramEnd"/>
      <w:r w:rsidRPr="00545A75">
        <w:rPr>
          <w:szCs w:val="28"/>
        </w:rPr>
        <w:t xml:space="preserve"> Соглашения на лицевой счет, открытый получателем гранта в территориальном органе Федерального казначейства.</w:t>
      </w:r>
    </w:p>
    <w:p w:rsidR="00545A75" w:rsidRDefault="00545A75" w:rsidP="00545A75">
      <w:pPr>
        <w:pStyle w:val="a5"/>
        <w:numPr>
          <w:ilvl w:val="0"/>
          <w:numId w:val="7"/>
        </w:numPr>
        <w:ind w:left="0" w:firstLine="567"/>
        <w:rPr>
          <w:sz w:val="28"/>
          <w:szCs w:val="28"/>
        </w:rPr>
      </w:pPr>
      <w:r w:rsidRPr="00545A75">
        <w:rPr>
          <w:sz w:val="28"/>
          <w:szCs w:val="28"/>
        </w:rPr>
        <w:t xml:space="preserve">В случае </w:t>
      </w:r>
      <w:proofErr w:type="spellStart"/>
      <w:r w:rsidRPr="00545A75">
        <w:rPr>
          <w:sz w:val="28"/>
          <w:szCs w:val="28"/>
        </w:rPr>
        <w:t>неподписания</w:t>
      </w:r>
      <w:proofErr w:type="spellEnd"/>
      <w:r w:rsidRPr="00545A75">
        <w:rPr>
          <w:sz w:val="28"/>
          <w:szCs w:val="28"/>
        </w:rPr>
        <w:t xml:space="preserve"> получателем гранта Соглашения в срок, установленный пунктом 55 настоящего Положения, получатель гранта считается уклонившимся от заключения Соглашения и лишается права на получение гранта.</w:t>
      </w:r>
    </w:p>
    <w:p w:rsidR="00545A75" w:rsidRPr="00545A75" w:rsidRDefault="00545A75" w:rsidP="00545A75">
      <w:pPr>
        <w:pStyle w:val="a5"/>
        <w:numPr>
          <w:ilvl w:val="0"/>
          <w:numId w:val="7"/>
        </w:numPr>
        <w:ind w:left="0" w:firstLine="567"/>
        <w:rPr>
          <w:sz w:val="28"/>
          <w:szCs w:val="28"/>
        </w:rPr>
      </w:pPr>
      <w:r w:rsidRPr="00545A75">
        <w:rPr>
          <w:sz w:val="28"/>
          <w:szCs w:val="28"/>
        </w:rPr>
        <w:t xml:space="preserve">Протокол подведения итогов формируется автоматически на едином </w:t>
      </w:r>
      <w:proofErr w:type="gramStart"/>
      <w:r w:rsidRPr="00545A75">
        <w:rPr>
          <w:sz w:val="28"/>
          <w:szCs w:val="28"/>
        </w:rPr>
        <w:t>портале</w:t>
      </w:r>
      <w:proofErr w:type="gramEnd"/>
      <w:r w:rsidRPr="00545A75">
        <w:rPr>
          <w:sz w:val="28"/>
          <w:szCs w:val="28"/>
        </w:rPr>
        <w:t xml:space="preserve"> на основании результатов определения победителей конкурса конкурсной комиссией и подписывается усиленной квалифицированной электронной подписью руководителя главного управления образования (уполномоченного им лица) в системе "Электронный бюджет".</w:t>
      </w:r>
    </w:p>
    <w:p w:rsidR="00545A75" w:rsidRDefault="00545A75" w:rsidP="00545A75">
      <w:pPr>
        <w:ind w:firstLine="567"/>
        <w:jc w:val="both"/>
        <w:rPr>
          <w:sz w:val="28"/>
          <w:szCs w:val="28"/>
        </w:rPr>
      </w:pPr>
      <w:r w:rsidRPr="00545A75">
        <w:rPr>
          <w:sz w:val="28"/>
          <w:szCs w:val="28"/>
        </w:rPr>
        <w:t>В протоколе указываются следующие сведения:</w:t>
      </w:r>
    </w:p>
    <w:p w:rsidR="00545A75" w:rsidRDefault="00545A75" w:rsidP="00545A75">
      <w:pPr>
        <w:ind w:firstLine="567"/>
        <w:jc w:val="both"/>
        <w:rPr>
          <w:sz w:val="28"/>
          <w:szCs w:val="28"/>
        </w:rPr>
      </w:pPr>
      <w:r w:rsidRPr="00545A75">
        <w:rPr>
          <w:sz w:val="28"/>
          <w:szCs w:val="28"/>
        </w:rPr>
        <w:t>1) наименование организатора конкурса;</w:t>
      </w:r>
    </w:p>
    <w:p w:rsidR="00545A75" w:rsidRDefault="00545A75" w:rsidP="00545A75">
      <w:pPr>
        <w:ind w:firstLine="567"/>
        <w:jc w:val="both"/>
        <w:rPr>
          <w:sz w:val="28"/>
          <w:szCs w:val="28"/>
        </w:rPr>
      </w:pPr>
      <w:r w:rsidRPr="00545A75">
        <w:rPr>
          <w:sz w:val="28"/>
          <w:szCs w:val="28"/>
        </w:rPr>
        <w:t>2) дата, время и место проведения рассмотрения заявок;</w:t>
      </w:r>
    </w:p>
    <w:p w:rsidR="00545A75" w:rsidRDefault="00545A75" w:rsidP="00545A75">
      <w:pPr>
        <w:ind w:firstLine="567"/>
        <w:jc w:val="both"/>
        <w:rPr>
          <w:sz w:val="28"/>
          <w:szCs w:val="28"/>
        </w:rPr>
      </w:pPr>
      <w:r w:rsidRPr="00545A75">
        <w:rPr>
          <w:sz w:val="28"/>
          <w:szCs w:val="28"/>
        </w:rPr>
        <w:t>3) дата, время и место оценки заявок участников конкурса;</w:t>
      </w:r>
    </w:p>
    <w:p w:rsidR="00545A75" w:rsidRDefault="00545A75" w:rsidP="00545A75">
      <w:pPr>
        <w:ind w:firstLine="567"/>
        <w:jc w:val="both"/>
        <w:rPr>
          <w:sz w:val="28"/>
          <w:szCs w:val="28"/>
        </w:rPr>
      </w:pPr>
      <w:r w:rsidRPr="00545A75">
        <w:rPr>
          <w:sz w:val="28"/>
          <w:szCs w:val="28"/>
        </w:rPr>
        <w:t>4) информация об участниках конкурса, заявки которых были рассмотрены;</w:t>
      </w:r>
    </w:p>
    <w:p w:rsidR="00545A75" w:rsidRDefault="00545A75" w:rsidP="00545A75">
      <w:pPr>
        <w:ind w:firstLine="567"/>
        <w:jc w:val="both"/>
        <w:rPr>
          <w:sz w:val="28"/>
          <w:szCs w:val="28"/>
        </w:rPr>
      </w:pPr>
      <w:r w:rsidRPr="00545A75">
        <w:rPr>
          <w:sz w:val="28"/>
          <w:szCs w:val="28"/>
        </w:rPr>
        <w:t>5) информация об участниках конкурса,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 w:rsidR="00545A75" w:rsidRDefault="00545A75" w:rsidP="00545A75">
      <w:pPr>
        <w:ind w:firstLine="567"/>
        <w:jc w:val="both"/>
        <w:rPr>
          <w:sz w:val="28"/>
          <w:szCs w:val="28"/>
        </w:rPr>
      </w:pPr>
      <w:r w:rsidRPr="00545A75">
        <w:rPr>
          <w:sz w:val="28"/>
          <w:szCs w:val="28"/>
        </w:rPr>
        <w:t>6) последовательность оценки заявок участников конкурса, присвоенные заявкам значения по каждому из предусмотренных критериев оценки заявок, принятые на основании результатов оценки заявок решения о присвоении таким заявкам порядковых номеров;</w:t>
      </w:r>
    </w:p>
    <w:p w:rsidR="00545A75" w:rsidRDefault="00545A75" w:rsidP="00545A75">
      <w:pPr>
        <w:ind w:firstLine="567"/>
        <w:jc w:val="both"/>
        <w:rPr>
          <w:sz w:val="28"/>
          <w:szCs w:val="28"/>
        </w:rPr>
      </w:pPr>
      <w:r w:rsidRPr="00545A75">
        <w:rPr>
          <w:sz w:val="28"/>
          <w:szCs w:val="28"/>
        </w:rPr>
        <w:t>7) наименование получателей гранта, с которыми заключаются Соглашения, и размеры предоставляемых им грантов.</w:t>
      </w:r>
    </w:p>
    <w:p w:rsidR="00545A75" w:rsidRDefault="00545A75" w:rsidP="00545A75">
      <w:pPr>
        <w:ind w:firstLine="567"/>
        <w:jc w:val="both"/>
        <w:rPr>
          <w:sz w:val="28"/>
          <w:szCs w:val="28"/>
        </w:rPr>
      </w:pPr>
      <w:r w:rsidRPr="00545A75">
        <w:rPr>
          <w:sz w:val="28"/>
          <w:szCs w:val="28"/>
        </w:rPr>
        <w:t xml:space="preserve">Внесение изменений в протокол подведения итогов конкурсного отбора осуществляется не позднее 10 календарных дней со дня </w:t>
      </w:r>
      <w:proofErr w:type="gramStart"/>
      <w:r w:rsidRPr="00545A75">
        <w:rPr>
          <w:sz w:val="28"/>
          <w:szCs w:val="28"/>
        </w:rPr>
        <w:t>подписания первой версии протокола подведения итогов конкурсного отбора</w:t>
      </w:r>
      <w:proofErr w:type="gramEnd"/>
      <w:r w:rsidRPr="00545A75">
        <w:rPr>
          <w:sz w:val="28"/>
          <w:szCs w:val="28"/>
        </w:rPr>
        <w:t xml:space="preserve"> путем формирования новой версии указанного протокола в системе "Электронный бюджет" с указанием причин внесения изменений.</w:t>
      </w:r>
    </w:p>
    <w:p w:rsidR="00545A75" w:rsidRPr="00B37707" w:rsidRDefault="00545A75" w:rsidP="00B37707">
      <w:pPr>
        <w:ind w:firstLine="567"/>
        <w:jc w:val="both"/>
        <w:rPr>
          <w:sz w:val="28"/>
          <w:szCs w:val="28"/>
        </w:rPr>
      </w:pPr>
      <w:r w:rsidRPr="00545A75">
        <w:rPr>
          <w:sz w:val="28"/>
          <w:szCs w:val="28"/>
        </w:rPr>
        <w:t>Протокол подведения итогов размещается на едином портале, также на официальном сайте в разделе "Конкурсы и гранты" в сети Интернет не позднее 1 рабочего дня, следующего за днем его подписания.</w:t>
      </w:r>
    </w:p>
    <w:p w:rsidR="00C51943" w:rsidRPr="00FC01A2" w:rsidRDefault="00C51943" w:rsidP="00545A75">
      <w:pPr>
        <w:pStyle w:val="a5"/>
        <w:ind w:left="0" w:firstLine="709"/>
        <w:rPr>
          <w:sz w:val="28"/>
          <w:szCs w:val="28"/>
        </w:rPr>
      </w:pPr>
    </w:p>
    <w:sectPr w:rsidR="00C51943" w:rsidRPr="00FC01A2" w:rsidSect="001133C4">
      <w:pgSz w:w="11900" w:h="16850"/>
      <w:pgMar w:top="1038" w:right="709" w:bottom="851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7EBD"/>
    <w:multiLevelType w:val="hybridMultilevel"/>
    <w:tmpl w:val="CBCA79C2"/>
    <w:lvl w:ilvl="0" w:tplc="0419000F">
      <w:start w:val="1"/>
      <w:numFmt w:val="decimal"/>
      <w:lvlText w:val="%1."/>
      <w:lvlJc w:val="left"/>
      <w:pPr>
        <w:ind w:left="1534" w:hanging="360"/>
      </w:p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">
    <w:nsid w:val="0E2A11F2"/>
    <w:multiLevelType w:val="hybridMultilevel"/>
    <w:tmpl w:val="3B42B1BC"/>
    <w:lvl w:ilvl="0" w:tplc="18AE477E">
      <w:start w:val="1"/>
      <w:numFmt w:val="decimal"/>
      <w:lvlText w:val="%1)"/>
      <w:lvlJc w:val="left"/>
      <w:pPr>
        <w:ind w:left="107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0A420">
      <w:numFmt w:val="bullet"/>
      <w:lvlText w:val="•"/>
      <w:lvlJc w:val="left"/>
      <w:pPr>
        <w:ind w:left="1935" w:hanging="260"/>
      </w:pPr>
      <w:rPr>
        <w:rFonts w:hint="default"/>
        <w:lang w:val="ru-RU" w:eastAsia="en-US" w:bidi="ar-SA"/>
      </w:rPr>
    </w:lvl>
    <w:lvl w:ilvl="2" w:tplc="FC74872C">
      <w:numFmt w:val="bullet"/>
      <w:lvlText w:val="•"/>
      <w:lvlJc w:val="left"/>
      <w:pPr>
        <w:ind w:left="2790" w:hanging="260"/>
      </w:pPr>
      <w:rPr>
        <w:rFonts w:hint="default"/>
        <w:lang w:val="ru-RU" w:eastAsia="en-US" w:bidi="ar-SA"/>
      </w:rPr>
    </w:lvl>
    <w:lvl w:ilvl="3" w:tplc="314ECE46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01FA1BE8">
      <w:numFmt w:val="bullet"/>
      <w:lvlText w:val="•"/>
      <w:lvlJc w:val="left"/>
      <w:pPr>
        <w:ind w:left="4500" w:hanging="260"/>
      </w:pPr>
      <w:rPr>
        <w:rFonts w:hint="default"/>
        <w:lang w:val="ru-RU" w:eastAsia="en-US" w:bidi="ar-SA"/>
      </w:rPr>
    </w:lvl>
    <w:lvl w:ilvl="5" w:tplc="05DE8FB6">
      <w:numFmt w:val="bullet"/>
      <w:lvlText w:val="•"/>
      <w:lvlJc w:val="left"/>
      <w:pPr>
        <w:ind w:left="5356" w:hanging="260"/>
      </w:pPr>
      <w:rPr>
        <w:rFonts w:hint="default"/>
        <w:lang w:val="ru-RU" w:eastAsia="en-US" w:bidi="ar-SA"/>
      </w:rPr>
    </w:lvl>
    <w:lvl w:ilvl="6" w:tplc="E03ABFFC">
      <w:numFmt w:val="bullet"/>
      <w:lvlText w:val="•"/>
      <w:lvlJc w:val="left"/>
      <w:pPr>
        <w:ind w:left="6211" w:hanging="260"/>
      </w:pPr>
      <w:rPr>
        <w:rFonts w:hint="default"/>
        <w:lang w:val="ru-RU" w:eastAsia="en-US" w:bidi="ar-SA"/>
      </w:rPr>
    </w:lvl>
    <w:lvl w:ilvl="7" w:tplc="BE76375E">
      <w:numFmt w:val="bullet"/>
      <w:lvlText w:val="•"/>
      <w:lvlJc w:val="left"/>
      <w:pPr>
        <w:ind w:left="7066" w:hanging="260"/>
      </w:pPr>
      <w:rPr>
        <w:rFonts w:hint="default"/>
        <w:lang w:val="ru-RU" w:eastAsia="en-US" w:bidi="ar-SA"/>
      </w:rPr>
    </w:lvl>
    <w:lvl w:ilvl="8" w:tplc="8ED02736">
      <w:numFmt w:val="bullet"/>
      <w:lvlText w:val="•"/>
      <w:lvlJc w:val="left"/>
      <w:pPr>
        <w:ind w:left="7921" w:hanging="260"/>
      </w:pPr>
      <w:rPr>
        <w:rFonts w:hint="default"/>
        <w:lang w:val="ru-RU" w:eastAsia="en-US" w:bidi="ar-SA"/>
      </w:rPr>
    </w:lvl>
  </w:abstractNum>
  <w:abstractNum w:abstractNumId="2">
    <w:nsid w:val="53F241D7"/>
    <w:multiLevelType w:val="hybridMultilevel"/>
    <w:tmpl w:val="33189E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64B3956"/>
    <w:multiLevelType w:val="hybridMultilevel"/>
    <w:tmpl w:val="04A0C19E"/>
    <w:lvl w:ilvl="0" w:tplc="0BE234A0">
      <w:start w:val="1"/>
      <w:numFmt w:val="decimal"/>
      <w:lvlText w:val="%1."/>
      <w:lvlJc w:val="left"/>
      <w:pPr>
        <w:ind w:left="107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84A054">
      <w:start w:val="1"/>
      <w:numFmt w:val="decimal"/>
      <w:lvlText w:val="%2)"/>
      <w:lvlJc w:val="left"/>
      <w:pPr>
        <w:ind w:left="10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96700E">
      <w:numFmt w:val="bullet"/>
      <w:lvlText w:val="•"/>
      <w:lvlJc w:val="left"/>
      <w:pPr>
        <w:ind w:left="2006" w:hanging="279"/>
      </w:pPr>
      <w:rPr>
        <w:rFonts w:hint="default"/>
        <w:lang w:val="ru-RU" w:eastAsia="en-US" w:bidi="ar-SA"/>
      </w:rPr>
    </w:lvl>
    <w:lvl w:ilvl="3" w:tplc="2C02B06A">
      <w:numFmt w:val="bullet"/>
      <w:lvlText w:val="•"/>
      <w:lvlJc w:val="left"/>
      <w:pPr>
        <w:ind w:left="2959" w:hanging="279"/>
      </w:pPr>
      <w:rPr>
        <w:rFonts w:hint="default"/>
        <w:lang w:val="ru-RU" w:eastAsia="en-US" w:bidi="ar-SA"/>
      </w:rPr>
    </w:lvl>
    <w:lvl w:ilvl="4" w:tplc="659A480A">
      <w:numFmt w:val="bullet"/>
      <w:lvlText w:val="•"/>
      <w:lvlJc w:val="left"/>
      <w:pPr>
        <w:ind w:left="3912" w:hanging="279"/>
      </w:pPr>
      <w:rPr>
        <w:rFonts w:hint="default"/>
        <w:lang w:val="ru-RU" w:eastAsia="en-US" w:bidi="ar-SA"/>
      </w:rPr>
    </w:lvl>
    <w:lvl w:ilvl="5" w:tplc="1F9AB8F2">
      <w:numFmt w:val="bullet"/>
      <w:lvlText w:val="•"/>
      <w:lvlJc w:val="left"/>
      <w:pPr>
        <w:ind w:left="4866" w:hanging="279"/>
      </w:pPr>
      <w:rPr>
        <w:rFonts w:hint="default"/>
        <w:lang w:val="ru-RU" w:eastAsia="en-US" w:bidi="ar-SA"/>
      </w:rPr>
    </w:lvl>
    <w:lvl w:ilvl="6" w:tplc="9F66ABF8">
      <w:numFmt w:val="bullet"/>
      <w:lvlText w:val="•"/>
      <w:lvlJc w:val="left"/>
      <w:pPr>
        <w:ind w:left="5819" w:hanging="279"/>
      </w:pPr>
      <w:rPr>
        <w:rFonts w:hint="default"/>
        <w:lang w:val="ru-RU" w:eastAsia="en-US" w:bidi="ar-SA"/>
      </w:rPr>
    </w:lvl>
    <w:lvl w:ilvl="7" w:tplc="DF009550">
      <w:numFmt w:val="bullet"/>
      <w:lvlText w:val="•"/>
      <w:lvlJc w:val="left"/>
      <w:pPr>
        <w:ind w:left="6772" w:hanging="279"/>
      </w:pPr>
      <w:rPr>
        <w:rFonts w:hint="default"/>
        <w:lang w:val="ru-RU" w:eastAsia="en-US" w:bidi="ar-SA"/>
      </w:rPr>
    </w:lvl>
    <w:lvl w:ilvl="8" w:tplc="C02ABED4">
      <w:numFmt w:val="bullet"/>
      <w:lvlText w:val="•"/>
      <w:lvlJc w:val="left"/>
      <w:pPr>
        <w:ind w:left="7725" w:hanging="279"/>
      </w:pPr>
      <w:rPr>
        <w:rFonts w:hint="default"/>
        <w:lang w:val="ru-RU" w:eastAsia="en-US" w:bidi="ar-SA"/>
      </w:rPr>
    </w:lvl>
  </w:abstractNum>
  <w:abstractNum w:abstractNumId="4">
    <w:nsid w:val="59CD4A2F"/>
    <w:multiLevelType w:val="hybridMultilevel"/>
    <w:tmpl w:val="595A4674"/>
    <w:lvl w:ilvl="0" w:tplc="4A36558E">
      <w:start w:val="1"/>
      <w:numFmt w:val="decimal"/>
      <w:lvlText w:val="%1."/>
      <w:lvlJc w:val="left"/>
      <w:pPr>
        <w:ind w:left="21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>
    <w:nsid w:val="621A53FE"/>
    <w:multiLevelType w:val="hybridMultilevel"/>
    <w:tmpl w:val="F9BA1C58"/>
    <w:lvl w:ilvl="0" w:tplc="4A36558E">
      <w:start w:val="1"/>
      <w:numFmt w:val="decimal"/>
      <w:lvlText w:val="%1."/>
      <w:lvlJc w:val="left"/>
      <w:pPr>
        <w:ind w:left="92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6">
    <w:nsid w:val="73FB224C"/>
    <w:multiLevelType w:val="hybridMultilevel"/>
    <w:tmpl w:val="D792A9CA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2D9"/>
    <w:rsid w:val="001133C4"/>
    <w:rsid w:val="001319F3"/>
    <w:rsid w:val="00167F10"/>
    <w:rsid w:val="00172895"/>
    <w:rsid w:val="00172D56"/>
    <w:rsid w:val="001C2B6D"/>
    <w:rsid w:val="00272B4A"/>
    <w:rsid w:val="00293E54"/>
    <w:rsid w:val="002F4502"/>
    <w:rsid w:val="002F7199"/>
    <w:rsid w:val="004F49B7"/>
    <w:rsid w:val="0053477D"/>
    <w:rsid w:val="00545A75"/>
    <w:rsid w:val="005572FC"/>
    <w:rsid w:val="00566036"/>
    <w:rsid w:val="006A467B"/>
    <w:rsid w:val="00716F1C"/>
    <w:rsid w:val="007C32D9"/>
    <w:rsid w:val="00826173"/>
    <w:rsid w:val="00843382"/>
    <w:rsid w:val="00851F05"/>
    <w:rsid w:val="008B1CC9"/>
    <w:rsid w:val="008D16C3"/>
    <w:rsid w:val="008F60C9"/>
    <w:rsid w:val="00955CA5"/>
    <w:rsid w:val="00996D2A"/>
    <w:rsid w:val="009B25B4"/>
    <w:rsid w:val="009E3816"/>
    <w:rsid w:val="009E61E0"/>
    <w:rsid w:val="00A205B9"/>
    <w:rsid w:val="00A5666D"/>
    <w:rsid w:val="00A80F99"/>
    <w:rsid w:val="00B0498D"/>
    <w:rsid w:val="00B10D16"/>
    <w:rsid w:val="00B37707"/>
    <w:rsid w:val="00BD6214"/>
    <w:rsid w:val="00C51943"/>
    <w:rsid w:val="00C9520B"/>
    <w:rsid w:val="00CE5957"/>
    <w:rsid w:val="00CE6AA1"/>
    <w:rsid w:val="00D569B3"/>
    <w:rsid w:val="00E24A25"/>
    <w:rsid w:val="00E415D3"/>
    <w:rsid w:val="00E603E5"/>
    <w:rsid w:val="00E945C3"/>
    <w:rsid w:val="00EF123E"/>
    <w:rsid w:val="00F058C3"/>
    <w:rsid w:val="00F51C74"/>
    <w:rsid w:val="00F65593"/>
    <w:rsid w:val="00FC01A2"/>
    <w:rsid w:val="00FF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1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415D3"/>
    <w:pPr>
      <w:ind w:left="107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415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415D3"/>
    <w:pPr>
      <w:ind w:left="107" w:right="108" w:firstLine="707"/>
      <w:jc w:val="both"/>
    </w:pPr>
  </w:style>
  <w:style w:type="character" w:styleId="a6">
    <w:name w:val="Hyperlink"/>
    <w:basedOn w:val="a0"/>
    <w:uiPriority w:val="99"/>
    <w:unhideWhenUsed/>
    <w:rsid w:val="00E415D3"/>
    <w:rPr>
      <w:color w:val="0000FF" w:themeColor="hyperlink"/>
      <w:u w:val="single"/>
    </w:rPr>
  </w:style>
  <w:style w:type="paragraph" w:customStyle="1" w:styleId="ConsPlusNormal">
    <w:name w:val="ConsPlusNormal"/>
    <w:rsid w:val="00E415D3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19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19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1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415D3"/>
    <w:pPr>
      <w:ind w:left="107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415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415D3"/>
    <w:pPr>
      <w:ind w:left="107" w:right="108" w:firstLine="707"/>
      <w:jc w:val="both"/>
    </w:pPr>
  </w:style>
  <w:style w:type="character" w:styleId="a6">
    <w:name w:val="Hyperlink"/>
    <w:basedOn w:val="a0"/>
    <w:uiPriority w:val="99"/>
    <w:unhideWhenUsed/>
    <w:rsid w:val="00E415D3"/>
    <w:rPr>
      <w:color w:val="0000FF" w:themeColor="hyperlink"/>
      <w:u w:val="single"/>
    </w:rPr>
  </w:style>
  <w:style w:type="paragraph" w:customStyle="1" w:styleId="ConsPlusNormal">
    <w:name w:val="ConsPlusNormal"/>
    <w:rsid w:val="00E415D3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19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19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l.budgetplan.minfin.ru/" TargetMode="External"/><Relationship Id="rId13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hyperlink" Target="https://promote.budget.gov.ru/" TargetMode="Externa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guo@admkrsk.ru." TargetMode="Externa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724&amp;date=29.07.2026&amp;dst=3722&amp;field=134" TargetMode="External"/><Relationship Id="rId10" Type="http://schemas.openxmlformats.org/officeDocument/2006/relationships/hyperlink" Target="https://krasobr.admkr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mc.ms/" TargetMode="External"/><Relationship Id="rId14" Type="http://schemas.openxmlformats.org/officeDocument/2006/relationships/hyperlink" Target="https://login.consultant.ru/link/?req=doc&amp;base=LAW&amp;n=511724&amp;date=29.07.2026&amp;dst=370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4640</Words>
  <Characters>26453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Тюхай Дарья Дмитриевна</dc:creator>
  <cp:lastModifiedBy>Дубровская Екатерина Андреевна</cp:lastModifiedBy>
  <cp:revision>2</cp:revision>
  <dcterms:created xsi:type="dcterms:W3CDTF">2026-08-04T08:05:00Z</dcterms:created>
  <dcterms:modified xsi:type="dcterms:W3CDTF">2026-08-04T08:05:00Z</dcterms:modified>
</cp:coreProperties>
</file>