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D58" w:rsidRPr="0030596F" w:rsidRDefault="003C4D58" w:rsidP="003C4D58">
      <w:pPr>
        <w:jc w:val="center"/>
        <w:rPr>
          <w:sz w:val="24"/>
          <w:szCs w:val="24"/>
        </w:rPr>
      </w:pPr>
      <w:bookmarkStart w:id="0" w:name="_Hlk517014748"/>
      <w:r w:rsidRPr="0030596F">
        <w:rPr>
          <w:sz w:val="24"/>
          <w:szCs w:val="24"/>
        </w:rPr>
        <w:t>Всероссийская олимпиада школьников 2025-2026 учебный год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 xml:space="preserve">Школьный этап. Экология, 9 класс, </w:t>
      </w:r>
      <w:r w:rsidR="00C00724">
        <w:rPr>
          <w:sz w:val="24"/>
          <w:szCs w:val="24"/>
        </w:rPr>
        <w:t>ответы</w:t>
      </w:r>
    </w:p>
    <w:p w:rsidR="003C4D58" w:rsidRPr="0030596F" w:rsidRDefault="003C4D58" w:rsidP="003C4D58">
      <w:pPr>
        <w:jc w:val="center"/>
        <w:rPr>
          <w:sz w:val="24"/>
          <w:szCs w:val="24"/>
        </w:rPr>
      </w:pPr>
      <w:r w:rsidRPr="0030596F">
        <w:rPr>
          <w:sz w:val="24"/>
          <w:szCs w:val="24"/>
        </w:rPr>
        <w:t xml:space="preserve">Время выполнения 60 мин. Максимальное кол-во баллов – </w:t>
      </w:r>
      <w:r w:rsidR="004141CB">
        <w:rPr>
          <w:sz w:val="24"/>
          <w:szCs w:val="24"/>
        </w:rPr>
        <w:t>35</w:t>
      </w:r>
    </w:p>
    <w:bookmarkEnd w:id="0"/>
    <w:p w:rsidR="003C4D58" w:rsidRPr="0016560A" w:rsidRDefault="006F2E06">
      <w:pPr>
        <w:pStyle w:val="a3"/>
        <w:spacing w:before="189"/>
        <w:rPr>
          <w:b/>
        </w:rPr>
      </w:pPr>
      <w:r w:rsidRPr="0016560A">
        <w:rPr>
          <w:b/>
        </w:rPr>
        <w:t>Часть 1</w:t>
      </w:r>
      <w:r w:rsidR="00B02C36">
        <w:rPr>
          <w:b/>
        </w:rPr>
        <w:t>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6698"/>
      </w:tblGrid>
      <w:tr w:rsidR="0024331D" w:rsidRPr="00B02C36" w:rsidTr="0030596F">
        <w:trPr>
          <w:trHeight w:val="278"/>
        </w:trPr>
        <w:tc>
          <w:tcPr>
            <w:tcW w:w="2516" w:type="dxa"/>
          </w:tcPr>
          <w:p w:rsidR="0024331D" w:rsidRPr="00B02C36" w:rsidRDefault="00F0761A" w:rsidP="0030596F">
            <w:pPr>
              <w:pStyle w:val="TableParagraph"/>
              <w:spacing w:line="258" w:lineRule="exact"/>
              <w:ind w:left="429"/>
              <w:jc w:val="center"/>
              <w:rPr>
                <w:sz w:val="24"/>
                <w:szCs w:val="24"/>
              </w:rPr>
            </w:pPr>
            <w:r w:rsidRPr="00B02C36">
              <w:rPr>
                <w:sz w:val="24"/>
                <w:szCs w:val="24"/>
              </w:rPr>
              <w:t>Тип</w:t>
            </w:r>
            <w:r w:rsidRPr="00B02C36">
              <w:rPr>
                <w:spacing w:val="-2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задания</w:t>
            </w:r>
            <w:r w:rsidRPr="00B02C36">
              <w:rPr>
                <w:spacing w:val="-2"/>
                <w:sz w:val="24"/>
                <w:szCs w:val="24"/>
              </w:rPr>
              <w:t xml:space="preserve"> </w:t>
            </w:r>
            <w:r w:rsidRPr="00B02C36">
              <w:rPr>
                <w:spacing w:val="-10"/>
                <w:sz w:val="24"/>
                <w:szCs w:val="24"/>
              </w:rPr>
              <w:t>I</w:t>
            </w:r>
          </w:p>
        </w:tc>
        <w:tc>
          <w:tcPr>
            <w:tcW w:w="6698" w:type="dxa"/>
          </w:tcPr>
          <w:p w:rsidR="0024331D" w:rsidRPr="00B02C36" w:rsidRDefault="00F0761A" w:rsidP="0030596F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B02C36">
              <w:rPr>
                <w:sz w:val="24"/>
                <w:szCs w:val="24"/>
              </w:rPr>
              <w:t>Выберите</w:t>
            </w:r>
            <w:r w:rsidRPr="00B02C36">
              <w:rPr>
                <w:spacing w:val="-3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один</w:t>
            </w:r>
            <w:r w:rsidRPr="00B02C36">
              <w:rPr>
                <w:spacing w:val="-4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правильный</w:t>
            </w:r>
            <w:r w:rsidRPr="00B02C36">
              <w:rPr>
                <w:spacing w:val="-1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ответ</w:t>
            </w:r>
            <w:r w:rsidRPr="00B02C36">
              <w:rPr>
                <w:spacing w:val="-1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из</w:t>
            </w:r>
            <w:r w:rsidRPr="00B02C36">
              <w:rPr>
                <w:spacing w:val="-4"/>
                <w:sz w:val="24"/>
                <w:szCs w:val="24"/>
              </w:rPr>
              <w:t xml:space="preserve"> </w:t>
            </w:r>
            <w:r w:rsidRPr="00B02C36">
              <w:rPr>
                <w:spacing w:val="-2"/>
                <w:sz w:val="24"/>
                <w:szCs w:val="24"/>
              </w:rPr>
              <w:t>предложенных</w:t>
            </w:r>
          </w:p>
        </w:tc>
      </w:tr>
      <w:tr w:rsidR="0024331D" w:rsidRPr="00B02C36" w:rsidTr="0030596F">
        <w:trPr>
          <w:trHeight w:val="551"/>
        </w:trPr>
        <w:tc>
          <w:tcPr>
            <w:tcW w:w="2516" w:type="dxa"/>
          </w:tcPr>
          <w:p w:rsidR="0024331D" w:rsidRPr="00B02C36" w:rsidRDefault="00F0761A" w:rsidP="0030596F">
            <w:pPr>
              <w:pStyle w:val="TableParagraph"/>
              <w:spacing w:line="276" w:lineRule="exact"/>
              <w:ind w:left="206" w:right="123" w:hanging="70"/>
              <w:jc w:val="center"/>
              <w:rPr>
                <w:sz w:val="24"/>
                <w:szCs w:val="24"/>
              </w:rPr>
            </w:pPr>
            <w:r w:rsidRPr="00B02C36">
              <w:rPr>
                <w:sz w:val="24"/>
                <w:szCs w:val="24"/>
              </w:rPr>
              <w:t>Количество</w:t>
            </w:r>
            <w:r w:rsidRPr="00B02C36">
              <w:rPr>
                <w:spacing w:val="-15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баллов за каждый вопрос</w:t>
            </w:r>
          </w:p>
        </w:tc>
        <w:tc>
          <w:tcPr>
            <w:tcW w:w="6698" w:type="dxa"/>
          </w:tcPr>
          <w:p w:rsidR="0030596F" w:rsidRPr="00B02C36" w:rsidRDefault="0030596F" w:rsidP="0030596F">
            <w:pPr>
              <w:pStyle w:val="TableParagraph"/>
              <w:spacing w:line="276" w:lineRule="exact"/>
              <w:ind w:right="2197" w:firstLine="178"/>
              <w:jc w:val="center"/>
              <w:rPr>
                <w:sz w:val="24"/>
                <w:szCs w:val="24"/>
              </w:rPr>
            </w:pPr>
            <w:r w:rsidRPr="00B02C36">
              <w:rPr>
                <w:sz w:val="24"/>
                <w:szCs w:val="24"/>
              </w:rPr>
              <w:t>правильный ответ – 1 балл</w:t>
            </w:r>
          </w:p>
          <w:p w:rsidR="0024331D" w:rsidRPr="00B02C36" w:rsidRDefault="00F0761A" w:rsidP="0030596F">
            <w:pPr>
              <w:pStyle w:val="TableParagraph"/>
              <w:spacing w:line="276" w:lineRule="exact"/>
              <w:ind w:left="178" w:right="2197"/>
              <w:jc w:val="center"/>
              <w:rPr>
                <w:sz w:val="24"/>
                <w:szCs w:val="24"/>
              </w:rPr>
            </w:pPr>
            <w:r w:rsidRPr="00B02C36">
              <w:rPr>
                <w:sz w:val="24"/>
                <w:szCs w:val="24"/>
              </w:rPr>
              <w:t>ошибочный</w:t>
            </w:r>
            <w:r w:rsidRPr="00B02C36">
              <w:rPr>
                <w:spacing w:val="-3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ответ</w:t>
            </w:r>
            <w:r w:rsidRPr="00B02C36">
              <w:rPr>
                <w:spacing w:val="1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–</w:t>
            </w:r>
            <w:r w:rsidRPr="00B02C36">
              <w:rPr>
                <w:spacing w:val="-1"/>
                <w:sz w:val="24"/>
                <w:szCs w:val="24"/>
              </w:rPr>
              <w:t xml:space="preserve"> </w:t>
            </w:r>
            <w:r w:rsidRPr="00B02C36">
              <w:rPr>
                <w:sz w:val="24"/>
                <w:szCs w:val="24"/>
              </w:rPr>
              <w:t>0</w:t>
            </w:r>
            <w:r w:rsidRPr="00B02C36">
              <w:rPr>
                <w:spacing w:val="-4"/>
                <w:sz w:val="24"/>
                <w:szCs w:val="24"/>
              </w:rPr>
              <w:t xml:space="preserve"> </w:t>
            </w:r>
            <w:r w:rsidRPr="00B02C36">
              <w:rPr>
                <w:spacing w:val="-2"/>
                <w:sz w:val="24"/>
                <w:szCs w:val="24"/>
              </w:rPr>
              <w:t>баллов</w:t>
            </w:r>
          </w:p>
        </w:tc>
      </w:tr>
    </w:tbl>
    <w:p w:rsidR="0030596F" w:rsidRPr="0030596F" w:rsidRDefault="0030596F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</w:p>
    <w:p w:rsidR="00B44071" w:rsidRPr="00B44071" w:rsidRDefault="00B44071" w:rsidP="0030596F">
      <w:pPr>
        <w:pStyle w:val="a6"/>
        <w:tabs>
          <w:tab w:val="left" w:pos="380"/>
        </w:tabs>
        <w:ind w:left="0"/>
        <w:jc w:val="both"/>
        <w:rPr>
          <w:b/>
          <w:sz w:val="24"/>
          <w:szCs w:val="24"/>
        </w:rPr>
      </w:pPr>
      <w:r w:rsidRPr="00B44071">
        <w:rPr>
          <w:b/>
          <w:sz w:val="24"/>
          <w:szCs w:val="24"/>
        </w:rPr>
        <w:t>Ответы:</w:t>
      </w:r>
    </w:p>
    <w:p w:rsidR="00B44071" w:rsidRDefault="00B44071" w:rsidP="0030596F">
      <w:pPr>
        <w:pStyle w:val="a6"/>
        <w:tabs>
          <w:tab w:val="left" w:pos="380"/>
        </w:tabs>
        <w:ind w:left="0"/>
        <w:jc w:val="both"/>
        <w:rPr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25"/>
        <w:gridCol w:w="838"/>
        <w:gridCol w:w="837"/>
        <w:gridCol w:w="838"/>
        <w:gridCol w:w="838"/>
        <w:gridCol w:w="837"/>
        <w:gridCol w:w="838"/>
        <w:gridCol w:w="838"/>
        <w:gridCol w:w="837"/>
        <w:gridCol w:w="838"/>
        <w:gridCol w:w="838"/>
      </w:tblGrid>
      <w:tr w:rsidR="00B44071" w:rsidTr="00B44071"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44071" w:rsidTr="00B44071"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37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838" w:type="dxa"/>
          </w:tcPr>
          <w:p w:rsidR="00B44071" w:rsidRDefault="00B44071" w:rsidP="00B44071">
            <w:pPr>
              <w:pStyle w:val="a6"/>
              <w:tabs>
                <w:tab w:val="left" w:pos="38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</w:tbl>
    <w:p w:rsidR="00B44071" w:rsidRDefault="00B44071" w:rsidP="00B44071">
      <w:pPr>
        <w:pStyle w:val="a6"/>
        <w:tabs>
          <w:tab w:val="left" w:pos="380"/>
        </w:tabs>
        <w:ind w:left="0"/>
        <w:jc w:val="center"/>
        <w:rPr>
          <w:sz w:val="24"/>
          <w:szCs w:val="24"/>
        </w:rPr>
      </w:pPr>
    </w:p>
    <w:p w:rsidR="0010240D" w:rsidRPr="0016560A" w:rsidRDefault="0010240D" w:rsidP="0030596F">
      <w:pPr>
        <w:pStyle w:val="a3"/>
        <w:jc w:val="both"/>
        <w:rPr>
          <w:b/>
        </w:rPr>
      </w:pPr>
      <w:r w:rsidRPr="0016560A">
        <w:rPr>
          <w:b/>
        </w:rPr>
        <w:t>Часть 2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6698"/>
      </w:tblGrid>
      <w:tr w:rsidR="0010240D" w:rsidRPr="0030596F" w:rsidTr="00521E48">
        <w:trPr>
          <w:trHeight w:val="278"/>
        </w:trPr>
        <w:tc>
          <w:tcPr>
            <w:tcW w:w="2516" w:type="dxa"/>
          </w:tcPr>
          <w:p w:rsidR="0010240D" w:rsidRPr="0030596F" w:rsidRDefault="0010240D" w:rsidP="0010240D">
            <w:pPr>
              <w:pStyle w:val="TableParagraph"/>
              <w:spacing w:line="258" w:lineRule="exact"/>
              <w:ind w:left="429"/>
              <w:jc w:val="center"/>
              <w:rPr>
                <w:b/>
                <w:sz w:val="24"/>
                <w:szCs w:val="24"/>
              </w:rPr>
            </w:pPr>
            <w:r w:rsidRPr="0030596F">
              <w:rPr>
                <w:b/>
                <w:sz w:val="24"/>
                <w:szCs w:val="24"/>
              </w:rPr>
              <w:t>Тип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0596F">
              <w:rPr>
                <w:b/>
                <w:sz w:val="24"/>
                <w:szCs w:val="24"/>
              </w:rPr>
              <w:t>задания</w:t>
            </w:r>
            <w:r w:rsidRPr="0030596F"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6698" w:type="dxa"/>
          </w:tcPr>
          <w:p w:rsidR="0010240D" w:rsidRPr="0030596F" w:rsidRDefault="0016560A" w:rsidP="003D68D6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Экологические задачи</w:t>
            </w:r>
          </w:p>
        </w:tc>
      </w:tr>
    </w:tbl>
    <w:p w:rsidR="0010240D" w:rsidRDefault="0010240D" w:rsidP="0030596F">
      <w:pPr>
        <w:pStyle w:val="a3"/>
        <w:jc w:val="both"/>
      </w:pPr>
    </w:p>
    <w:p w:rsidR="001F7DE5" w:rsidRPr="003D68D6" w:rsidRDefault="001F7DE5" w:rsidP="001F7DE5">
      <w:pPr>
        <w:pStyle w:val="a3"/>
        <w:jc w:val="both"/>
        <w:rPr>
          <w:b/>
          <w:i/>
          <w:spacing w:val="-2"/>
        </w:rPr>
      </w:pPr>
      <w:r w:rsidRPr="003D68D6">
        <w:rPr>
          <w:b/>
        </w:rPr>
        <w:t>Задача №</w:t>
      </w:r>
      <w:r w:rsidR="00B02C36">
        <w:rPr>
          <w:b/>
        </w:rPr>
        <w:t xml:space="preserve"> </w:t>
      </w:r>
      <w:r w:rsidRPr="003D68D6">
        <w:rPr>
          <w:b/>
        </w:rPr>
        <w:t>1</w:t>
      </w:r>
      <w:r w:rsidR="00B02C36">
        <w:rPr>
          <w:b/>
        </w:rPr>
        <w:t xml:space="preserve">. </w:t>
      </w:r>
      <w:r w:rsidRPr="003D68D6">
        <w:rPr>
          <w:b/>
        </w:rPr>
        <w:t>Выберите один</w:t>
      </w:r>
      <w:r w:rsidRPr="003D68D6">
        <w:rPr>
          <w:b/>
          <w:spacing w:val="-4"/>
        </w:rPr>
        <w:t xml:space="preserve"> </w:t>
      </w:r>
      <w:r w:rsidRPr="003D68D6">
        <w:rPr>
          <w:b/>
        </w:rPr>
        <w:t>правильный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ответ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из</w:t>
      </w:r>
      <w:r w:rsidRPr="003D68D6">
        <w:rPr>
          <w:b/>
          <w:spacing w:val="-4"/>
        </w:rPr>
        <w:t xml:space="preserve"> </w:t>
      </w:r>
      <w:r w:rsidRPr="003D68D6">
        <w:rPr>
          <w:b/>
          <w:spacing w:val="-2"/>
        </w:rPr>
        <w:t xml:space="preserve">предложенных и аргументируйте свой выбор. </w:t>
      </w:r>
      <w:r w:rsidRPr="003D68D6">
        <w:rPr>
          <w:b/>
          <w:i/>
          <w:spacing w:val="-2"/>
        </w:rPr>
        <w:t xml:space="preserve">(Выбор правильного ответа – 1 балл, </w:t>
      </w:r>
      <w:r w:rsidR="00B02C36">
        <w:rPr>
          <w:b/>
          <w:i/>
          <w:spacing w:val="-2"/>
        </w:rPr>
        <w:t>ошибочный</w:t>
      </w:r>
      <w:r w:rsidRPr="003D68D6">
        <w:rPr>
          <w:b/>
          <w:i/>
          <w:spacing w:val="-2"/>
        </w:rPr>
        <w:t xml:space="preserve"> выбор – 0 баллов, аргумент – </w:t>
      </w:r>
      <w:r>
        <w:rPr>
          <w:b/>
          <w:i/>
          <w:spacing w:val="-2"/>
        </w:rPr>
        <w:t>2</w:t>
      </w:r>
      <w:r w:rsidRPr="003D68D6">
        <w:rPr>
          <w:b/>
          <w:i/>
          <w:spacing w:val="-2"/>
        </w:rPr>
        <w:t xml:space="preserve"> балл</w:t>
      </w:r>
      <w:r>
        <w:rPr>
          <w:b/>
          <w:i/>
          <w:spacing w:val="-2"/>
        </w:rPr>
        <w:t>а</w:t>
      </w:r>
      <w:r w:rsidRPr="003D68D6">
        <w:rPr>
          <w:b/>
          <w:i/>
          <w:spacing w:val="-2"/>
        </w:rPr>
        <w:t xml:space="preserve">. </w:t>
      </w:r>
      <w:r w:rsidR="00B02C36">
        <w:rPr>
          <w:b/>
          <w:i/>
          <w:spacing w:val="-2"/>
        </w:rPr>
        <w:t xml:space="preserve">Максимальное </w:t>
      </w:r>
      <w:r w:rsidR="00B02C36" w:rsidRPr="005710F9">
        <w:rPr>
          <w:b/>
          <w:i/>
        </w:rPr>
        <w:t>количество</w:t>
      </w:r>
      <w:r w:rsidR="00B02C36" w:rsidRPr="003D68D6">
        <w:rPr>
          <w:b/>
          <w:i/>
        </w:rPr>
        <w:t xml:space="preserve"> </w:t>
      </w:r>
      <w:r w:rsidRPr="003D68D6">
        <w:rPr>
          <w:b/>
          <w:i/>
        </w:rPr>
        <w:t xml:space="preserve">баллов – </w:t>
      </w:r>
      <w:r>
        <w:rPr>
          <w:b/>
          <w:i/>
        </w:rPr>
        <w:t>3</w:t>
      </w:r>
      <w:r w:rsidRPr="003D68D6">
        <w:rPr>
          <w:b/>
          <w:i/>
        </w:rPr>
        <w:t>)</w:t>
      </w:r>
      <w:r w:rsidR="00B02C36">
        <w:rPr>
          <w:b/>
          <w:i/>
        </w:rPr>
        <w:t>.</w:t>
      </w:r>
    </w:p>
    <w:p w:rsidR="003D68D6" w:rsidRPr="003D68D6" w:rsidRDefault="003D68D6" w:rsidP="0030596F">
      <w:pPr>
        <w:pStyle w:val="a3"/>
        <w:jc w:val="both"/>
        <w:rPr>
          <w:b/>
        </w:rPr>
      </w:pPr>
    </w:p>
    <w:p w:rsidR="00700F13" w:rsidRDefault="00700F13" w:rsidP="00700F13">
      <w:pPr>
        <w:pStyle w:val="a3"/>
        <w:jc w:val="both"/>
      </w:pPr>
      <w:r>
        <w:t xml:space="preserve">Согласно математической модели, предложенной итальянским математиком Вито </w:t>
      </w:r>
      <w:proofErr w:type="spellStart"/>
      <w:r>
        <w:t>Вольтеррой</w:t>
      </w:r>
      <w:proofErr w:type="spellEnd"/>
      <w:r>
        <w:t>, два вида, конкурирующие за одну и ту же пищу, не могут устойчиво существовать. Какой из них должен обязательно вытеснить другой?</w:t>
      </w:r>
    </w:p>
    <w:p w:rsidR="00700F13" w:rsidRDefault="00700F13" w:rsidP="00700F13">
      <w:pPr>
        <w:pStyle w:val="a3"/>
        <w:jc w:val="both"/>
      </w:pPr>
    </w:p>
    <w:p w:rsidR="00700F13" w:rsidRDefault="00700F13" w:rsidP="00700F13">
      <w:pPr>
        <w:pStyle w:val="a3"/>
        <w:jc w:val="both"/>
      </w:pPr>
      <w:r>
        <w:t xml:space="preserve">а) вид, который способен адаптироваться к абиотическим факторам; </w:t>
      </w:r>
    </w:p>
    <w:p w:rsidR="00700F13" w:rsidRDefault="00700F13" w:rsidP="00700F13">
      <w:pPr>
        <w:pStyle w:val="a3"/>
        <w:jc w:val="both"/>
      </w:pPr>
      <w:r>
        <w:t>б) вид, в популяции которого численность молодых особей выше;</w:t>
      </w:r>
    </w:p>
    <w:p w:rsidR="00700F13" w:rsidRDefault="00700F13" w:rsidP="00700F13">
      <w:pPr>
        <w:pStyle w:val="a3"/>
        <w:jc w:val="both"/>
      </w:pPr>
      <w:r>
        <w:t>в) вид, который способен поддержать рост своей популяции;</w:t>
      </w:r>
    </w:p>
    <w:p w:rsidR="0010240D" w:rsidRDefault="00700F13" w:rsidP="00700F13">
      <w:pPr>
        <w:pStyle w:val="a3"/>
        <w:jc w:val="both"/>
      </w:pPr>
      <w:r>
        <w:t>г) вид, который способен овладеть другой экологической нишей.</w:t>
      </w:r>
    </w:p>
    <w:p w:rsidR="00700F13" w:rsidRPr="0046268B" w:rsidRDefault="0046268B" w:rsidP="0046268B">
      <w:pPr>
        <w:pStyle w:val="a3"/>
        <w:jc w:val="both"/>
        <w:rPr>
          <w:b/>
        </w:rPr>
      </w:pPr>
      <w:r w:rsidRPr="0046268B">
        <w:rPr>
          <w:b/>
        </w:rPr>
        <w:t>Примерное обоснование ответа:</w:t>
      </w:r>
    </w:p>
    <w:p w:rsidR="0016560A" w:rsidRDefault="0016560A" w:rsidP="00700F13">
      <w:pPr>
        <w:pStyle w:val="a3"/>
        <w:jc w:val="both"/>
      </w:pPr>
      <w:r>
        <w:t xml:space="preserve">правильный выбор — </w:t>
      </w:r>
      <w:r w:rsidRPr="0016560A">
        <w:rPr>
          <w:b/>
        </w:rPr>
        <w:t>Г</w:t>
      </w:r>
      <w:r w:rsidR="00B02C36">
        <w:rPr>
          <w:b/>
        </w:rPr>
        <w:t xml:space="preserve"> </w:t>
      </w:r>
      <w:r w:rsidR="00B02C36" w:rsidRPr="00B02C36">
        <w:t>(1 балл</w:t>
      </w:r>
      <w:r w:rsidRPr="00B02C36">
        <w:t>).</w:t>
      </w:r>
      <w:r>
        <w:t xml:space="preserve"> </w:t>
      </w:r>
      <w:r w:rsidR="00AB6C89">
        <w:t>В</w:t>
      </w:r>
      <w:r>
        <w:t>ид, способный освоить новую экологическую нишу, избежит интенсивной конкуренции и обеспечит свое стабильное существование.</w:t>
      </w:r>
      <w:r w:rsidRPr="0016560A">
        <w:t xml:space="preserve"> Владение отдельной экологической нишей означает наличие альтернативных путей питания или иной стратегии добычи ресурсов, что снимает проблему нехватки общей пищи.</w:t>
      </w:r>
      <w:r w:rsidR="00B02C36">
        <w:t xml:space="preserve"> (2 балла)</w:t>
      </w:r>
    </w:p>
    <w:p w:rsidR="003D68D6" w:rsidRDefault="003D68D6" w:rsidP="003D68D6">
      <w:pPr>
        <w:pStyle w:val="a3"/>
        <w:jc w:val="both"/>
      </w:pPr>
    </w:p>
    <w:p w:rsidR="001F7DE5" w:rsidRPr="0016560A" w:rsidRDefault="001F7DE5" w:rsidP="001F7DE5">
      <w:pPr>
        <w:pStyle w:val="a3"/>
        <w:jc w:val="both"/>
      </w:pPr>
      <w:r w:rsidRPr="003D68D6">
        <w:rPr>
          <w:b/>
        </w:rPr>
        <w:t>Задача №</w:t>
      </w:r>
      <w:r w:rsidR="00B02C36">
        <w:rPr>
          <w:b/>
        </w:rPr>
        <w:t xml:space="preserve"> </w:t>
      </w:r>
      <w:r w:rsidRPr="003D68D6">
        <w:rPr>
          <w:b/>
        </w:rPr>
        <w:t>2.  Выберите один</w:t>
      </w:r>
      <w:r w:rsidRPr="003D68D6">
        <w:rPr>
          <w:b/>
          <w:spacing w:val="-4"/>
        </w:rPr>
        <w:t xml:space="preserve"> </w:t>
      </w:r>
      <w:r w:rsidRPr="003D68D6">
        <w:rPr>
          <w:b/>
        </w:rPr>
        <w:t>правильный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ответ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из</w:t>
      </w:r>
      <w:r w:rsidRPr="003D68D6">
        <w:rPr>
          <w:b/>
          <w:spacing w:val="-4"/>
        </w:rPr>
        <w:t xml:space="preserve"> </w:t>
      </w:r>
      <w:r w:rsidRPr="003D68D6">
        <w:rPr>
          <w:b/>
          <w:spacing w:val="-2"/>
        </w:rPr>
        <w:t xml:space="preserve">предложенных и аргументируйте свой выбор. </w:t>
      </w:r>
      <w:r w:rsidRPr="003D68D6">
        <w:rPr>
          <w:b/>
          <w:i/>
          <w:spacing w:val="-2"/>
        </w:rPr>
        <w:t xml:space="preserve">(Выбор правильного ответа – 1 балл, </w:t>
      </w:r>
      <w:r w:rsidR="00B02C36">
        <w:rPr>
          <w:b/>
          <w:i/>
          <w:spacing w:val="-2"/>
        </w:rPr>
        <w:t>ошибочный</w:t>
      </w:r>
      <w:r w:rsidRPr="003D68D6">
        <w:rPr>
          <w:b/>
          <w:i/>
          <w:spacing w:val="-2"/>
        </w:rPr>
        <w:t xml:space="preserve"> выбор – 0 баллов, аргумент – </w:t>
      </w:r>
      <w:r>
        <w:rPr>
          <w:b/>
          <w:i/>
          <w:spacing w:val="-2"/>
        </w:rPr>
        <w:t>2</w:t>
      </w:r>
      <w:r w:rsidRPr="003D68D6">
        <w:rPr>
          <w:b/>
          <w:i/>
          <w:spacing w:val="-2"/>
        </w:rPr>
        <w:t xml:space="preserve"> балл. </w:t>
      </w:r>
      <w:r w:rsidR="00B02C36">
        <w:rPr>
          <w:b/>
          <w:i/>
          <w:spacing w:val="-2"/>
        </w:rPr>
        <w:t xml:space="preserve">Максимальное </w:t>
      </w:r>
      <w:r w:rsidR="00B02C36" w:rsidRPr="005710F9">
        <w:rPr>
          <w:b/>
          <w:i/>
        </w:rPr>
        <w:t>количество</w:t>
      </w:r>
      <w:r w:rsidR="00B02C36" w:rsidRPr="003D68D6">
        <w:rPr>
          <w:b/>
          <w:i/>
        </w:rPr>
        <w:t xml:space="preserve"> </w:t>
      </w:r>
      <w:r w:rsidR="00B02C36">
        <w:rPr>
          <w:b/>
          <w:i/>
        </w:rPr>
        <w:t xml:space="preserve">баллов </w:t>
      </w:r>
      <w:r w:rsidRPr="003D68D6">
        <w:rPr>
          <w:b/>
          <w:i/>
        </w:rPr>
        <w:t xml:space="preserve">– </w:t>
      </w:r>
      <w:r>
        <w:rPr>
          <w:b/>
          <w:i/>
        </w:rPr>
        <w:t>3</w:t>
      </w:r>
      <w:r w:rsidRPr="003D68D6">
        <w:rPr>
          <w:b/>
          <w:i/>
        </w:rPr>
        <w:t>)</w:t>
      </w:r>
      <w:r w:rsidR="00B02C36">
        <w:rPr>
          <w:b/>
          <w:i/>
        </w:rPr>
        <w:t>.</w:t>
      </w:r>
    </w:p>
    <w:p w:rsidR="003D68D6" w:rsidRDefault="003D68D6" w:rsidP="00700F13">
      <w:pPr>
        <w:pStyle w:val="TableParagraph"/>
        <w:ind w:left="79"/>
        <w:jc w:val="both"/>
      </w:pPr>
    </w:p>
    <w:p w:rsidR="00700F13" w:rsidRPr="0030596F" w:rsidRDefault="00700F13" w:rsidP="00B02C36">
      <w:pPr>
        <w:pStyle w:val="TableParagraph"/>
        <w:ind w:left="79"/>
        <w:jc w:val="both"/>
        <w:rPr>
          <w:sz w:val="24"/>
          <w:szCs w:val="24"/>
        </w:rPr>
      </w:pPr>
      <w:r w:rsidRPr="0030596F">
        <w:rPr>
          <w:sz w:val="24"/>
          <w:szCs w:val="24"/>
        </w:rPr>
        <w:t>Город – пример неполной экосистемы, получающей энергию, пищу, воду и другие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вещества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с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больших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площадей,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находящихся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за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его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пределами.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Отличие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от естественной природной экосистемы состоит в том, что:</w:t>
      </w:r>
    </w:p>
    <w:p w:rsidR="00700F13" w:rsidRPr="0030596F" w:rsidRDefault="00700F13" w:rsidP="00B02C36">
      <w:pPr>
        <w:pStyle w:val="TableParagraph"/>
        <w:ind w:left="79"/>
        <w:rPr>
          <w:sz w:val="24"/>
          <w:szCs w:val="24"/>
        </w:rPr>
      </w:pPr>
      <w:r w:rsidRPr="0030596F">
        <w:rPr>
          <w:sz w:val="24"/>
          <w:szCs w:val="24"/>
        </w:rPr>
        <w:t>а)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производит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предметы</w:t>
      </w:r>
      <w:r w:rsidRPr="0030596F">
        <w:rPr>
          <w:spacing w:val="-4"/>
          <w:sz w:val="24"/>
          <w:szCs w:val="24"/>
        </w:rPr>
        <w:t xml:space="preserve"> </w:t>
      </w:r>
      <w:r w:rsidRPr="0030596F">
        <w:rPr>
          <w:sz w:val="24"/>
          <w:szCs w:val="24"/>
        </w:rPr>
        <w:t>потребления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и</w:t>
      </w:r>
      <w:r w:rsidRPr="0030596F">
        <w:rPr>
          <w:spacing w:val="-5"/>
          <w:sz w:val="24"/>
          <w:szCs w:val="24"/>
        </w:rPr>
        <w:t xml:space="preserve"> </w:t>
      </w:r>
      <w:r w:rsidRPr="0030596F">
        <w:rPr>
          <w:sz w:val="24"/>
          <w:szCs w:val="24"/>
        </w:rPr>
        <w:t>обладает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меньшими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z w:val="24"/>
          <w:szCs w:val="24"/>
        </w:rPr>
        <w:t>потребностями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в поступлении веществ извне;</w:t>
      </w:r>
    </w:p>
    <w:p w:rsidR="00700F13" w:rsidRPr="0030596F" w:rsidRDefault="00700F13" w:rsidP="00700F13">
      <w:pPr>
        <w:pStyle w:val="TableParagraph"/>
        <w:ind w:left="79" w:right="1624"/>
        <w:rPr>
          <w:sz w:val="24"/>
          <w:szCs w:val="24"/>
        </w:rPr>
      </w:pPr>
      <w:r w:rsidRPr="0030596F">
        <w:rPr>
          <w:sz w:val="24"/>
          <w:szCs w:val="24"/>
        </w:rPr>
        <w:t>б)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–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густозаселенная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территория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с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большим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числом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видов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животных; в) город создает более мощный и более токсичный поток отходов;</w:t>
      </w:r>
    </w:p>
    <w:p w:rsidR="00700F13" w:rsidRPr="0030596F" w:rsidRDefault="00700F13" w:rsidP="00700F13">
      <w:pPr>
        <w:pStyle w:val="TableParagraph"/>
        <w:ind w:left="79"/>
        <w:rPr>
          <w:sz w:val="24"/>
          <w:szCs w:val="24"/>
        </w:rPr>
      </w:pPr>
      <w:r w:rsidRPr="0030596F">
        <w:rPr>
          <w:sz w:val="24"/>
          <w:szCs w:val="24"/>
        </w:rPr>
        <w:t>г)</w:t>
      </w:r>
      <w:r w:rsidRPr="0030596F">
        <w:rPr>
          <w:spacing w:val="-5"/>
          <w:sz w:val="24"/>
          <w:szCs w:val="24"/>
        </w:rPr>
        <w:t xml:space="preserve"> </w:t>
      </w:r>
      <w:r w:rsidRPr="0030596F">
        <w:rPr>
          <w:sz w:val="24"/>
          <w:szCs w:val="24"/>
        </w:rPr>
        <w:t>в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городе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климатические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факторы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не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влияют</w:t>
      </w:r>
      <w:r w:rsidRPr="0030596F">
        <w:rPr>
          <w:spacing w:val="-3"/>
          <w:sz w:val="24"/>
          <w:szCs w:val="24"/>
        </w:rPr>
        <w:t xml:space="preserve"> </w:t>
      </w:r>
      <w:r w:rsidRPr="0030596F">
        <w:rPr>
          <w:sz w:val="24"/>
          <w:szCs w:val="24"/>
        </w:rPr>
        <w:t>на</w:t>
      </w:r>
      <w:r w:rsidRPr="0030596F">
        <w:rPr>
          <w:spacing w:val="-2"/>
          <w:sz w:val="24"/>
          <w:szCs w:val="24"/>
        </w:rPr>
        <w:t xml:space="preserve"> </w:t>
      </w:r>
      <w:r w:rsidRPr="0030596F">
        <w:rPr>
          <w:sz w:val="24"/>
          <w:szCs w:val="24"/>
        </w:rPr>
        <w:t>животных</w:t>
      </w:r>
      <w:r w:rsidRPr="0030596F">
        <w:rPr>
          <w:spacing w:val="1"/>
          <w:sz w:val="24"/>
          <w:szCs w:val="24"/>
        </w:rPr>
        <w:t xml:space="preserve"> </w:t>
      </w:r>
      <w:r w:rsidRPr="0030596F">
        <w:rPr>
          <w:sz w:val="24"/>
          <w:szCs w:val="24"/>
        </w:rPr>
        <w:t>и</w:t>
      </w:r>
      <w:r w:rsidRPr="0030596F">
        <w:rPr>
          <w:spacing w:val="-1"/>
          <w:sz w:val="24"/>
          <w:szCs w:val="24"/>
        </w:rPr>
        <w:t xml:space="preserve"> </w:t>
      </w:r>
      <w:r w:rsidRPr="0030596F">
        <w:rPr>
          <w:spacing w:val="-2"/>
          <w:sz w:val="24"/>
          <w:szCs w:val="24"/>
        </w:rPr>
        <w:t>человека.</w:t>
      </w:r>
    </w:p>
    <w:p w:rsidR="00845B61" w:rsidRPr="003D68D6" w:rsidRDefault="0046268B" w:rsidP="00845B61">
      <w:pPr>
        <w:jc w:val="both"/>
        <w:rPr>
          <w:sz w:val="24"/>
          <w:szCs w:val="24"/>
        </w:rPr>
      </w:pPr>
      <w:r w:rsidRPr="0046268B">
        <w:rPr>
          <w:b/>
          <w:sz w:val="24"/>
          <w:szCs w:val="24"/>
        </w:rPr>
        <w:t>Примерное обоснование ответа:</w:t>
      </w:r>
      <w:r>
        <w:rPr>
          <w:sz w:val="24"/>
          <w:szCs w:val="24"/>
        </w:rPr>
        <w:t xml:space="preserve"> правильный ответ - </w:t>
      </w:r>
      <w:r w:rsidR="00AB6C89" w:rsidRPr="003D68D6">
        <w:rPr>
          <w:sz w:val="24"/>
          <w:szCs w:val="24"/>
        </w:rPr>
        <w:t>В</w:t>
      </w:r>
      <w:r w:rsidR="00AB6C89">
        <w:rPr>
          <w:sz w:val="24"/>
          <w:szCs w:val="24"/>
        </w:rPr>
        <w:t xml:space="preserve"> (1 балл). </w:t>
      </w:r>
      <w:r w:rsidR="00845B61" w:rsidRPr="003D68D6">
        <w:rPr>
          <w:sz w:val="24"/>
          <w:szCs w:val="24"/>
        </w:rPr>
        <w:t>Городские экосистемы характеризуются мощным потоком отходов, включающим твердые бытовые отходы, промышленные выбросы, загрязняющие атмосферу, водоемы и почву. Эти отходы зачастую содержат токсичные компоненты, негативно влияющие на окружающую среду и здоровье населения.</w:t>
      </w:r>
      <w:r w:rsidR="00B02C36">
        <w:rPr>
          <w:sz w:val="24"/>
          <w:szCs w:val="24"/>
        </w:rPr>
        <w:t xml:space="preserve"> (2 балла).</w:t>
      </w:r>
    </w:p>
    <w:p w:rsidR="00845B61" w:rsidRPr="003D68D6" w:rsidRDefault="00845B61" w:rsidP="00845B61">
      <w:pPr>
        <w:jc w:val="both"/>
        <w:rPr>
          <w:sz w:val="24"/>
          <w:szCs w:val="24"/>
        </w:rPr>
      </w:pPr>
    </w:p>
    <w:p w:rsidR="003D68D6" w:rsidRPr="003D68D6" w:rsidRDefault="003D68D6" w:rsidP="003D68D6">
      <w:pPr>
        <w:pStyle w:val="a3"/>
        <w:jc w:val="both"/>
        <w:rPr>
          <w:b/>
          <w:i/>
          <w:spacing w:val="-2"/>
        </w:rPr>
      </w:pPr>
      <w:r w:rsidRPr="003D68D6">
        <w:rPr>
          <w:b/>
        </w:rPr>
        <w:t>Задача № 3</w:t>
      </w:r>
      <w:r w:rsidR="00B02C36">
        <w:rPr>
          <w:b/>
        </w:rPr>
        <w:t xml:space="preserve">. </w:t>
      </w:r>
      <w:r w:rsidRPr="003D68D6">
        <w:rPr>
          <w:b/>
        </w:rPr>
        <w:t>Выберите правильны</w:t>
      </w:r>
      <w:r w:rsidR="00845B61">
        <w:rPr>
          <w:b/>
        </w:rPr>
        <w:t>е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ответ</w:t>
      </w:r>
      <w:r w:rsidR="00845B61">
        <w:rPr>
          <w:b/>
        </w:rPr>
        <w:t>ы</w:t>
      </w:r>
      <w:r w:rsidRPr="003D68D6">
        <w:rPr>
          <w:b/>
          <w:spacing w:val="-1"/>
        </w:rPr>
        <w:t xml:space="preserve"> </w:t>
      </w:r>
      <w:r w:rsidRPr="003D68D6">
        <w:rPr>
          <w:b/>
        </w:rPr>
        <w:t>из</w:t>
      </w:r>
      <w:r w:rsidRPr="003D68D6">
        <w:rPr>
          <w:b/>
          <w:spacing w:val="-4"/>
        </w:rPr>
        <w:t xml:space="preserve"> </w:t>
      </w:r>
      <w:r w:rsidRPr="003D68D6">
        <w:rPr>
          <w:b/>
          <w:spacing w:val="-2"/>
        </w:rPr>
        <w:t xml:space="preserve">предложенных и аргументируйте свой выбор. Объясните, почему остальные ответы являются неверными. </w:t>
      </w:r>
      <w:r w:rsidRPr="003D68D6">
        <w:rPr>
          <w:b/>
          <w:i/>
          <w:spacing w:val="-2"/>
        </w:rPr>
        <w:t xml:space="preserve">(Выбор правильного ответа – 1 балл, </w:t>
      </w:r>
      <w:r w:rsidR="00B02C36">
        <w:rPr>
          <w:b/>
          <w:i/>
          <w:spacing w:val="-2"/>
        </w:rPr>
        <w:t>ошибочный</w:t>
      </w:r>
      <w:r w:rsidRPr="003D68D6">
        <w:rPr>
          <w:b/>
          <w:i/>
          <w:spacing w:val="-2"/>
        </w:rPr>
        <w:t xml:space="preserve"> выбор – 0 баллов, каждый правильный аргумент – </w:t>
      </w:r>
      <w:r w:rsidR="001F7DE5">
        <w:rPr>
          <w:b/>
          <w:i/>
          <w:spacing w:val="-2"/>
        </w:rPr>
        <w:t>2</w:t>
      </w:r>
      <w:r w:rsidRPr="003D68D6">
        <w:rPr>
          <w:b/>
          <w:i/>
          <w:spacing w:val="-2"/>
        </w:rPr>
        <w:t xml:space="preserve"> балл</w:t>
      </w:r>
      <w:r w:rsidR="001F7DE5">
        <w:rPr>
          <w:b/>
          <w:i/>
          <w:spacing w:val="-2"/>
        </w:rPr>
        <w:t>а</w:t>
      </w:r>
      <w:r w:rsidRPr="003D68D6">
        <w:rPr>
          <w:b/>
          <w:i/>
          <w:spacing w:val="-2"/>
        </w:rPr>
        <w:t xml:space="preserve">. </w:t>
      </w:r>
      <w:r w:rsidR="00B02C36">
        <w:rPr>
          <w:b/>
          <w:i/>
          <w:spacing w:val="-2"/>
        </w:rPr>
        <w:t xml:space="preserve">Максимальное </w:t>
      </w:r>
      <w:r w:rsidR="00B02C36" w:rsidRPr="005710F9">
        <w:rPr>
          <w:b/>
          <w:i/>
        </w:rPr>
        <w:t>количество</w:t>
      </w:r>
      <w:r w:rsidR="00B02C36" w:rsidRPr="003D68D6">
        <w:rPr>
          <w:b/>
          <w:i/>
        </w:rPr>
        <w:t xml:space="preserve"> </w:t>
      </w:r>
      <w:r w:rsidRPr="003D68D6">
        <w:rPr>
          <w:b/>
          <w:i/>
        </w:rPr>
        <w:t>баллов – 5)</w:t>
      </w:r>
      <w:r w:rsidR="00B02C36">
        <w:rPr>
          <w:b/>
          <w:i/>
        </w:rPr>
        <w:t>.</w:t>
      </w:r>
    </w:p>
    <w:p w:rsidR="003D68D6" w:rsidRDefault="003D68D6" w:rsidP="00E75840">
      <w:pPr>
        <w:jc w:val="both"/>
        <w:rPr>
          <w:sz w:val="24"/>
          <w:szCs w:val="24"/>
        </w:rPr>
      </w:pPr>
    </w:p>
    <w:p w:rsidR="00E75840" w:rsidRPr="00E75840" w:rsidRDefault="00E75840" w:rsidP="00E75840">
      <w:pPr>
        <w:jc w:val="both"/>
        <w:rPr>
          <w:sz w:val="24"/>
          <w:szCs w:val="24"/>
        </w:rPr>
      </w:pPr>
      <w:r w:rsidRPr="00E75840">
        <w:rPr>
          <w:sz w:val="24"/>
          <w:szCs w:val="24"/>
        </w:rPr>
        <w:t xml:space="preserve">Город Красноярск сталкивается с рядом экологических проблем, среди которых загрязнение воздуха занимает одно из первых мест. Основные причины загрязнения связаны с промышленностью, транспортом и отопительным сезоном. </w:t>
      </w:r>
    </w:p>
    <w:p w:rsidR="00E75840" w:rsidRPr="00E75840" w:rsidRDefault="00E75840" w:rsidP="00E75840">
      <w:pPr>
        <w:jc w:val="both"/>
        <w:rPr>
          <w:sz w:val="24"/>
          <w:szCs w:val="24"/>
        </w:rPr>
      </w:pPr>
      <w:r w:rsidRPr="00E75840">
        <w:rPr>
          <w:sz w:val="24"/>
          <w:szCs w:val="24"/>
        </w:rPr>
        <w:t>Какие меры наиболее эффективны для улучшения экологической ситуации в Красноярске?</w:t>
      </w:r>
    </w:p>
    <w:p w:rsidR="00E75840" w:rsidRPr="00E75840" w:rsidRDefault="001205A4" w:rsidP="00E75840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E75840" w:rsidRPr="00E75840">
        <w:rPr>
          <w:sz w:val="24"/>
          <w:szCs w:val="24"/>
        </w:rPr>
        <w:t>. Увеличение числа автомобилей с электродвигателями</w:t>
      </w:r>
    </w:p>
    <w:p w:rsidR="00E75840" w:rsidRPr="00E75840" w:rsidRDefault="001205A4" w:rsidP="00E75840">
      <w:pPr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E75840" w:rsidRPr="00E75840">
        <w:rPr>
          <w:sz w:val="24"/>
          <w:szCs w:val="24"/>
        </w:rPr>
        <w:t>. Строительство новых предприятий тяжелой промышленности</w:t>
      </w:r>
    </w:p>
    <w:p w:rsidR="00E75840" w:rsidRPr="00E75840" w:rsidRDefault="001205A4" w:rsidP="00E75840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75840" w:rsidRPr="00E75840">
        <w:rPr>
          <w:sz w:val="24"/>
          <w:szCs w:val="24"/>
        </w:rPr>
        <w:t>. Сокращение количества зеленых зон города</w:t>
      </w:r>
    </w:p>
    <w:p w:rsidR="00E75840" w:rsidRPr="00E75840" w:rsidRDefault="001205A4" w:rsidP="00E75840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E75840" w:rsidRPr="00E75840">
        <w:rPr>
          <w:sz w:val="24"/>
          <w:szCs w:val="24"/>
        </w:rPr>
        <w:t>. Использование устаревших технологий очистки выбросов промышленных предприятий</w:t>
      </w:r>
    </w:p>
    <w:p w:rsidR="00E75840" w:rsidRDefault="001205A4" w:rsidP="00E75840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75840" w:rsidRPr="00E75840">
        <w:rPr>
          <w:sz w:val="24"/>
          <w:szCs w:val="24"/>
        </w:rPr>
        <w:t>. Улучшение качества топлива и внедрение современных фильтров на предприятиях</w:t>
      </w:r>
    </w:p>
    <w:p w:rsidR="003D68D6" w:rsidRDefault="003D68D6" w:rsidP="00E75840">
      <w:pPr>
        <w:jc w:val="both"/>
        <w:rPr>
          <w:sz w:val="24"/>
          <w:szCs w:val="24"/>
        </w:rPr>
      </w:pPr>
    </w:p>
    <w:p w:rsidR="003D68D6" w:rsidRPr="003D68D6" w:rsidRDefault="00B02C36" w:rsidP="003D68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Примечание: </w:t>
      </w:r>
      <w:r w:rsidR="003D68D6" w:rsidRPr="003D68D6">
        <w:rPr>
          <w:sz w:val="24"/>
          <w:szCs w:val="24"/>
        </w:rPr>
        <w:t>Анализируя предложенные меры по улучшению экологической ситуации в Красноярске, важно учесть их воздействие на разные аспекты проблемы: транспорт, промышленность и отопление.</w:t>
      </w:r>
    </w:p>
    <w:p w:rsidR="00845B61" w:rsidRDefault="00AB6C89" w:rsidP="00B02C36">
      <w:pPr>
        <w:jc w:val="both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Примерный вариант ответа: </w:t>
      </w:r>
      <w:r w:rsidR="00B02C36" w:rsidRPr="003D68D6">
        <w:rPr>
          <w:sz w:val="24"/>
          <w:szCs w:val="24"/>
        </w:rPr>
        <w:t>Наиболее эффективными мерами являются пункты A</w:t>
      </w:r>
      <w:r w:rsidR="00B02C36">
        <w:rPr>
          <w:sz w:val="24"/>
          <w:szCs w:val="24"/>
        </w:rPr>
        <w:t xml:space="preserve"> </w:t>
      </w:r>
      <w:r w:rsidR="00B02C36" w:rsidRPr="003D68D6">
        <w:rPr>
          <w:sz w:val="24"/>
          <w:szCs w:val="24"/>
        </w:rPr>
        <w:t xml:space="preserve">и </w:t>
      </w:r>
      <w:r w:rsidR="00B02C36">
        <w:rPr>
          <w:sz w:val="24"/>
          <w:szCs w:val="24"/>
        </w:rPr>
        <w:t>Д (1 балл)</w:t>
      </w:r>
      <w:r w:rsidR="00B02C36" w:rsidRPr="003D68D6">
        <w:rPr>
          <w:sz w:val="24"/>
          <w:szCs w:val="24"/>
        </w:rPr>
        <w:t>.</w:t>
      </w:r>
    </w:p>
    <w:p w:rsidR="00845B61" w:rsidRPr="003D68D6" w:rsidRDefault="00845B61" w:rsidP="00845B61">
      <w:pPr>
        <w:jc w:val="both"/>
        <w:rPr>
          <w:sz w:val="24"/>
          <w:szCs w:val="24"/>
        </w:rPr>
      </w:pPr>
      <w:r w:rsidRPr="003D68D6">
        <w:rPr>
          <w:sz w:val="24"/>
          <w:szCs w:val="24"/>
        </w:rPr>
        <w:t>Переход на электротранспорт снизит загрязнение от автотранспорта</w:t>
      </w:r>
      <w:r w:rsidR="00B02C36">
        <w:rPr>
          <w:sz w:val="24"/>
          <w:szCs w:val="24"/>
        </w:rPr>
        <w:t xml:space="preserve"> (2 балла)</w:t>
      </w:r>
      <w:r w:rsidRPr="003D68D6">
        <w:rPr>
          <w:sz w:val="24"/>
          <w:szCs w:val="24"/>
        </w:rPr>
        <w:t>, а улучшение качества топлива и использование новейших фильтров уменьшат негативные последствия промышленного производства</w:t>
      </w:r>
      <w:r w:rsidR="00B02C36">
        <w:rPr>
          <w:sz w:val="24"/>
          <w:szCs w:val="24"/>
        </w:rPr>
        <w:t xml:space="preserve"> (2 балла)</w:t>
      </w:r>
      <w:r w:rsidRPr="003D68D6">
        <w:rPr>
          <w:sz w:val="24"/>
          <w:szCs w:val="24"/>
        </w:rPr>
        <w:t>. Обе меры направлены на уменьшение воздействия основных источников загрязнения — транспорта и промышленности.</w:t>
      </w:r>
    </w:p>
    <w:p w:rsidR="003D68D6" w:rsidRPr="003D68D6" w:rsidRDefault="003D68D6" w:rsidP="003D68D6">
      <w:pPr>
        <w:jc w:val="both"/>
        <w:rPr>
          <w:sz w:val="24"/>
          <w:szCs w:val="24"/>
        </w:rPr>
      </w:pPr>
    </w:p>
    <w:p w:rsidR="00700F13" w:rsidRPr="003D68D6" w:rsidRDefault="003D68D6">
      <w:pPr>
        <w:pStyle w:val="a3"/>
        <w:spacing w:before="3"/>
        <w:rPr>
          <w:b/>
          <w:i/>
        </w:rPr>
      </w:pPr>
      <w:r w:rsidRPr="003D68D6">
        <w:rPr>
          <w:b/>
        </w:rPr>
        <w:t>Задача № 4</w:t>
      </w:r>
      <w:r w:rsidR="00AB6C89">
        <w:rPr>
          <w:b/>
        </w:rPr>
        <w:t xml:space="preserve">. </w:t>
      </w:r>
      <w:r w:rsidRPr="003D68D6">
        <w:rPr>
          <w:b/>
        </w:rPr>
        <w:t>Выполните задание с обоснованием всех вариантов ответа.</w:t>
      </w:r>
      <w:r>
        <w:t xml:space="preserve"> </w:t>
      </w:r>
      <w:r w:rsidRPr="003D68D6">
        <w:rPr>
          <w:b/>
          <w:i/>
        </w:rPr>
        <w:t>(Перечисление с</w:t>
      </w:r>
      <w:r w:rsidR="00AB6C89">
        <w:rPr>
          <w:b/>
          <w:i/>
        </w:rPr>
        <w:t>истематических групп – 1 балл, р</w:t>
      </w:r>
      <w:r w:rsidRPr="003D68D6">
        <w:rPr>
          <w:b/>
          <w:i/>
        </w:rPr>
        <w:t xml:space="preserve">азвернутый ответ про каждую группу </w:t>
      </w:r>
      <w:r>
        <w:rPr>
          <w:b/>
          <w:i/>
        </w:rPr>
        <w:t>1 балл</w:t>
      </w:r>
      <w:r w:rsidRPr="003D68D6">
        <w:rPr>
          <w:b/>
          <w:i/>
        </w:rPr>
        <w:t xml:space="preserve">.  </w:t>
      </w:r>
      <w:r w:rsidR="00AB6C89">
        <w:rPr>
          <w:b/>
          <w:i/>
          <w:spacing w:val="-2"/>
        </w:rPr>
        <w:t xml:space="preserve">Максимальное </w:t>
      </w:r>
      <w:r w:rsidR="00AB6C89" w:rsidRPr="005710F9">
        <w:rPr>
          <w:b/>
          <w:i/>
        </w:rPr>
        <w:t>количество</w:t>
      </w:r>
      <w:r w:rsidR="00AB6C89" w:rsidRPr="003D68D6">
        <w:rPr>
          <w:b/>
          <w:i/>
        </w:rPr>
        <w:t xml:space="preserve"> </w:t>
      </w:r>
      <w:r w:rsidR="00AB6C89">
        <w:rPr>
          <w:b/>
          <w:i/>
        </w:rPr>
        <w:t xml:space="preserve">баллов </w:t>
      </w:r>
      <w:r w:rsidRPr="003D68D6">
        <w:rPr>
          <w:b/>
          <w:i/>
        </w:rPr>
        <w:t xml:space="preserve">– </w:t>
      </w:r>
      <w:r w:rsidR="00AB6C89">
        <w:rPr>
          <w:b/>
          <w:i/>
        </w:rPr>
        <w:t>4</w:t>
      </w:r>
      <w:r w:rsidRPr="003D68D6">
        <w:rPr>
          <w:b/>
          <w:i/>
        </w:rPr>
        <w:t>)</w:t>
      </w:r>
      <w:r w:rsidR="00AB6C89">
        <w:rPr>
          <w:b/>
          <w:i/>
        </w:rPr>
        <w:t>.</w:t>
      </w:r>
    </w:p>
    <w:p w:rsidR="003D68D6" w:rsidRDefault="003D68D6">
      <w:pPr>
        <w:pStyle w:val="a3"/>
        <w:spacing w:before="3"/>
      </w:pPr>
    </w:p>
    <w:p w:rsidR="0024331D" w:rsidRDefault="00700F13" w:rsidP="003D68D6">
      <w:pPr>
        <w:pStyle w:val="a3"/>
        <w:spacing w:before="3"/>
        <w:jc w:val="both"/>
      </w:pPr>
      <w:r w:rsidRPr="00700F13">
        <w:t>Назовите животных разных систематических групп</w:t>
      </w:r>
      <w:r w:rsidR="00AB6C89">
        <w:t xml:space="preserve"> (</w:t>
      </w:r>
      <w:r w:rsidR="00AB6C89" w:rsidRPr="002F7C5B">
        <w:rPr>
          <w:b/>
        </w:rPr>
        <w:t>достаточно 2</w:t>
      </w:r>
      <w:r w:rsidR="00AB6C89">
        <w:t>)</w:t>
      </w:r>
      <w:r w:rsidRPr="00700F13">
        <w:t>, участвующих в образовании почвы. Опишите их участие в образовании почвы.</w:t>
      </w:r>
      <w:r w:rsidR="00446963">
        <w:t xml:space="preserve"> </w:t>
      </w:r>
    </w:p>
    <w:p w:rsidR="00AB6C89" w:rsidRDefault="00AB6C89" w:rsidP="003D68D6">
      <w:pPr>
        <w:pStyle w:val="a3"/>
        <w:spacing w:before="3"/>
        <w:jc w:val="both"/>
      </w:pPr>
      <w:r>
        <w:t xml:space="preserve">Примерный вариант ответа: </w:t>
      </w:r>
    </w:p>
    <w:p w:rsidR="003D68D6" w:rsidRPr="00446963" w:rsidRDefault="003D68D6" w:rsidP="003D68D6">
      <w:pPr>
        <w:pStyle w:val="a3"/>
        <w:spacing w:before="3"/>
        <w:jc w:val="both"/>
      </w:pPr>
      <w:r w:rsidRPr="003D68D6">
        <w:t xml:space="preserve">1. </w:t>
      </w:r>
      <w:r w:rsidR="00446963">
        <w:t xml:space="preserve">Кольчатые черви </w:t>
      </w:r>
      <w:r w:rsidR="00AB6C89">
        <w:t>(1 балл)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 xml:space="preserve">Представитель: </w:t>
      </w:r>
      <w:r w:rsidR="00446963">
        <w:t xml:space="preserve">Дождевой </w:t>
      </w:r>
      <w:r w:rsidR="00446963" w:rsidRPr="00AB6C89">
        <w:t>черв</w:t>
      </w:r>
      <w:r w:rsidR="00AB6C89" w:rsidRPr="00AB6C89">
        <w:t>ь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>Участие в почвообразовании: Черви постоянно передвигаются в почве, образуя ходы и смешивая верхние и нижние слои. Их питание органическими остатками ускоряет минерализацию, производя богатый питательными веществами гумус. Продукты их метаболизма повышают плодородие почвы.</w:t>
      </w:r>
      <w:r w:rsidR="00AB6C89">
        <w:t xml:space="preserve"> (1 балл).</w:t>
      </w:r>
    </w:p>
    <w:p w:rsidR="003D68D6" w:rsidRPr="00B44071" w:rsidRDefault="003D68D6" w:rsidP="003D68D6">
      <w:pPr>
        <w:pStyle w:val="a3"/>
        <w:spacing w:before="3"/>
        <w:jc w:val="both"/>
      </w:pPr>
    </w:p>
    <w:p w:rsidR="003D68D6" w:rsidRPr="003D68D6" w:rsidRDefault="003D68D6" w:rsidP="003D68D6">
      <w:pPr>
        <w:pStyle w:val="a3"/>
        <w:spacing w:before="3"/>
        <w:jc w:val="both"/>
      </w:pPr>
      <w:r w:rsidRPr="003D68D6">
        <w:t>2. Насекомые (</w:t>
      </w:r>
      <w:proofErr w:type="spellStart"/>
      <w:r w:rsidRPr="003D68D6">
        <w:rPr>
          <w:lang w:val="en-US"/>
        </w:rPr>
        <w:t>Insecta</w:t>
      </w:r>
      <w:proofErr w:type="spellEnd"/>
      <w:r w:rsidRPr="003D68D6">
        <w:t>)</w:t>
      </w:r>
      <w:r w:rsidR="00AB6C89">
        <w:t xml:space="preserve"> (1 балл)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>Представители: Жуки-навозники (</w:t>
      </w:r>
      <w:proofErr w:type="spellStart"/>
      <w:r w:rsidRPr="003D68D6">
        <w:rPr>
          <w:lang w:val="en-US"/>
        </w:rPr>
        <w:t>Scarabaeinae</w:t>
      </w:r>
      <w:proofErr w:type="spellEnd"/>
      <w:r w:rsidRPr="003D68D6">
        <w:t>)</w:t>
      </w:r>
      <w:r w:rsidR="005F78CE">
        <w:t xml:space="preserve">, </w:t>
      </w:r>
      <w:proofErr w:type="spellStart"/>
      <w:r w:rsidR="005F78CE">
        <w:t>коллемболы</w:t>
      </w:r>
      <w:proofErr w:type="spellEnd"/>
      <w:r w:rsidRPr="003D68D6">
        <w:t xml:space="preserve"> и личинки насекомых (</w:t>
      </w:r>
      <w:proofErr w:type="spellStart"/>
      <w:r w:rsidRPr="003D68D6">
        <w:rPr>
          <w:lang w:val="en-US"/>
        </w:rPr>
        <w:t>Coleoptera</w:t>
      </w:r>
      <w:proofErr w:type="spellEnd"/>
      <w:r w:rsidRPr="003D68D6">
        <w:t xml:space="preserve">, </w:t>
      </w:r>
      <w:proofErr w:type="spellStart"/>
      <w:r w:rsidRPr="003D68D6">
        <w:rPr>
          <w:lang w:val="en-US"/>
        </w:rPr>
        <w:t>Diptera</w:t>
      </w:r>
      <w:proofErr w:type="spellEnd"/>
      <w:r w:rsidRPr="003D68D6">
        <w:t>).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>Участие в почвообразовании: Многие насекомые способствуют быстрому разложению органических материалов (листьев, веток, трупов животных). Личинки некоторых насекомых способны питаться корнями растений, стимулируя формирование перегноя и минеральных соединений.</w:t>
      </w:r>
      <w:r w:rsidR="002F7C5B" w:rsidRPr="002F7C5B">
        <w:t xml:space="preserve"> </w:t>
      </w:r>
      <w:r w:rsidR="002F7C5B">
        <w:t>(1 балл)</w:t>
      </w:r>
    </w:p>
    <w:p w:rsidR="003D68D6" w:rsidRPr="00B44071" w:rsidRDefault="003D68D6" w:rsidP="003D68D6">
      <w:pPr>
        <w:pStyle w:val="a3"/>
        <w:spacing w:before="3"/>
        <w:jc w:val="both"/>
      </w:pPr>
    </w:p>
    <w:p w:rsidR="003D68D6" w:rsidRPr="005F78CE" w:rsidRDefault="003D68D6" w:rsidP="005F78CE">
      <w:pPr>
        <w:pStyle w:val="a3"/>
        <w:spacing w:before="3"/>
        <w:jc w:val="both"/>
      </w:pPr>
      <w:r w:rsidRPr="005F78CE">
        <w:t xml:space="preserve">3. </w:t>
      </w:r>
      <w:r w:rsidR="005F78CE">
        <w:t>К</w:t>
      </w:r>
      <w:r w:rsidR="005F78CE" w:rsidRPr="003D68D6">
        <w:t>руглые</w:t>
      </w:r>
      <w:r w:rsidR="005F78CE" w:rsidRPr="005F78CE">
        <w:t xml:space="preserve"> </w:t>
      </w:r>
      <w:r w:rsidR="005F78CE" w:rsidRPr="003D68D6">
        <w:t>черви</w:t>
      </w:r>
      <w:r w:rsidR="005F78CE" w:rsidRPr="005F78CE">
        <w:t xml:space="preserve"> </w:t>
      </w:r>
    </w:p>
    <w:p w:rsidR="005F78CE" w:rsidRDefault="005F78CE" w:rsidP="003D68D6">
      <w:pPr>
        <w:pStyle w:val="a3"/>
        <w:spacing w:before="3"/>
        <w:jc w:val="both"/>
      </w:pPr>
      <w:r>
        <w:t xml:space="preserve">Представители почвенные нематоды. </w:t>
      </w:r>
      <w:r w:rsidR="003D68D6" w:rsidRPr="003D68D6">
        <w:t xml:space="preserve">Участие в почвообразовании: Эти микроскопические существа играют важнейшую роль в </w:t>
      </w:r>
      <w:r>
        <w:t>регуляции</w:t>
      </w:r>
      <w:r w:rsidR="003D68D6" w:rsidRPr="003D68D6">
        <w:t xml:space="preserve"> бактерий и грибов, преобразующих органический материал в доступные минеральные соединения. </w:t>
      </w:r>
    </w:p>
    <w:p w:rsidR="005F78CE" w:rsidRDefault="005F78CE" w:rsidP="003D68D6">
      <w:pPr>
        <w:pStyle w:val="a3"/>
        <w:spacing w:before="3"/>
        <w:jc w:val="both"/>
      </w:pPr>
    </w:p>
    <w:p w:rsidR="003D68D6" w:rsidRPr="003D68D6" w:rsidRDefault="00446963" w:rsidP="003D68D6">
      <w:pPr>
        <w:pStyle w:val="a3"/>
        <w:spacing w:before="3"/>
        <w:jc w:val="both"/>
      </w:pPr>
      <w:r>
        <w:lastRenderedPageBreak/>
        <w:t>4. Ракообразные</w:t>
      </w:r>
      <w:r w:rsidRPr="003D68D6">
        <w:t xml:space="preserve"> </w:t>
      </w:r>
    </w:p>
    <w:p w:rsidR="003D68D6" w:rsidRPr="003D68D6" w:rsidRDefault="002F7C5B" w:rsidP="003D68D6">
      <w:pPr>
        <w:pStyle w:val="a3"/>
        <w:spacing w:before="3"/>
        <w:jc w:val="both"/>
      </w:pPr>
      <w:r>
        <w:t>Представитель: Мокрицы</w:t>
      </w:r>
      <w:r w:rsidR="003D68D6" w:rsidRPr="003D68D6">
        <w:t>.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 xml:space="preserve">Участие в почвообразовании: </w:t>
      </w:r>
      <w:r w:rsidR="005156FF">
        <w:t>Р</w:t>
      </w:r>
      <w:r w:rsidRPr="003D68D6">
        <w:t>асщепляют растительные остатки, измельчая их и ускоряя распад тканей. Они помогают в быстрой минерализации растительных компонентов, участвуя в создании структуры почвы.</w:t>
      </w:r>
    </w:p>
    <w:p w:rsidR="003D68D6" w:rsidRPr="00B44071" w:rsidRDefault="003D68D6" w:rsidP="003D68D6">
      <w:pPr>
        <w:pStyle w:val="a3"/>
        <w:spacing w:before="3"/>
        <w:jc w:val="both"/>
      </w:pPr>
    </w:p>
    <w:p w:rsidR="003D68D6" w:rsidRDefault="00446963" w:rsidP="005156FF">
      <w:pPr>
        <w:pStyle w:val="a3"/>
        <w:spacing w:before="3"/>
        <w:jc w:val="both"/>
      </w:pPr>
      <w:r w:rsidRPr="005156FF">
        <w:t xml:space="preserve">5. </w:t>
      </w:r>
      <w:r w:rsidR="005156FF">
        <w:t>Птицы</w:t>
      </w:r>
    </w:p>
    <w:p w:rsidR="005156FF" w:rsidRPr="005156FF" w:rsidRDefault="005156FF" w:rsidP="005156FF">
      <w:pPr>
        <w:pStyle w:val="a3"/>
        <w:spacing w:before="3"/>
        <w:jc w:val="both"/>
      </w:pPr>
      <w:r w:rsidRPr="005156FF">
        <w:t>Птичий помёт является ценным удобрением, содержащим азот и фосфор, которые способствуют развитию растительности и формированию более плодородной почвы.</w:t>
      </w:r>
    </w:p>
    <w:p w:rsidR="003D68D6" w:rsidRPr="005156FF" w:rsidRDefault="003D68D6" w:rsidP="003D68D6">
      <w:pPr>
        <w:pStyle w:val="a3"/>
        <w:spacing w:before="3"/>
        <w:jc w:val="both"/>
      </w:pPr>
    </w:p>
    <w:p w:rsidR="003D68D6" w:rsidRPr="00446963" w:rsidRDefault="00446963" w:rsidP="003D68D6">
      <w:pPr>
        <w:pStyle w:val="a3"/>
        <w:spacing w:before="3"/>
        <w:jc w:val="both"/>
      </w:pPr>
      <w:r>
        <w:t>6. Млекопитающие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>Представитель: Обыкновенный крот (</w:t>
      </w:r>
      <w:proofErr w:type="spellStart"/>
      <w:r w:rsidRPr="003D68D6">
        <w:rPr>
          <w:lang w:val="en-US"/>
        </w:rPr>
        <w:t>Talpa</w:t>
      </w:r>
      <w:proofErr w:type="spellEnd"/>
      <w:r w:rsidRPr="003D68D6">
        <w:t xml:space="preserve"> </w:t>
      </w:r>
      <w:proofErr w:type="spellStart"/>
      <w:r w:rsidRPr="003D68D6">
        <w:rPr>
          <w:lang w:val="en-US"/>
        </w:rPr>
        <w:t>europaea</w:t>
      </w:r>
      <w:proofErr w:type="spellEnd"/>
      <w:r w:rsidRPr="003D68D6">
        <w:t>).</w:t>
      </w:r>
    </w:p>
    <w:p w:rsidR="003D68D6" w:rsidRPr="003D68D6" w:rsidRDefault="003D68D6" w:rsidP="003D68D6">
      <w:pPr>
        <w:pStyle w:val="a3"/>
        <w:spacing w:before="3"/>
        <w:jc w:val="both"/>
      </w:pPr>
      <w:r w:rsidRPr="003D68D6">
        <w:t>Участие в почвообразовании: Роющая активность крота стимулирует аэрацию почвы, смешивает горизонтальные слои и облегчает движение грунтовых вод. Такая деятельность улучшает дренаж и структуру почвы, повышая её плодородие.</w:t>
      </w:r>
    </w:p>
    <w:p w:rsidR="003D68D6" w:rsidRPr="00B44071" w:rsidRDefault="003D68D6" w:rsidP="003D68D6">
      <w:pPr>
        <w:pStyle w:val="a3"/>
        <w:spacing w:before="3"/>
        <w:jc w:val="both"/>
      </w:pPr>
    </w:p>
    <w:p w:rsidR="003D68D6" w:rsidRPr="005156FF" w:rsidRDefault="003D68D6" w:rsidP="003D68D6">
      <w:pPr>
        <w:pStyle w:val="a3"/>
        <w:spacing w:before="3"/>
        <w:jc w:val="both"/>
        <w:rPr>
          <w:b/>
          <w:i/>
        </w:rPr>
      </w:pPr>
      <w:r w:rsidRPr="005156FF">
        <w:rPr>
          <w:b/>
        </w:rPr>
        <w:t>Задача № 5</w:t>
      </w:r>
      <w:r w:rsidR="002F7C5B">
        <w:rPr>
          <w:b/>
        </w:rPr>
        <w:t>.</w:t>
      </w:r>
      <w:r w:rsidRPr="005156FF">
        <w:rPr>
          <w:b/>
        </w:rPr>
        <w:t xml:space="preserve"> </w:t>
      </w:r>
      <w:r w:rsidR="000F6565" w:rsidRPr="005156FF">
        <w:rPr>
          <w:b/>
        </w:rPr>
        <w:t xml:space="preserve">Выполните задание. </w:t>
      </w:r>
      <w:r w:rsidR="005156FF">
        <w:rPr>
          <w:b/>
        </w:rPr>
        <w:t>(</w:t>
      </w:r>
      <w:r w:rsidRPr="005156FF">
        <w:rPr>
          <w:b/>
          <w:i/>
        </w:rPr>
        <w:t xml:space="preserve">Назвать последствия с </w:t>
      </w:r>
      <w:r w:rsidR="002F7C5B" w:rsidRPr="005156FF">
        <w:rPr>
          <w:b/>
          <w:i/>
        </w:rPr>
        <w:t>аргументацией -</w:t>
      </w:r>
      <w:r w:rsidRPr="005156FF">
        <w:rPr>
          <w:b/>
          <w:i/>
        </w:rPr>
        <w:t xml:space="preserve"> </w:t>
      </w:r>
      <w:r w:rsidR="002F7C5B">
        <w:rPr>
          <w:b/>
          <w:i/>
        </w:rPr>
        <w:t>2</w:t>
      </w:r>
      <w:r w:rsidRPr="005156FF">
        <w:rPr>
          <w:b/>
          <w:i/>
        </w:rPr>
        <w:t xml:space="preserve"> балл</w:t>
      </w:r>
      <w:r w:rsidR="002F7C5B">
        <w:rPr>
          <w:b/>
          <w:i/>
        </w:rPr>
        <w:t>а</w:t>
      </w:r>
      <w:r w:rsidR="00931F1B">
        <w:rPr>
          <w:b/>
          <w:i/>
        </w:rPr>
        <w:t xml:space="preserve"> за каждую</w:t>
      </w:r>
      <w:r w:rsidRPr="005156FF">
        <w:rPr>
          <w:b/>
          <w:i/>
        </w:rPr>
        <w:t xml:space="preserve">, назвать </w:t>
      </w:r>
      <w:r w:rsidR="002F7C5B" w:rsidRPr="005156FF">
        <w:rPr>
          <w:b/>
          <w:i/>
        </w:rPr>
        <w:t>причину -</w:t>
      </w:r>
      <w:r w:rsidRPr="005156FF">
        <w:rPr>
          <w:b/>
          <w:i/>
        </w:rPr>
        <w:t xml:space="preserve"> 1 балл</w:t>
      </w:r>
      <w:r w:rsidR="00931F1B">
        <w:rPr>
          <w:b/>
          <w:i/>
        </w:rPr>
        <w:t xml:space="preserve"> за каждую.</w:t>
      </w:r>
      <w:r w:rsidR="0016560A" w:rsidRPr="0016560A">
        <w:t xml:space="preserve"> </w:t>
      </w:r>
      <w:r w:rsidR="002F7C5B">
        <w:rPr>
          <w:b/>
          <w:i/>
          <w:spacing w:val="-2"/>
        </w:rPr>
        <w:t xml:space="preserve">Максимальное </w:t>
      </w:r>
      <w:r w:rsidR="002F7C5B" w:rsidRPr="005710F9">
        <w:rPr>
          <w:b/>
          <w:i/>
        </w:rPr>
        <w:t>количество</w:t>
      </w:r>
      <w:r w:rsidR="002F7C5B" w:rsidRPr="003D68D6">
        <w:rPr>
          <w:b/>
          <w:i/>
        </w:rPr>
        <w:t xml:space="preserve"> </w:t>
      </w:r>
      <w:r w:rsidR="0016560A" w:rsidRPr="0016560A">
        <w:rPr>
          <w:b/>
          <w:i/>
        </w:rPr>
        <w:t xml:space="preserve">баллов – </w:t>
      </w:r>
      <w:r w:rsidR="0016560A">
        <w:rPr>
          <w:b/>
          <w:i/>
        </w:rPr>
        <w:t>10</w:t>
      </w:r>
      <w:r w:rsidR="005156FF">
        <w:rPr>
          <w:b/>
          <w:i/>
        </w:rPr>
        <w:t>)</w:t>
      </w:r>
      <w:r w:rsidRPr="005156FF">
        <w:rPr>
          <w:b/>
          <w:i/>
        </w:rPr>
        <w:t xml:space="preserve"> </w:t>
      </w:r>
    </w:p>
    <w:p w:rsidR="003D68D6" w:rsidRPr="003D68D6" w:rsidRDefault="003D68D6" w:rsidP="003D68D6">
      <w:pPr>
        <w:pStyle w:val="a3"/>
        <w:spacing w:before="3"/>
        <w:jc w:val="both"/>
      </w:pPr>
    </w:p>
    <w:p w:rsidR="00E75840" w:rsidRDefault="00E75840" w:rsidP="003D68D6">
      <w:pPr>
        <w:pStyle w:val="a3"/>
        <w:spacing w:before="3"/>
        <w:jc w:val="both"/>
      </w:pPr>
      <w:r>
        <w:t>Экологи бьют тревогу: расширение ареала и рост численности больших бакланов на берегах рек Сибири могут привести к катастрофическим последствиям. О</w:t>
      </w:r>
      <w:r w:rsidR="002F7C5B">
        <w:t>п</w:t>
      </w:r>
      <w:r w:rsidR="005156FF">
        <w:t xml:space="preserve">ишите </w:t>
      </w:r>
      <w:r>
        <w:t xml:space="preserve">экологические </w:t>
      </w:r>
      <w:r w:rsidR="002F7C5B">
        <w:t>последствия роста</w:t>
      </w:r>
      <w:r>
        <w:t xml:space="preserve"> численности бакланов. Назовите причины, которые способствовали увеличению количества этих птиц.</w:t>
      </w:r>
    </w:p>
    <w:p w:rsidR="003D68D6" w:rsidRDefault="002F7C5B" w:rsidP="003D68D6">
      <w:pPr>
        <w:pStyle w:val="a3"/>
        <w:spacing w:before="3"/>
        <w:jc w:val="both"/>
      </w:pPr>
      <w:r>
        <w:t xml:space="preserve">Примерный вариант ответа: </w:t>
      </w:r>
    </w:p>
    <w:p w:rsidR="003D68D6" w:rsidRPr="005156FF" w:rsidRDefault="003D68D6" w:rsidP="003D68D6">
      <w:pPr>
        <w:pStyle w:val="a3"/>
        <w:spacing w:before="3"/>
        <w:jc w:val="both"/>
        <w:rPr>
          <w:b/>
        </w:rPr>
      </w:pPr>
      <w:r w:rsidRPr="005156FF">
        <w:rPr>
          <w:b/>
        </w:rPr>
        <w:t>Экологические последствия роста численности бакланов:</w:t>
      </w:r>
    </w:p>
    <w:p w:rsidR="003D68D6" w:rsidRDefault="003D68D6" w:rsidP="003D68D6">
      <w:pPr>
        <w:pStyle w:val="a3"/>
        <w:spacing w:before="3"/>
        <w:jc w:val="both"/>
      </w:pPr>
      <w:r>
        <w:t>1. Разрушение прибрежных лесов</w:t>
      </w:r>
      <w:r w:rsidR="002F7C5B">
        <w:t xml:space="preserve"> (1 балл).</w:t>
      </w:r>
    </w:p>
    <w:p w:rsidR="003D68D6" w:rsidRDefault="003D68D6" w:rsidP="003D68D6">
      <w:pPr>
        <w:pStyle w:val="a3"/>
        <w:spacing w:before="3"/>
        <w:jc w:val="both"/>
      </w:pPr>
      <w:r>
        <w:t>Бакланы гнездятся колониями на деревьях, предпочитая старые леса вдоль водоемов. Из-за большого количества помета, содержащего азотистые соединения, деревья подвергаются химическому ожогу листьев и стволов, что приводит к постепенному высыханию и гибели деревьев. В результате сокращается площадь лесных массивов</w:t>
      </w:r>
      <w:r w:rsidR="00764710">
        <w:t>.</w:t>
      </w:r>
      <w:r w:rsidR="002F7C5B">
        <w:t xml:space="preserve"> (1 балл)</w:t>
      </w:r>
    </w:p>
    <w:p w:rsidR="003D68D6" w:rsidRDefault="003D68D6" w:rsidP="003D68D6">
      <w:pPr>
        <w:pStyle w:val="a3"/>
        <w:spacing w:before="3"/>
        <w:jc w:val="both"/>
      </w:pPr>
    </w:p>
    <w:p w:rsidR="003D68D6" w:rsidRDefault="003D68D6" w:rsidP="003D68D6">
      <w:pPr>
        <w:pStyle w:val="a3"/>
        <w:spacing w:before="3"/>
        <w:jc w:val="both"/>
      </w:pPr>
      <w:r>
        <w:t>2. Загрязнение водоемов</w:t>
      </w:r>
      <w:r w:rsidR="002F7C5B">
        <w:t xml:space="preserve"> (1 балл).</w:t>
      </w:r>
    </w:p>
    <w:p w:rsidR="003D68D6" w:rsidRDefault="003D68D6" w:rsidP="003D68D6">
      <w:pPr>
        <w:pStyle w:val="a3"/>
        <w:spacing w:before="3"/>
        <w:jc w:val="both"/>
      </w:pPr>
      <w:r>
        <w:t>Большое скопление бакланов приводит к повышению концентрации азота и фосфора в воде вследствие попадания птичьих экскрементов. Это провоцирует массовое развитие водорослей ("цветение воды"), что нарушает кислородный баланс водоема и губительно действует на рыб и водных беспозвоночных</w:t>
      </w:r>
      <w:r w:rsidR="002F7C5B">
        <w:t xml:space="preserve"> (1 балл)</w:t>
      </w:r>
      <w:r>
        <w:t>.</w:t>
      </w:r>
    </w:p>
    <w:p w:rsidR="003D68D6" w:rsidRDefault="003D68D6" w:rsidP="003D68D6">
      <w:pPr>
        <w:pStyle w:val="a3"/>
        <w:spacing w:before="3"/>
        <w:jc w:val="both"/>
      </w:pPr>
    </w:p>
    <w:p w:rsidR="003D68D6" w:rsidRDefault="003D68D6" w:rsidP="003D68D6">
      <w:pPr>
        <w:pStyle w:val="a3"/>
        <w:spacing w:before="3"/>
        <w:jc w:val="both"/>
      </w:pPr>
      <w:r>
        <w:t>3. Конкуренция с рыбой</w:t>
      </w:r>
      <w:r w:rsidR="002F7C5B">
        <w:t xml:space="preserve"> (1 балл).</w:t>
      </w:r>
    </w:p>
    <w:p w:rsidR="003D68D6" w:rsidRDefault="003D68D6" w:rsidP="003D68D6">
      <w:pPr>
        <w:pStyle w:val="a3"/>
        <w:spacing w:before="3"/>
        <w:jc w:val="both"/>
      </w:pPr>
      <w:r>
        <w:t>Большие бакланы охотятся на рыбу, причем предпочитают крупную добычу. Массовое размножение бакланов способно снизить популяцию ценных промысловых рыб, что отрицательно скажется на рыболовстве и местной экономике</w:t>
      </w:r>
      <w:r w:rsidR="002F7C5B">
        <w:t xml:space="preserve"> (1 балл)</w:t>
      </w:r>
      <w:r>
        <w:t>.</w:t>
      </w:r>
    </w:p>
    <w:p w:rsidR="003D68D6" w:rsidRDefault="003D68D6" w:rsidP="003D68D6">
      <w:pPr>
        <w:pStyle w:val="a3"/>
        <w:spacing w:before="3"/>
        <w:jc w:val="both"/>
      </w:pPr>
    </w:p>
    <w:p w:rsidR="003D68D6" w:rsidRDefault="003D68D6" w:rsidP="003D68D6">
      <w:pPr>
        <w:pStyle w:val="a3"/>
        <w:spacing w:before="3"/>
        <w:jc w:val="both"/>
      </w:pPr>
      <w:r>
        <w:t>4. Распространение заболеваний</w:t>
      </w:r>
      <w:r w:rsidR="002F7C5B">
        <w:t xml:space="preserve"> (1 балл).</w:t>
      </w:r>
    </w:p>
    <w:p w:rsidR="003D68D6" w:rsidRDefault="003D68D6" w:rsidP="003D68D6">
      <w:pPr>
        <w:pStyle w:val="a3"/>
        <w:spacing w:before="3"/>
        <w:jc w:val="both"/>
      </w:pPr>
      <w:r>
        <w:t>Колонии бакланов становятся источником распространения болезней, передаваемых через помёт, перья и слюну. Это касается инфекций, опасных как для других птиц, так и для домашних животных и даже человека</w:t>
      </w:r>
      <w:r w:rsidR="002F7C5B">
        <w:t xml:space="preserve"> (1 балл)</w:t>
      </w:r>
      <w:r>
        <w:t>.</w:t>
      </w:r>
    </w:p>
    <w:p w:rsidR="003D68D6" w:rsidRDefault="003D68D6" w:rsidP="003D68D6">
      <w:pPr>
        <w:pStyle w:val="a3"/>
        <w:spacing w:before="3"/>
        <w:jc w:val="both"/>
      </w:pPr>
    </w:p>
    <w:p w:rsidR="003D68D6" w:rsidRDefault="003D68D6" w:rsidP="003D68D6">
      <w:pPr>
        <w:pStyle w:val="a3"/>
        <w:spacing w:before="3"/>
        <w:jc w:val="both"/>
      </w:pPr>
      <w:r>
        <w:t>5. Изменение состава сообществ гидрофильных растений</w:t>
      </w:r>
      <w:r w:rsidR="00931F1B">
        <w:t xml:space="preserve"> (1 балл)</w:t>
      </w:r>
    </w:p>
    <w:p w:rsidR="003D68D6" w:rsidRDefault="003D68D6" w:rsidP="003D68D6">
      <w:pPr>
        <w:pStyle w:val="a3"/>
        <w:spacing w:before="3"/>
        <w:jc w:val="both"/>
      </w:pPr>
      <w:r>
        <w:t>Загрязнение берега и воды, вызванное активностью бакланов, меняет состав водной флоры, уничтожая некоторые чувствительные виды растений и лишая кормовой базы водоплавающую фауну</w:t>
      </w:r>
      <w:r w:rsidR="00931F1B">
        <w:t xml:space="preserve"> (1 балл)</w:t>
      </w:r>
      <w:r>
        <w:t>.</w:t>
      </w:r>
    </w:p>
    <w:p w:rsidR="003D68D6" w:rsidRDefault="003D68D6" w:rsidP="003D68D6">
      <w:pPr>
        <w:pStyle w:val="a3"/>
        <w:spacing w:before="3"/>
        <w:jc w:val="both"/>
      </w:pPr>
    </w:p>
    <w:p w:rsidR="003D68D6" w:rsidRPr="005156FF" w:rsidRDefault="003D68D6" w:rsidP="003D68D6">
      <w:pPr>
        <w:pStyle w:val="a3"/>
        <w:spacing w:before="3"/>
        <w:jc w:val="both"/>
        <w:rPr>
          <w:b/>
        </w:rPr>
      </w:pPr>
      <w:r w:rsidRPr="005156FF">
        <w:rPr>
          <w:b/>
        </w:rPr>
        <w:lastRenderedPageBreak/>
        <w:t>Причины увеличения численности бакланов</w:t>
      </w:r>
      <w:r w:rsidR="00931F1B">
        <w:rPr>
          <w:b/>
        </w:rPr>
        <w:t xml:space="preserve"> (достаточно просто перечислить причины без аргументов)</w:t>
      </w:r>
      <w:r w:rsidRPr="005156FF">
        <w:rPr>
          <w:b/>
        </w:rPr>
        <w:t>:</w:t>
      </w:r>
    </w:p>
    <w:p w:rsidR="003D68D6" w:rsidRDefault="003D68D6" w:rsidP="003D68D6">
      <w:pPr>
        <w:pStyle w:val="a3"/>
        <w:spacing w:before="3"/>
        <w:jc w:val="both"/>
      </w:pPr>
      <w:r>
        <w:t>1. Антропогенное вмешательство</w:t>
      </w:r>
      <w:r w:rsidR="00931F1B">
        <w:t xml:space="preserve"> (1 балл).</w:t>
      </w:r>
    </w:p>
    <w:p w:rsidR="003D68D6" w:rsidRPr="00931F1B" w:rsidRDefault="003D68D6" w:rsidP="003D68D6">
      <w:pPr>
        <w:pStyle w:val="a3"/>
        <w:spacing w:before="3"/>
        <w:jc w:val="both"/>
        <w:rPr>
          <w:i/>
        </w:rPr>
      </w:pPr>
      <w:r w:rsidRPr="00931F1B">
        <w:rPr>
          <w:i/>
        </w:rPr>
        <w:t>Расширение хозяйственной деятельности привело к изменению ландшафта берегов рек, созданию искусственных водохранилищ и плотин, что создало благоприятные условия для размножения бакланов.</w:t>
      </w:r>
    </w:p>
    <w:p w:rsidR="003D68D6" w:rsidRDefault="001F7DE5" w:rsidP="003D68D6">
      <w:pPr>
        <w:pStyle w:val="a3"/>
        <w:spacing w:before="3"/>
        <w:jc w:val="both"/>
      </w:pPr>
      <w:r>
        <w:t>2</w:t>
      </w:r>
      <w:r w:rsidR="003D68D6">
        <w:t>. Обилие корма</w:t>
      </w:r>
      <w:r w:rsidR="00931F1B">
        <w:t xml:space="preserve"> (1 балл).</w:t>
      </w:r>
    </w:p>
    <w:p w:rsidR="003D68D6" w:rsidRPr="00931F1B" w:rsidRDefault="003D68D6" w:rsidP="003D68D6">
      <w:pPr>
        <w:pStyle w:val="a3"/>
        <w:spacing w:before="3"/>
        <w:jc w:val="both"/>
        <w:rPr>
          <w:i/>
        </w:rPr>
      </w:pPr>
      <w:r w:rsidRPr="00931F1B">
        <w:rPr>
          <w:i/>
        </w:rPr>
        <w:t>Искусственные водоемы и акватории гидроэлектростанций создают отличные условия для разведения рыбы, привлекая большие стаи бакланов.</w:t>
      </w:r>
    </w:p>
    <w:p w:rsidR="003D68D6" w:rsidRDefault="001F7DE5" w:rsidP="003D68D6">
      <w:pPr>
        <w:pStyle w:val="a3"/>
        <w:spacing w:before="3"/>
        <w:jc w:val="both"/>
      </w:pPr>
      <w:r>
        <w:t>3</w:t>
      </w:r>
      <w:r w:rsidR="003D68D6">
        <w:t>. Щадящее отношение к охраняемым видам</w:t>
      </w:r>
      <w:r w:rsidR="00931F1B">
        <w:t xml:space="preserve"> (1 балл).</w:t>
      </w:r>
    </w:p>
    <w:p w:rsidR="003D68D6" w:rsidRPr="00931F1B" w:rsidRDefault="003D68D6" w:rsidP="003D68D6">
      <w:pPr>
        <w:pStyle w:val="a3"/>
        <w:spacing w:before="3"/>
        <w:jc w:val="both"/>
        <w:rPr>
          <w:i/>
        </w:rPr>
      </w:pPr>
      <w:r w:rsidRPr="00931F1B">
        <w:rPr>
          <w:i/>
        </w:rPr>
        <w:t>Большой баклан занесён в Красную книгу ряда регионов, что препятствует контролю его численности традиционными методами охоты и регулирует охранный режим, препятствующий защите территорий от колонизации бакланами.</w:t>
      </w:r>
    </w:p>
    <w:p w:rsidR="003D68D6" w:rsidRDefault="001F7DE5" w:rsidP="003D68D6">
      <w:pPr>
        <w:pStyle w:val="a3"/>
        <w:spacing w:before="3"/>
        <w:jc w:val="both"/>
      </w:pPr>
      <w:r>
        <w:t>4</w:t>
      </w:r>
      <w:r w:rsidR="003D68D6">
        <w:t>. Высокая плодовитость и адаптационные способности</w:t>
      </w:r>
      <w:r w:rsidR="00931F1B">
        <w:t xml:space="preserve"> (1 балл).</w:t>
      </w:r>
    </w:p>
    <w:p w:rsidR="003D68D6" w:rsidRPr="00931F1B" w:rsidRDefault="003D68D6" w:rsidP="003D68D6">
      <w:pPr>
        <w:pStyle w:val="a3"/>
        <w:spacing w:before="3"/>
        <w:jc w:val="both"/>
        <w:rPr>
          <w:i/>
        </w:rPr>
      </w:pPr>
      <w:r w:rsidRPr="00931F1B">
        <w:rPr>
          <w:i/>
        </w:rPr>
        <w:t>Большая скорость воспроизводства и высокая степень приспособленности позволяют бакланам быстро увеличивать свою численность и успешно осваивать новые территории.</w:t>
      </w:r>
    </w:p>
    <w:p w:rsidR="003D68D6" w:rsidRDefault="003D68D6" w:rsidP="003D68D6">
      <w:pPr>
        <w:pStyle w:val="a3"/>
        <w:spacing w:before="3"/>
        <w:jc w:val="both"/>
      </w:pPr>
    </w:p>
    <w:p w:rsidR="00E75840" w:rsidRDefault="00E75840" w:rsidP="003D68D6">
      <w:pPr>
        <w:pStyle w:val="a3"/>
        <w:spacing w:before="3"/>
        <w:jc w:val="both"/>
      </w:pPr>
    </w:p>
    <w:p w:rsidR="00E75840" w:rsidRPr="00E75840" w:rsidRDefault="00E75840" w:rsidP="003D68D6">
      <w:pPr>
        <w:jc w:val="both"/>
        <w:rPr>
          <w:sz w:val="24"/>
          <w:szCs w:val="24"/>
        </w:rPr>
      </w:pPr>
    </w:p>
    <w:p w:rsidR="00E75840" w:rsidRPr="0030596F" w:rsidRDefault="00E75840" w:rsidP="003D68D6">
      <w:pPr>
        <w:pStyle w:val="a3"/>
        <w:spacing w:before="3"/>
        <w:jc w:val="both"/>
      </w:pPr>
    </w:p>
    <w:sectPr w:rsidR="00E75840" w:rsidRPr="0030596F" w:rsidSect="0030596F">
      <w:footerReference w:type="default" r:id="rId8"/>
      <w:pgSz w:w="11910" w:h="16840"/>
      <w:pgMar w:top="1134" w:right="567" w:bottom="1134" w:left="1701" w:header="0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B00" w:rsidRDefault="00540B00">
      <w:r>
        <w:separator/>
      </w:r>
    </w:p>
  </w:endnote>
  <w:endnote w:type="continuationSeparator" w:id="0">
    <w:p w:rsidR="00540B00" w:rsidRDefault="0054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58" w:rsidRDefault="003C4D5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2992" behindDoc="1" locked="0" layoutInCell="1" allowOverlap="1" wp14:anchorId="56F40621" wp14:editId="6A9C06CA">
              <wp:simplePos x="0" y="0"/>
              <wp:positionH relativeFrom="page">
                <wp:posOffset>6769100</wp:posOffset>
              </wp:positionH>
              <wp:positionV relativeFrom="page">
                <wp:posOffset>10056197</wp:posOffset>
              </wp:positionV>
              <wp:extent cx="101600" cy="194310"/>
              <wp:effectExtent l="0" t="0" r="0" b="0"/>
              <wp:wrapNone/>
              <wp:docPr id="179" name="Text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4D58" w:rsidRDefault="003C4D5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40621" id="_x0000_t202" coordsize="21600,21600" o:spt="202" path="m,l,21600r21600,l21600,xe">
              <v:stroke joinstyle="miter"/>
              <v:path gradientshapeok="t" o:connecttype="rect"/>
            </v:shapetype>
            <v:shape id="Textbox 179" o:spid="_x0000_s1026" type="#_x0000_t202" style="position:absolute;margin-left:533pt;margin-top:791.85pt;width:8pt;height:15.3pt;z-index:-1670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" filled="f" stroked="f">
              <v:path arrowok="t"/>
              <v:textbox inset="0,0,0,0">
                <w:txbxContent>
                  <w:p w:rsidR="003C4D58" w:rsidRDefault="003C4D5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B00" w:rsidRDefault="00540B00">
      <w:r>
        <w:separator/>
      </w:r>
    </w:p>
  </w:footnote>
  <w:footnote w:type="continuationSeparator" w:id="0">
    <w:p w:rsidR="00540B00" w:rsidRDefault="00540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839B5"/>
    <w:multiLevelType w:val="hybridMultilevel"/>
    <w:tmpl w:val="25F6D6A4"/>
    <w:lvl w:ilvl="0" w:tplc="EB84D7A8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ECEE04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2" w:tplc="9C80591E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4D82C972">
      <w:numFmt w:val="bullet"/>
      <w:lvlText w:val="•"/>
      <w:lvlJc w:val="left"/>
      <w:pPr>
        <w:ind w:left="3412" w:hanging="240"/>
      </w:pPr>
      <w:rPr>
        <w:rFonts w:hint="default"/>
        <w:lang w:val="ru-RU" w:eastAsia="en-US" w:bidi="ar-SA"/>
      </w:rPr>
    </w:lvl>
    <w:lvl w:ilvl="4" w:tplc="AD82077E">
      <w:numFmt w:val="bullet"/>
      <w:lvlText w:val="•"/>
      <w:lvlJc w:val="left"/>
      <w:pPr>
        <w:ind w:left="4423" w:hanging="240"/>
      </w:pPr>
      <w:rPr>
        <w:rFonts w:hint="default"/>
        <w:lang w:val="ru-RU" w:eastAsia="en-US" w:bidi="ar-SA"/>
      </w:rPr>
    </w:lvl>
    <w:lvl w:ilvl="5" w:tplc="D4BAA552">
      <w:numFmt w:val="bullet"/>
      <w:lvlText w:val="•"/>
      <w:lvlJc w:val="left"/>
      <w:pPr>
        <w:ind w:left="5434" w:hanging="240"/>
      </w:pPr>
      <w:rPr>
        <w:rFonts w:hint="default"/>
        <w:lang w:val="ru-RU" w:eastAsia="en-US" w:bidi="ar-SA"/>
      </w:rPr>
    </w:lvl>
    <w:lvl w:ilvl="6" w:tplc="BF28DF6C">
      <w:numFmt w:val="bullet"/>
      <w:lvlText w:val="•"/>
      <w:lvlJc w:val="left"/>
      <w:pPr>
        <w:ind w:left="6445" w:hanging="240"/>
      </w:pPr>
      <w:rPr>
        <w:rFonts w:hint="default"/>
        <w:lang w:val="ru-RU" w:eastAsia="en-US" w:bidi="ar-SA"/>
      </w:rPr>
    </w:lvl>
    <w:lvl w:ilvl="7" w:tplc="F664F008">
      <w:numFmt w:val="bullet"/>
      <w:lvlText w:val="•"/>
      <w:lvlJc w:val="left"/>
      <w:pPr>
        <w:ind w:left="7456" w:hanging="240"/>
      </w:pPr>
      <w:rPr>
        <w:rFonts w:hint="default"/>
        <w:lang w:val="ru-RU" w:eastAsia="en-US" w:bidi="ar-SA"/>
      </w:rPr>
    </w:lvl>
    <w:lvl w:ilvl="8" w:tplc="FDE03D94">
      <w:numFmt w:val="bullet"/>
      <w:lvlText w:val="•"/>
      <w:lvlJc w:val="left"/>
      <w:pPr>
        <w:ind w:left="846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7C90410"/>
    <w:multiLevelType w:val="hybridMultilevel"/>
    <w:tmpl w:val="1764A394"/>
    <w:lvl w:ilvl="0" w:tplc="EB2ECEEA">
      <w:start w:val="1"/>
      <w:numFmt w:val="decimal"/>
      <w:lvlText w:val="%1."/>
      <w:lvlJc w:val="left"/>
      <w:pPr>
        <w:ind w:left="1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341D2A">
      <w:start w:val="1"/>
      <w:numFmt w:val="decimal"/>
      <w:lvlText w:val="%2)"/>
      <w:lvlJc w:val="left"/>
      <w:pPr>
        <w:ind w:left="40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A4A46DA">
      <w:numFmt w:val="bullet"/>
      <w:lvlText w:val="•"/>
      <w:lvlJc w:val="left"/>
      <w:pPr>
        <w:ind w:left="1521" w:hanging="260"/>
      </w:pPr>
      <w:rPr>
        <w:rFonts w:hint="default"/>
        <w:lang w:val="ru-RU" w:eastAsia="en-US" w:bidi="ar-SA"/>
      </w:rPr>
    </w:lvl>
    <w:lvl w:ilvl="3" w:tplc="8F96E59E">
      <w:numFmt w:val="bullet"/>
      <w:lvlText w:val="•"/>
      <w:lvlJc w:val="left"/>
      <w:pPr>
        <w:ind w:left="2642" w:hanging="260"/>
      </w:pPr>
      <w:rPr>
        <w:rFonts w:hint="default"/>
        <w:lang w:val="ru-RU" w:eastAsia="en-US" w:bidi="ar-SA"/>
      </w:rPr>
    </w:lvl>
    <w:lvl w:ilvl="4" w:tplc="6DA6037C">
      <w:numFmt w:val="bullet"/>
      <w:lvlText w:val="•"/>
      <w:lvlJc w:val="left"/>
      <w:pPr>
        <w:ind w:left="3763" w:hanging="260"/>
      </w:pPr>
      <w:rPr>
        <w:rFonts w:hint="default"/>
        <w:lang w:val="ru-RU" w:eastAsia="en-US" w:bidi="ar-SA"/>
      </w:rPr>
    </w:lvl>
    <w:lvl w:ilvl="5" w:tplc="00029844">
      <w:numFmt w:val="bullet"/>
      <w:lvlText w:val="•"/>
      <w:lvlJc w:val="left"/>
      <w:pPr>
        <w:ind w:left="4884" w:hanging="260"/>
      </w:pPr>
      <w:rPr>
        <w:rFonts w:hint="default"/>
        <w:lang w:val="ru-RU" w:eastAsia="en-US" w:bidi="ar-SA"/>
      </w:rPr>
    </w:lvl>
    <w:lvl w:ilvl="6" w:tplc="11FE850A">
      <w:numFmt w:val="bullet"/>
      <w:lvlText w:val="•"/>
      <w:lvlJc w:val="left"/>
      <w:pPr>
        <w:ind w:left="6005" w:hanging="260"/>
      </w:pPr>
      <w:rPr>
        <w:rFonts w:hint="default"/>
        <w:lang w:val="ru-RU" w:eastAsia="en-US" w:bidi="ar-SA"/>
      </w:rPr>
    </w:lvl>
    <w:lvl w:ilvl="7" w:tplc="740EB0CC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34D4045C">
      <w:numFmt w:val="bullet"/>
      <w:lvlText w:val="•"/>
      <w:lvlJc w:val="left"/>
      <w:pPr>
        <w:ind w:left="824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B2F6987"/>
    <w:multiLevelType w:val="hybridMultilevel"/>
    <w:tmpl w:val="56A8E596"/>
    <w:lvl w:ilvl="0" w:tplc="3694175C">
      <w:start w:val="1"/>
      <w:numFmt w:val="decimal"/>
      <w:lvlText w:val="%1."/>
      <w:lvlJc w:val="left"/>
      <w:pPr>
        <w:ind w:left="1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4AD526">
      <w:start w:val="1"/>
      <w:numFmt w:val="decimal"/>
      <w:lvlText w:val="%2)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9B00FBA6">
      <w:start w:val="3"/>
      <w:numFmt w:val="decimal"/>
      <w:lvlText w:val="%3)"/>
      <w:lvlJc w:val="left"/>
      <w:pPr>
        <w:ind w:left="1601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3" w:tplc="96E45410">
      <w:numFmt w:val="bullet"/>
      <w:lvlText w:val="•"/>
      <w:lvlJc w:val="left"/>
      <w:pPr>
        <w:ind w:left="2711" w:hanging="201"/>
      </w:pPr>
      <w:rPr>
        <w:rFonts w:hint="default"/>
        <w:lang w:val="ru-RU" w:eastAsia="en-US" w:bidi="ar-SA"/>
      </w:rPr>
    </w:lvl>
    <w:lvl w:ilvl="4" w:tplc="4426BE6C">
      <w:numFmt w:val="bullet"/>
      <w:lvlText w:val="•"/>
      <w:lvlJc w:val="left"/>
      <w:pPr>
        <w:ind w:left="3822" w:hanging="201"/>
      </w:pPr>
      <w:rPr>
        <w:rFonts w:hint="default"/>
        <w:lang w:val="ru-RU" w:eastAsia="en-US" w:bidi="ar-SA"/>
      </w:rPr>
    </w:lvl>
    <w:lvl w:ilvl="5" w:tplc="A85424AA">
      <w:numFmt w:val="bullet"/>
      <w:lvlText w:val="•"/>
      <w:lvlJc w:val="left"/>
      <w:pPr>
        <w:ind w:left="4933" w:hanging="201"/>
      </w:pPr>
      <w:rPr>
        <w:rFonts w:hint="default"/>
        <w:lang w:val="ru-RU" w:eastAsia="en-US" w:bidi="ar-SA"/>
      </w:rPr>
    </w:lvl>
    <w:lvl w:ilvl="6" w:tplc="046E5508">
      <w:numFmt w:val="bullet"/>
      <w:lvlText w:val="•"/>
      <w:lvlJc w:val="left"/>
      <w:pPr>
        <w:ind w:left="6044" w:hanging="201"/>
      </w:pPr>
      <w:rPr>
        <w:rFonts w:hint="default"/>
        <w:lang w:val="ru-RU" w:eastAsia="en-US" w:bidi="ar-SA"/>
      </w:rPr>
    </w:lvl>
    <w:lvl w:ilvl="7" w:tplc="89AC213C">
      <w:numFmt w:val="bullet"/>
      <w:lvlText w:val="•"/>
      <w:lvlJc w:val="left"/>
      <w:pPr>
        <w:ind w:left="7155" w:hanging="201"/>
      </w:pPr>
      <w:rPr>
        <w:rFonts w:hint="default"/>
        <w:lang w:val="ru-RU" w:eastAsia="en-US" w:bidi="ar-SA"/>
      </w:rPr>
    </w:lvl>
    <w:lvl w:ilvl="8" w:tplc="6D84E4CE">
      <w:numFmt w:val="bullet"/>
      <w:lvlText w:val="•"/>
      <w:lvlJc w:val="left"/>
      <w:pPr>
        <w:ind w:left="8267" w:hanging="201"/>
      </w:pPr>
      <w:rPr>
        <w:rFonts w:hint="default"/>
        <w:lang w:val="ru-RU" w:eastAsia="en-US" w:bidi="ar-SA"/>
      </w:rPr>
    </w:lvl>
  </w:abstractNum>
  <w:abstractNum w:abstractNumId="3" w15:restartNumberingAfterBreak="0">
    <w:nsid w:val="46B02328"/>
    <w:multiLevelType w:val="hybridMultilevel"/>
    <w:tmpl w:val="F8C2B4AA"/>
    <w:lvl w:ilvl="0" w:tplc="4C62A488">
      <w:start w:val="3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A46EE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88E88D1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3476EC20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495CC718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5EF67AC8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B73AA0D2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7" w:tplc="1670353A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42367C6A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A0430D9"/>
    <w:multiLevelType w:val="hybridMultilevel"/>
    <w:tmpl w:val="84588FFA"/>
    <w:lvl w:ilvl="0" w:tplc="F15872AE">
      <w:start w:val="42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94AC7A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2" w:tplc="4260D540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779E7C32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164486AA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9EA81AF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2E8C1664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  <w:lvl w:ilvl="7" w:tplc="414A1752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1F8EF9A2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1D"/>
    <w:rsid w:val="000532F2"/>
    <w:rsid w:val="000F6565"/>
    <w:rsid w:val="0010240D"/>
    <w:rsid w:val="001205A4"/>
    <w:rsid w:val="001364C9"/>
    <w:rsid w:val="00146093"/>
    <w:rsid w:val="0016560A"/>
    <w:rsid w:val="001C27A3"/>
    <w:rsid w:val="001F7DE5"/>
    <w:rsid w:val="0024331D"/>
    <w:rsid w:val="002F7C5B"/>
    <w:rsid w:val="0030596F"/>
    <w:rsid w:val="003207EB"/>
    <w:rsid w:val="003A4B79"/>
    <w:rsid w:val="003C4D58"/>
    <w:rsid w:val="003D68D6"/>
    <w:rsid w:val="00400F2F"/>
    <w:rsid w:val="004141CB"/>
    <w:rsid w:val="00414439"/>
    <w:rsid w:val="00446963"/>
    <w:rsid w:val="0046268B"/>
    <w:rsid w:val="005156FF"/>
    <w:rsid w:val="00540B00"/>
    <w:rsid w:val="005F78CE"/>
    <w:rsid w:val="00625EF2"/>
    <w:rsid w:val="006F2E06"/>
    <w:rsid w:val="00700F13"/>
    <w:rsid w:val="00764710"/>
    <w:rsid w:val="0077139D"/>
    <w:rsid w:val="00796024"/>
    <w:rsid w:val="007F1C58"/>
    <w:rsid w:val="00845B61"/>
    <w:rsid w:val="008F075C"/>
    <w:rsid w:val="00911D58"/>
    <w:rsid w:val="00931F1B"/>
    <w:rsid w:val="00AB6C89"/>
    <w:rsid w:val="00B02C36"/>
    <w:rsid w:val="00B44071"/>
    <w:rsid w:val="00B572AC"/>
    <w:rsid w:val="00C00724"/>
    <w:rsid w:val="00C16099"/>
    <w:rsid w:val="00C17299"/>
    <w:rsid w:val="00C64298"/>
    <w:rsid w:val="00CA1CE6"/>
    <w:rsid w:val="00D31661"/>
    <w:rsid w:val="00D44404"/>
    <w:rsid w:val="00D54968"/>
    <w:rsid w:val="00E75840"/>
    <w:rsid w:val="00F0761A"/>
    <w:rsid w:val="00F82308"/>
    <w:rsid w:val="00FA1692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7C97"/>
  <w15:docId w15:val="{9B0F2D07-1C55-4CA2-8CD7-EA5D8011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240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47" w:right="57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68"/>
      <w:ind w:left="757" w:right="571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F076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761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4D58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9">
    <w:name w:val="Table Grid"/>
    <w:basedOn w:val="a1"/>
    <w:uiPriority w:val="59"/>
    <w:rsid w:val="00B44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CC23E-0544-4EB2-9872-92568B1C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Shatrova</dc:creator>
  <cp:lastModifiedBy>it</cp:lastModifiedBy>
  <cp:revision>4</cp:revision>
  <dcterms:created xsi:type="dcterms:W3CDTF">2025-09-17T06:14:00Z</dcterms:created>
  <dcterms:modified xsi:type="dcterms:W3CDTF">2025-09-17T07:49:00Z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2025-08-10T00:00:00Z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2025-08-10T00:00:00Z</vt:filetime>
  </property>
  <property fmtid="{D5CDD505-2E9C-101B-9397-08002B2CF9AE}" pid="5" name="Producer">
    <vt:lpwstr>pdf-lib (https://github.com/Hopding/pdf-lib)</vt:lpwstr>
  </property>
</Properties>
</file>