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B44FD" w14:textId="77777777" w:rsidR="00D03D7C" w:rsidRPr="00C840F6" w:rsidRDefault="00D03D7C" w:rsidP="00D03D7C">
      <w:pPr>
        <w:spacing w:after="0" w:line="240" w:lineRule="auto"/>
        <w:jc w:val="center"/>
        <w:rPr>
          <w:rFonts w:ascii="Times New Roman" w:hAnsi="Times New Roman"/>
          <w:sz w:val="24"/>
          <w:szCs w:val="24"/>
        </w:rPr>
      </w:pPr>
      <w:r w:rsidRPr="00C840F6">
        <w:rPr>
          <w:rFonts w:ascii="Times New Roman" w:hAnsi="Times New Roman"/>
          <w:sz w:val="24"/>
          <w:szCs w:val="24"/>
        </w:rPr>
        <w:t>Всероссийская олимпиада школьников, 202</w:t>
      </w:r>
      <w:r>
        <w:rPr>
          <w:rFonts w:ascii="Times New Roman" w:hAnsi="Times New Roman"/>
          <w:sz w:val="24"/>
          <w:szCs w:val="24"/>
        </w:rPr>
        <w:t>5</w:t>
      </w:r>
      <w:r w:rsidRPr="00C840F6">
        <w:rPr>
          <w:rFonts w:ascii="Times New Roman" w:hAnsi="Times New Roman"/>
          <w:sz w:val="24"/>
          <w:szCs w:val="24"/>
        </w:rPr>
        <w:t>-202</w:t>
      </w:r>
      <w:r>
        <w:rPr>
          <w:rFonts w:ascii="Times New Roman" w:hAnsi="Times New Roman"/>
          <w:sz w:val="24"/>
          <w:szCs w:val="24"/>
        </w:rPr>
        <w:t>6</w:t>
      </w:r>
      <w:r w:rsidRPr="00C840F6">
        <w:rPr>
          <w:rFonts w:ascii="Times New Roman" w:hAnsi="Times New Roman"/>
          <w:sz w:val="24"/>
          <w:szCs w:val="24"/>
        </w:rPr>
        <w:t xml:space="preserve"> учебный год</w:t>
      </w:r>
    </w:p>
    <w:p w14:paraId="06925609" w14:textId="77777777" w:rsidR="00D03D7C" w:rsidRPr="00C840F6" w:rsidRDefault="00D03D7C" w:rsidP="00D03D7C">
      <w:pPr>
        <w:spacing w:after="0" w:line="240" w:lineRule="auto"/>
        <w:jc w:val="center"/>
        <w:rPr>
          <w:rFonts w:ascii="Times New Roman" w:hAnsi="Times New Roman"/>
          <w:sz w:val="24"/>
          <w:szCs w:val="24"/>
        </w:rPr>
      </w:pPr>
      <w:r>
        <w:rPr>
          <w:rFonts w:ascii="Times New Roman" w:hAnsi="Times New Roman"/>
          <w:sz w:val="24"/>
          <w:szCs w:val="24"/>
        </w:rPr>
        <w:t>Школьный этап. Право, 10</w:t>
      </w:r>
      <w:r w:rsidRPr="00C840F6">
        <w:rPr>
          <w:rFonts w:ascii="Times New Roman" w:hAnsi="Times New Roman"/>
          <w:sz w:val="24"/>
          <w:szCs w:val="24"/>
        </w:rPr>
        <w:t xml:space="preserve"> класс, </w:t>
      </w:r>
      <w:r w:rsidRPr="00C840F6">
        <w:rPr>
          <w:rFonts w:ascii="Times New Roman" w:hAnsi="Times New Roman"/>
          <w:b/>
          <w:sz w:val="24"/>
          <w:szCs w:val="24"/>
        </w:rPr>
        <w:t>задания</w:t>
      </w:r>
    </w:p>
    <w:p w14:paraId="32363DD4" w14:textId="7EDF4688" w:rsidR="00FA514B" w:rsidRDefault="00D03D7C" w:rsidP="004C687C">
      <w:pPr>
        <w:spacing w:after="0" w:line="240" w:lineRule="auto"/>
        <w:jc w:val="center"/>
        <w:rPr>
          <w:rFonts w:ascii="Times New Roman" w:hAnsi="Times New Roman"/>
          <w:sz w:val="24"/>
          <w:szCs w:val="24"/>
        </w:rPr>
      </w:pPr>
      <w:r w:rsidRPr="00C840F6">
        <w:rPr>
          <w:rFonts w:ascii="Times New Roman" w:hAnsi="Times New Roman"/>
          <w:sz w:val="24"/>
          <w:szCs w:val="24"/>
        </w:rPr>
        <w:t xml:space="preserve">Время выполнения 120 мин. Максимальное кол-во баллов – </w:t>
      </w:r>
      <w:r w:rsidR="004C687C">
        <w:rPr>
          <w:rFonts w:ascii="Times New Roman" w:hAnsi="Times New Roman"/>
          <w:sz w:val="24"/>
          <w:szCs w:val="24"/>
        </w:rPr>
        <w:t>100</w:t>
      </w:r>
    </w:p>
    <w:p w14:paraId="56A1D634" w14:textId="77777777" w:rsidR="004C687C" w:rsidRDefault="004C687C" w:rsidP="004C687C">
      <w:pPr>
        <w:spacing w:after="0" w:line="240" w:lineRule="auto"/>
        <w:jc w:val="center"/>
        <w:rPr>
          <w:rFonts w:ascii="Times New Roman" w:hAnsi="Times New Roman"/>
          <w:b/>
          <w:sz w:val="24"/>
          <w:szCs w:val="24"/>
        </w:rPr>
      </w:pPr>
    </w:p>
    <w:p w14:paraId="61B72FD3" w14:textId="65EEBE09" w:rsidR="00D03D7C" w:rsidRPr="008928F3" w:rsidRDefault="00D03D7C" w:rsidP="008928F3">
      <w:pPr>
        <w:spacing w:after="0" w:line="240" w:lineRule="auto"/>
        <w:ind w:firstLine="567"/>
        <w:jc w:val="both"/>
        <w:rPr>
          <w:rFonts w:ascii="Times New Roman" w:hAnsi="Times New Roman"/>
          <w:b/>
          <w:sz w:val="24"/>
          <w:szCs w:val="24"/>
        </w:rPr>
      </w:pPr>
      <w:r w:rsidRPr="008928F3">
        <w:rPr>
          <w:rFonts w:ascii="Times New Roman" w:hAnsi="Times New Roman"/>
          <w:b/>
          <w:sz w:val="24"/>
          <w:szCs w:val="24"/>
        </w:rPr>
        <w:t xml:space="preserve">Задание 1. Выберите один правильный вариант ответа. Правильный ответ впишите в таблицу для записи ответов. Максимум за задание – 10 баллов. </w:t>
      </w:r>
    </w:p>
    <w:p w14:paraId="4BB2971B" w14:textId="11B07DA7" w:rsidR="00D03D7C" w:rsidRPr="008928F3" w:rsidRDefault="00D03D7C" w:rsidP="00B27D34">
      <w:pPr>
        <w:numPr>
          <w:ilvl w:val="1"/>
          <w:numId w:val="1"/>
        </w:numPr>
        <w:spacing w:after="0" w:line="240" w:lineRule="auto"/>
        <w:ind w:left="0" w:firstLine="0"/>
        <w:jc w:val="both"/>
        <w:rPr>
          <w:rFonts w:ascii="Times New Roman" w:hAnsi="Times New Roman"/>
          <w:sz w:val="24"/>
          <w:szCs w:val="24"/>
        </w:rPr>
      </w:pPr>
      <w:r w:rsidRPr="008928F3">
        <w:rPr>
          <w:rFonts w:ascii="Times New Roman" w:hAnsi="Times New Roman"/>
          <w:sz w:val="24"/>
          <w:szCs w:val="24"/>
        </w:rPr>
        <w:t>Общественные отношения, связанные с заключением договоров о разграничении полномочий между Российской Федерацией и субъектами Российской Федерации, регулируются нормами</w:t>
      </w:r>
      <w:r w:rsidR="00FA514B">
        <w:rPr>
          <w:rFonts w:ascii="Times New Roman" w:hAnsi="Times New Roman"/>
          <w:sz w:val="24"/>
          <w:szCs w:val="24"/>
        </w:rPr>
        <w:t>:</w:t>
      </w:r>
      <w:r w:rsidRPr="008928F3">
        <w:rPr>
          <w:rFonts w:ascii="Times New Roman" w:hAnsi="Times New Roman"/>
          <w:sz w:val="24"/>
          <w:szCs w:val="24"/>
        </w:rPr>
        <w:t xml:space="preserve"> </w:t>
      </w:r>
    </w:p>
    <w:p w14:paraId="7017D2FD" w14:textId="77777777" w:rsidR="00FA514B" w:rsidRDefault="00FA514B" w:rsidP="00B27D34">
      <w:pPr>
        <w:spacing w:after="0" w:line="240" w:lineRule="auto"/>
        <w:jc w:val="both"/>
        <w:rPr>
          <w:rFonts w:ascii="Times New Roman" w:hAnsi="Times New Roman"/>
          <w:sz w:val="24"/>
          <w:szCs w:val="24"/>
        </w:rPr>
        <w:sectPr w:rsidR="00FA514B" w:rsidSect="00FA514B">
          <w:pgSz w:w="11906" w:h="16838"/>
          <w:pgMar w:top="1134" w:right="850" w:bottom="1134" w:left="1701" w:header="708" w:footer="708" w:gutter="0"/>
          <w:cols w:space="708"/>
          <w:docGrid w:linePitch="360"/>
        </w:sectPr>
      </w:pPr>
    </w:p>
    <w:p w14:paraId="1D5BBE67" w14:textId="055D872F" w:rsidR="00D03D7C" w:rsidRPr="008928F3" w:rsidRDefault="008928F3" w:rsidP="00B27D34">
      <w:pPr>
        <w:spacing w:after="0" w:line="240" w:lineRule="auto"/>
        <w:jc w:val="both"/>
        <w:rPr>
          <w:rFonts w:ascii="Times New Roman" w:hAnsi="Times New Roman"/>
          <w:sz w:val="24"/>
          <w:szCs w:val="24"/>
        </w:rPr>
      </w:pPr>
      <w:r w:rsidRPr="00B3117D">
        <w:rPr>
          <w:rFonts w:ascii="Times New Roman" w:hAnsi="Times New Roman"/>
          <w:sz w:val="24"/>
          <w:szCs w:val="24"/>
        </w:rPr>
        <w:lastRenderedPageBreak/>
        <w:t>А.</w:t>
      </w:r>
      <w:r w:rsidRPr="008928F3">
        <w:rPr>
          <w:rFonts w:ascii="Times New Roman" w:hAnsi="Times New Roman"/>
          <w:b/>
          <w:bCs/>
          <w:sz w:val="24"/>
          <w:szCs w:val="24"/>
        </w:rPr>
        <w:t xml:space="preserve"> </w:t>
      </w:r>
      <w:r w:rsidR="00D03D7C" w:rsidRPr="00414713">
        <w:rPr>
          <w:rFonts w:ascii="Times New Roman" w:hAnsi="Times New Roman"/>
          <w:sz w:val="24"/>
          <w:szCs w:val="24"/>
        </w:rPr>
        <w:t>Конституционного права</w:t>
      </w:r>
      <w:r w:rsidR="00D03D7C" w:rsidRPr="008928F3">
        <w:rPr>
          <w:rFonts w:ascii="Times New Roman" w:hAnsi="Times New Roman"/>
          <w:sz w:val="24"/>
          <w:szCs w:val="24"/>
        </w:rPr>
        <w:t xml:space="preserve"> </w:t>
      </w:r>
    </w:p>
    <w:p w14:paraId="63A435DB" w14:textId="723935F2" w:rsidR="00D03D7C" w:rsidRPr="008928F3" w:rsidRDefault="008928F3"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Б. </w:t>
      </w:r>
      <w:r w:rsidR="00D03D7C" w:rsidRPr="008928F3">
        <w:rPr>
          <w:rFonts w:ascii="Times New Roman" w:hAnsi="Times New Roman"/>
          <w:sz w:val="24"/>
          <w:szCs w:val="24"/>
        </w:rPr>
        <w:t xml:space="preserve">Гражданского права </w:t>
      </w:r>
    </w:p>
    <w:p w14:paraId="2DB2F47E" w14:textId="7052CAD6" w:rsidR="00D03D7C" w:rsidRPr="008928F3" w:rsidRDefault="008928F3"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 xml:space="preserve">В. </w:t>
      </w:r>
      <w:r w:rsidR="00D03D7C" w:rsidRPr="008928F3">
        <w:rPr>
          <w:rFonts w:ascii="Times New Roman" w:hAnsi="Times New Roman"/>
          <w:sz w:val="24"/>
          <w:szCs w:val="24"/>
        </w:rPr>
        <w:t xml:space="preserve">Предпринимательского права </w:t>
      </w:r>
    </w:p>
    <w:p w14:paraId="455A48C2" w14:textId="482D0DF5" w:rsidR="00D03D7C" w:rsidRPr="008928F3" w:rsidRDefault="008928F3" w:rsidP="00B27D34">
      <w:pPr>
        <w:spacing w:after="0" w:line="240" w:lineRule="auto"/>
        <w:jc w:val="both"/>
        <w:rPr>
          <w:rFonts w:ascii="Times New Roman" w:hAnsi="Times New Roman"/>
          <w:sz w:val="24"/>
          <w:szCs w:val="24"/>
        </w:rPr>
      </w:pPr>
      <w:r w:rsidRPr="008928F3">
        <w:rPr>
          <w:rFonts w:ascii="Times New Roman" w:hAnsi="Times New Roman"/>
          <w:sz w:val="24"/>
          <w:szCs w:val="24"/>
        </w:rPr>
        <w:t>Г.</w:t>
      </w:r>
      <w:r w:rsidR="00D03D7C" w:rsidRPr="008928F3">
        <w:rPr>
          <w:rFonts w:ascii="Times New Roman" w:hAnsi="Times New Roman"/>
          <w:sz w:val="24"/>
          <w:szCs w:val="24"/>
        </w:rPr>
        <w:t xml:space="preserve"> Международного права</w:t>
      </w:r>
    </w:p>
    <w:p w14:paraId="502A03CE" w14:textId="77777777" w:rsidR="00FA514B" w:rsidRDefault="00FA514B" w:rsidP="00B27D34">
      <w:pPr>
        <w:numPr>
          <w:ilvl w:val="1"/>
          <w:numId w:val="1"/>
        </w:numPr>
        <w:spacing w:after="0" w:line="240" w:lineRule="auto"/>
        <w:ind w:left="0" w:firstLine="0"/>
        <w:jc w:val="both"/>
        <w:rPr>
          <w:rFonts w:ascii="Times New Roman" w:hAnsi="Times New Roman"/>
          <w:sz w:val="24"/>
          <w:szCs w:val="24"/>
        </w:rPr>
        <w:sectPr w:rsidR="00FA514B" w:rsidSect="00FA514B">
          <w:type w:val="continuous"/>
          <w:pgSz w:w="11906" w:h="16838"/>
          <w:pgMar w:top="1134" w:right="850" w:bottom="1134" w:left="1701" w:header="708" w:footer="708" w:gutter="0"/>
          <w:cols w:num="2" w:space="708"/>
          <w:docGrid w:linePitch="360"/>
        </w:sectPr>
      </w:pPr>
    </w:p>
    <w:p w14:paraId="33A62327" w14:textId="5D062799" w:rsidR="00D03D7C" w:rsidRPr="008928F3" w:rsidRDefault="00D03D7C" w:rsidP="00B27D34">
      <w:pPr>
        <w:numPr>
          <w:ilvl w:val="1"/>
          <w:numId w:val="1"/>
        </w:numPr>
        <w:spacing w:after="0" w:line="240" w:lineRule="auto"/>
        <w:ind w:left="0" w:firstLine="0"/>
        <w:jc w:val="both"/>
        <w:rPr>
          <w:rFonts w:ascii="Times New Roman" w:hAnsi="Times New Roman"/>
          <w:sz w:val="24"/>
          <w:szCs w:val="24"/>
        </w:rPr>
      </w:pPr>
      <w:r w:rsidRPr="008928F3">
        <w:rPr>
          <w:rFonts w:ascii="Times New Roman" w:hAnsi="Times New Roman"/>
          <w:sz w:val="24"/>
          <w:szCs w:val="24"/>
        </w:rPr>
        <w:lastRenderedPageBreak/>
        <w:t xml:space="preserve">Укажите латинский юридический термин, который переводится как «честные средства», «добрые услуги», «добросовестность», и выражает честность лица. </w:t>
      </w:r>
    </w:p>
    <w:p w14:paraId="2921964E" w14:textId="77777777" w:rsidR="00FA514B" w:rsidRDefault="00FA514B" w:rsidP="00B27D34">
      <w:pPr>
        <w:spacing w:after="0" w:line="240" w:lineRule="auto"/>
        <w:jc w:val="both"/>
        <w:rPr>
          <w:rFonts w:ascii="Times New Roman" w:hAnsi="Times New Roman"/>
          <w:sz w:val="24"/>
          <w:szCs w:val="24"/>
        </w:rPr>
        <w:sectPr w:rsidR="00FA514B" w:rsidSect="00FA514B">
          <w:type w:val="continuous"/>
          <w:pgSz w:w="11906" w:h="16838"/>
          <w:pgMar w:top="1134" w:right="850" w:bottom="1134" w:left="1701" w:header="708" w:footer="708" w:gutter="0"/>
          <w:cols w:space="708"/>
          <w:docGrid w:linePitch="360"/>
        </w:sectPr>
      </w:pPr>
    </w:p>
    <w:p w14:paraId="079F5F7F" w14:textId="76E0CCE6" w:rsidR="00D03D7C" w:rsidRPr="008928F3" w:rsidRDefault="008928F3" w:rsidP="00B27D34">
      <w:pPr>
        <w:spacing w:after="0" w:line="240" w:lineRule="auto"/>
        <w:jc w:val="both"/>
        <w:rPr>
          <w:rFonts w:ascii="Times New Roman" w:hAnsi="Times New Roman"/>
          <w:sz w:val="24"/>
          <w:szCs w:val="24"/>
          <w:lang w:val="en-US"/>
        </w:rPr>
      </w:pPr>
      <w:r w:rsidRPr="008928F3">
        <w:rPr>
          <w:rFonts w:ascii="Times New Roman" w:hAnsi="Times New Roman"/>
          <w:sz w:val="24"/>
          <w:szCs w:val="24"/>
        </w:rPr>
        <w:lastRenderedPageBreak/>
        <w:t>А</w:t>
      </w:r>
      <w:r w:rsidRPr="008928F3">
        <w:rPr>
          <w:rFonts w:ascii="Times New Roman" w:hAnsi="Times New Roman"/>
          <w:sz w:val="24"/>
          <w:szCs w:val="24"/>
          <w:lang w:val="en-US"/>
        </w:rPr>
        <w:t xml:space="preserve">. </w:t>
      </w:r>
      <w:proofErr w:type="spellStart"/>
      <w:r w:rsidR="00D03D7C" w:rsidRPr="008928F3">
        <w:rPr>
          <w:rFonts w:ascii="Times New Roman" w:hAnsi="Times New Roman"/>
          <w:sz w:val="24"/>
          <w:szCs w:val="24"/>
          <w:lang w:val="en-US"/>
        </w:rPr>
        <w:t>Constitutio</w:t>
      </w:r>
      <w:proofErr w:type="spellEnd"/>
    </w:p>
    <w:p w14:paraId="081F33D4" w14:textId="7BEE8422" w:rsidR="00D03D7C" w:rsidRPr="008928F3" w:rsidRDefault="008928F3" w:rsidP="00B27D34">
      <w:pPr>
        <w:spacing w:after="0" w:line="240" w:lineRule="auto"/>
        <w:jc w:val="both"/>
        <w:rPr>
          <w:rFonts w:ascii="Times New Roman" w:hAnsi="Times New Roman"/>
          <w:sz w:val="24"/>
          <w:szCs w:val="24"/>
          <w:lang w:val="en-US"/>
        </w:rPr>
      </w:pPr>
      <w:r w:rsidRPr="008928F3">
        <w:rPr>
          <w:rFonts w:ascii="Times New Roman" w:hAnsi="Times New Roman"/>
          <w:sz w:val="24"/>
          <w:szCs w:val="24"/>
        </w:rPr>
        <w:t>Б</w:t>
      </w:r>
      <w:r w:rsidRPr="008928F3">
        <w:rPr>
          <w:rFonts w:ascii="Times New Roman" w:hAnsi="Times New Roman"/>
          <w:sz w:val="24"/>
          <w:szCs w:val="24"/>
          <w:lang w:val="en-US"/>
        </w:rPr>
        <w:t>.</w:t>
      </w:r>
      <w:r w:rsidR="00D03D7C" w:rsidRPr="008928F3">
        <w:rPr>
          <w:rFonts w:ascii="Times New Roman" w:hAnsi="Times New Roman"/>
          <w:b/>
          <w:bCs/>
          <w:sz w:val="24"/>
          <w:szCs w:val="24"/>
          <w:lang w:val="en-US"/>
        </w:rPr>
        <w:t xml:space="preserve"> </w:t>
      </w:r>
      <w:r w:rsidR="00D03D7C" w:rsidRPr="00414713">
        <w:rPr>
          <w:rFonts w:ascii="Times New Roman" w:hAnsi="Times New Roman"/>
          <w:sz w:val="24"/>
          <w:szCs w:val="24"/>
          <w:lang w:val="en-US"/>
        </w:rPr>
        <w:t>Bona fides</w:t>
      </w:r>
      <w:r w:rsidR="00D03D7C" w:rsidRPr="008928F3">
        <w:rPr>
          <w:rFonts w:ascii="Times New Roman" w:hAnsi="Times New Roman"/>
          <w:sz w:val="24"/>
          <w:szCs w:val="24"/>
          <w:lang w:val="en-US"/>
        </w:rPr>
        <w:t xml:space="preserve"> </w:t>
      </w:r>
    </w:p>
    <w:p w14:paraId="3013F155" w14:textId="331808DF" w:rsidR="00D03D7C" w:rsidRPr="008928F3" w:rsidRDefault="008928F3" w:rsidP="00B27D34">
      <w:pPr>
        <w:spacing w:after="0" w:line="240" w:lineRule="auto"/>
        <w:jc w:val="both"/>
        <w:rPr>
          <w:rFonts w:ascii="Times New Roman" w:hAnsi="Times New Roman"/>
          <w:sz w:val="24"/>
          <w:szCs w:val="24"/>
          <w:lang w:val="en-US"/>
        </w:rPr>
      </w:pPr>
      <w:r w:rsidRPr="008928F3">
        <w:rPr>
          <w:rFonts w:ascii="Times New Roman" w:hAnsi="Times New Roman"/>
          <w:sz w:val="24"/>
          <w:szCs w:val="24"/>
        </w:rPr>
        <w:lastRenderedPageBreak/>
        <w:t>В</w:t>
      </w:r>
      <w:r w:rsidRPr="008928F3">
        <w:rPr>
          <w:rFonts w:ascii="Times New Roman" w:hAnsi="Times New Roman"/>
          <w:sz w:val="24"/>
          <w:szCs w:val="24"/>
          <w:lang w:val="en-US"/>
        </w:rPr>
        <w:t>.</w:t>
      </w:r>
      <w:r w:rsidR="00D03D7C" w:rsidRPr="008928F3">
        <w:rPr>
          <w:rFonts w:ascii="Times New Roman" w:hAnsi="Times New Roman"/>
          <w:sz w:val="24"/>
          <w:szCs w:val="24"/>
          <w:lang w:val="en-US"/>
        </w:rPr>
        <w:t xml:space="preserve"> De jure </w:t>
      </w:r>
    </w:p>
    <w:p w14:paraId="081E0EE4" w14:textId="2454A595" w:rsidR="00D03D7C" w:rsidRPr="008928F3" w:rsidRDefault="008928F3" w:rsidP="00B27D34">
      <w:pPr>
        <w:spacing w:after="0" w:line="240" w:lineRule="auto"/>
        <w:jc w:val="both"/>
        <w:rPr>
          <w:rFonts w:ascii="Times New Roman" w:hAnsi="Times New Roman"/>
          <w:sz w:val="24"/>
          <w:szCs w:val="24"/>
        </w:rPr>
      </w:pPr>
      <w:r w:rsidRPr="008928F3">
        <w:rPr>
          <w:rFonts w:ascii="Times New Roman" w:hAnsi="Times New Roman"/>
          <w:sz w:val="24"/>
          <w:szCs w:val="24"/>
        </w:rPr>
        <w:t>Г.</w:t>
      </w:r>
      <w:r w:rsidR="00D03D7C" w:rsidRPr="008928F3">
        <w:rPr>
          <w:rFonts w:ascii="Times New Roman" w:hAnsi="Times New Roman"/>
          <w:sz w:val="24"/>
          <w:szCs w:val="24"/>
        </w:rPr>
        <w:t xml:space="preserve"> </w:t>
      </w:r>
      <w:proofErr w:type="spellStart"/>
      <w:r w:rsidR="00D03D7C" w:rsidRPr="008928F3">
        <w:rPr>
          <w:rFonts w:ascii="Times New Roman" w:hAnsi="Times New Roman"/>
          <w:sz w:val="24"/>
          <w:szCs w:val="24"/>
        </w:rPr>
        <w:t>Crimen</w:t>
      </w:r>
      <w:proofErr w:type="spellEnd"/>
    </w:p>
    <w:p w14:paraId="1862BA5A" w14:textId="77777777" w:rsidR="00FA514B" w:rsidRDefault="00FA514B" w:rsidP="00B27D34">
      <w:pPr>
        <w:spacing w:after="0" w:line="240" w:lineRule="auto"/>
        <w:jc w:val="both"/>
        <w:rPr>
          <w:rFonts w:ascii="Times New Roman" w:hAnsi="Times New Roman"/>
          <w:b/>
          <w:sz w:val="24"/>
          <w:szCs w:val="24"/>
        </w:rPr>
        <w:sectPr w:rsidR="00FA514B" w:rsidSect="00FA514B">
          <w:type w:val="continuous"/>
          <w:pgSz w:w="11906" w:h="16838"/>
          <w:pgMar w:top="1134" w:right="850" w:bottom="1134" w:left="1701" w:header="708" w:footer="708" w:gutter="0"/>
          <w:cols w:num="2" w:space="708"/>
          <w:docGrid w:linePitch="360"/>
        </w:sectPr>
      </w:pPr>
    </w:p>
    <w:p w14:paraId="3D2CAE9F" w14:textId="089006D4" w:rsidR="00D03D7C" w:rsidRPr="008928F3" w:rsidRDefault="00D03D7C" w:rsidP="00B27D34">
      <w:pPr>
        <w:spacing w:after="0" w:line="240" w:lineRule="auto"/>
        <w:jc w:val="both"/>
        <w:rPr>
          <w:rFonts w:ascii="Times New Roman" w:hAnsi="Times New Roman"/>
          <w:b/>
          <w:sz w:val="24"/>
          <w:szCs w:val="24"/>
        </w:rPr>
      </w:pPr>
      <w:r w:rsidRPr="008928F3">
        <w:rPr>
          <w:rFonts w:ascii="Times New Roman" w:hAnsi="Times New Roman"/>
          <w:b/>
          <w:sz w:val="24"/>
          <w:szCs w:val="24"/>
        </w:rPr>
        <w:lastRenderedPageBreak/>
        <w:t>1.3.</w:t>
      </w:r>
      <w:r w:rsidR="008928F3" w:rsidRPr="008928F3">
        <w:rPr>
          <w:rFonts w:ascii="Times New Roman" w:hAnsi="Times New Roman"/>
          <w:bCs/>
          <w:sz w:val="24"/>
          <w:szCs w:val="24"/>
        </w:rPr>
        <w:t xml:space="preserve"> </w:t>
      </w:r>
      <w:r w:rsidRPr="008928F3">
        <w:rPr>
          <w:rFonts w:ascii="Times New Roman" w:hAnsi="Times New Roman"/>
          <w:bCs/>
          <w:sz w:val="24"/>
          <w:szCs w:val="24"/>
        </w:rPr>
        <w:t>Тезис Г. Спенсера о том, что государство господствует над людьми, как целое господствует над своими составными частями, лежит в основе теории происхождения государства именуемой</w:t>
      </w:r>
      <w:r w:rsidR="00FA514B">
        <w:rPr>
          <w:rFonts w:ascii="Times New Roman" w:hAnsi="Times New Roman"/>
          <w:bCs/>
          <w:sz w:val="24"/>
          <w:szCs w:val="24"/>
        </w:rPr>
        <w:t>:</w:t>
      </w:r>
      <w:r w:rsidRPr="008928F3">
        <w:rPr>
          <w:rFonts w:ascii="Times New Roman" w:hAnsi="Times New Roman"/>
          <w:b/>
          <w:sz w:val="24"/>
          <w:szCs w:val="24"/>
        </w:rPr>
        <w:t xml:space="preserve"> </w:t>
      </w:r>
    </w:p>
    <w:p w14:paraId="2519E8D5" w14:textId="77777777" w:rsidR="00FA514B" w:rsidRDefault="00FA514B" w:rsidP="00B27D34">
      <w:pPr>
        <w:spacing w:after="0" w:line="240" w:lineRule="auto"/>
        <w:jc w:val="both"/>
        <w:rPr>
          <w:rFonts w:ascii="Times New Roman" w:hAnsi="Times New Roman"/>
          <w:bCs/>
          <w:sz w:val="24"/>
          <w:szCs w:val="24"/>
        </w:rPr>
        <w:sectPr w:rsidR="00FA514B" w:rsidSect="00FA514B">
          <w:type w:val="continuous"/>
          <w:pgSz w:w="11906" w:h="16838"/>
          <w:pgMar w:top="1134" w:right="850" w:bottom="1134" w:left="1701" w:header="708" w:footer="708" w:gutter="0"/>
          <w:cols w:space="708"/>
          <w:docGrid w:linePitch="360"/>
        </w:sectPr>
      </w:pPr>
    </w:p>
    <w:p w14:paraId="3E8D09AE" w14:textId="1E93BF2D"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lastRenderedPageBreak/>
        <w:t xml:space="preserve">А. Патриархальной </w:t>
      </w:r>
    </w:p>
    <w:p w14:paraId="31D63900" w14:textId="77777777"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t>Б. Органической</w:t>
      </w:r>
      <w:r w:rsidRPr="008928F3">
        <w:rPr>
          <w:rFonts w:ascii="Times New Roman" w:hAnsi="Times New Roman"/>
          <w:b/>
          <w:sz w:val="24"/>
          <w:szCs w:val="24"/>
        </w:rPr>
        <w:t xml:space="preserve"> </w:t>
      </w:r>
    </w:p>
    <w:p w14:paraId="262AAD3B" w14:textId="77777777"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t xml:space="preserve">В. Договорной </w:t>
      </w:r>
    </w:p>
    <w:p w14:paraId="31A57FB7" w14:textId="77777777"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lastRenderedPageBreak/>
        <w:t xml:space="preserve">Г. Психологической </w:t>
      </w:r>
    </w:p>
    <w:p w14:paraId="23B5F9DC" w14:textId="4E446A0E"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t>Д. Теория насилия</w:t>
      </w:r>
    </w:p>
    <w:p w14:paraId="7519DE59" w14:textId="77777777" w:rsidR="00FA514B" w:rsidRDefault="00FA514B" w:rsidP="00B27D34">
      <w:pPr>
        <w:spacing w:after="0" w:line="240" w:lineRule="auto"/>
        <w:jc w:val="both"/>
        <w:rPr>
          <w:rFonts w:ascii="Times New Roman" w:hAnsi="Times New Roman"/>
          <w:b/>
          <w:sz w:val="24"/>
          <w:szCs w:val="24"/>
        </w:rPr>
        <w:sectPr w:rsidR="00FA514B" w:rsidSect="00FA514B">
          <w:type w:val="continuous"/>
          <w:pgSz w:w="11906" w:h="16838"/>
          <w:pgMar w:top="1134" w:right="850" w:bottom="1134" w:left="1701" w:header="708" w:footer="708" w:gutter="0"/>
          <w:cols w:num="2" w:space="708"/>
          <w:docGrid w:linePitch="360"/>
        </w:sectPr>
      </w:pPr>
    </w:p>
    <w:p w14:paraId="7F263BCB" w14:textId="7C73E1DB" w:rsidR="00C95AF3" w:rsidRPr="00C95AF3" w:rsidRDefault="00D03D7C" w:rsidP="00B27D34">
      <w:pPr>
        <w:spacing w:after="0" w:line="240" w:lineRule="auto"/>
        <w:jc w:val="both"/>
        <w:rPr>
          <w:rFonts w:ascii="Times New Roman" w:hAnsi="Times New Roman"/>
          <w:bCs/>
          <w:sz w:val="24"/>
          <w:szCs w:val="24"/>
        </w:rPr>
      </w:pPr>
      <w:r w:rsidRPr="008928F3">
        <w:rPr>
          <w:rFonts w:ascii="Times New Roman" w:hAnsi="Times New Roman"/>
          <w:b/>
          <w:sz w:val="24"/>
          <w:szCs w:val="24"/>
        </w:rPr>
        <w:lastRenderedPageBreak/>
        <w:t xml:space="preserve">1.4. </w:t>
      </w:r>
      <w:r w:rsidR="00C95AF3" w:rsidRPr="00C95AF3">
        <w:rPr>
          <w:rFonts w:ascii="Times New Roman" w:hAnsi="Times New Roman"/>
          <w:b/>
          <w:bCs/>
          <w:sz w:val="24"/>
          <w:szCs w:val="24"/>
        </w:rPr>
        <w:t> </w:t>
      </w:r>
      <w:r w:rsidR="00C95AF3" w:rsidRPr="00B3117D">
        <w:rPr>
          <w:rFonts w:ascii="Times New Roman" w:hAnsi="Times New Roman"/>
          <w:sz w:val="24"/>
          <w:szCs w:val="24"/>
        </w:rPr>
        <w:t>В какой форме заключается трудовой договор</w:t>
      </w:r>
      <w:r w:rsidR="00FA514B">
        <w:rPr>
          <w:rFonts w:ascii="Times New Roman" w:hAnsi="Times New Roman"/>
          <w:sz w:val="24"/>
          <w:szCs w:val="24"/>
        </w:rPr>
        <w:t>:</w:t>
      </w:r>
    </w:p>
    <w:p w14:paraId="4D27D46D" w14:textId="77777777" w:rsidR="00FA514B" w:rsidRDefault="00FA514B" w:rsidP="00B27D34">
      <w:pPr>
        <w:spacing w:after="0" w:line="240" w:lineRule="auto"/>
        <w:jc w:val="both"/>
        <w:rPr>
          <w:rFonts w:ascii="Times New Roman" w:hAnsi="Times New Roman"/>
          <w:bCs/>
          <w:sz w:val="24"/>
          <w:szCs w:val="24"/>
        </w:rPr>
        <w:sectPr w:rsidR="00FA514B" w:rsidSect="00FA514B">
          <w:type w:val="continuous"/>
          <w:pgSz w:w="11906" w:h="16838"/>
          <w:pgMar w:top="1134" w:right="850" w:bottom="1134" w:left="1701" w:header="708" w:footer="708" w:gutter="0"/>
          <w:cols w:space="708"/>
          <w:docGrid w:linePitch="360"/>
        </w:sectPr>
      </w:pPr>
    </w:p>
    <w:p w14:paraId="540FBA83" w14:textId="4AD0F3DA" w:rsidR="00C95AF3" w:rsidRDefault="00C95AF3" w:rsidP="00B27D34">
      <w:pPr>
        <w:spacing w:after="0" w:line="240" w:lineRule="auto"/>
        <w:jc w:val="both"/>
        <w:rPr>
          <w:rFonts w:ascii="Times New Roman" w:hAnsi="Times New Roman"/>
          <w:bCs/>
          <w:sz w:val="24"/>
          <w:szCs w:val="24"/>
        </w:rPr>
      </w:pPr>
      <w:r>
        <w:rPr>
          <w:rFonts w:ascii="Times New Roman" w:hAnsi="Times New Roman"/>
          <w:bCs/>
          <w:sz w:val="24"/>
          <w:szCs w:val="24"/>
        </w:rPr>
        <w:lastRenderedPageBreak/>
        <w:t>А. Н</w:t>
      </w:r>
      <w:r w:rsidRPr="00C95AF3">
        <w:rPr>
          <w:rFonts w:ascii="Times New Roman" w:hAnsi="Times New Roman"/>
          <w:bCs/>
          <w:sz w:val="24"/>
          <w:szCs w:val="24"/>
        </w:rPr>
        <w:t>отариально заверенной</w:t>
      </w:r>
    </w:p>
    <w:p w14:paraId="317C1994" w14:textId="48F789D4" w:rsidR="00C95AF3" w:rsidRDefault="00C95AF3" w:rsidP="00B27D34">
      <w:pPr>
        <w:spacing w:after="0" w:line="240" w:lineRule="auto"/>
        <w:jc w:val="both"/>
        <w:rPr>
          <w:rFonts w:ascii="Times New Roman" w:hAnsi="Times New Roman"/>
          <w:bCs/>
          <w:sz w:val="24"/>
          <w:szCs w:val="24"/>
        </w:rPr>
      </w:pPr>
      <w:r>
        <w:rPr>
          <w:rFonts w:ascii="Times New Roman" w:hAnsi="Times New Roman"/>
          <w:bCs/>
          <w:sz w:val="24"/>
          <w:szCs w:val="24"/>
        </w:rPr>
        <w:t>Б. У</w:t>
      </w:r>
      <w:r w:rsidRPr="00C95AF3">
        <w:rPr>
          <w:rFonts w:ascii="Times New Roman" w:hAnsi="Times New Roman"/>
          <w:bCs/>
          <w:sz w:val="24"/>
          <w:szCs w:val="24"/>
        </w:rPr>
        <w:t>стной</w:t>
      </w:r>
    </w:p>
    <w:p w14:paraId="0A23B9E6" w14:textId="56B875A6" w:rsidR="00C95AF3" w:rsidRDefault="00C95AF3" w:rsidP="00B27D34">
      <w:p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В. </w:t>
      </w:r>
      <w:r w:rsidRPr="00C95AF3">
        <w:rPr>
          <w:rFonts w:ascii="Times New Roman" w:hAnsi="Times New Roman"/>
          <w:bCs/>
          <w:sz w:val="24"/>
          <w:szCs w:val="24"/>
        </w:rPr>
        <w:t>Письменной</w:t>
      </w:r>
    </w:p>
    <w:p w14:paraId="78D0D7B9" w14:textId="6BA5984F" w:rsidR="00C95AF3" w:rsidRPr="00C95AF3" w:rsidRDefault="00C95AF3" w:rsidP="00B27D34">
      <w:pPr>
        <w:spacing w:after="0" w:line="240" w:lineRule="auto"/>
        <w:jc w:val="both"/>
        <w:rPr>
          <w:rFonts w:ascii="Times New Roman" w:hAnsi="Times New Roman"/>
          <w:bCs/>
          <w:sz w:val="24"/>
          <w:szCs w:val="24"/>
        </w:rPr>
      </w:pPr>
      <w:r>
        <w:rPr>
          <w:rFonts w:ascii="Times New Roman" w:hAnsi="Times New Roman"/>
          <w:bCs/>
          <w:sz w:val="24"/>
          <w:szCs w:val="24"/>
        </w:rPr>
        <w:t>Г. С</w:t>
      </w:r>
      <w:r w:rsidR="00FA514B">
        <w:rPr>
          <w:rFonts w:ascii="Times New Roman" w:hAnsi="Times New Roman"/>
          <w:bCs/>
          <w:sz w:val="24"/>
          <w:szCs w:val="24"/>
        </w:rPr>
        <w:t xml:space="preserve"> участием доверенных лиц</w:t>
      </w:r>
    </w:p>
    <w:p w14:paraId="723BB8B1" w14:textId="77777777" w:rsidR="00FA514B" w:rsidRDefault="00FA514B" w:rsidP="00B27D34">
      <w:pPr>
        <w:spacing w:after="0" w:line="240" w:lineRule="auto"/>
        <w:jc w:val="both"/>
        <w:rPr>
          <w:rFonts w:ascii="Times New Roman" w:hAnsi="Times New Roman"/>
          <w:b/>
          <w:sz w:val="24"/>
          <w:szCs w:val="24"/>
        </w:rPr>
        <w:sectPr w:rsidR="00FA514B" w:rsidSect="00FA514B">
          <w:type w:val="continuous"/>
          <w:pgSz w:w="11906" w:h="16838"/>
          <w:pgMar w:top="1134" w:right="850" w:bottom="1134" w:left="1701" w:header="708" w:footer="708" w:gutter="0"/>
          <w:cols w:num="2" w:space="708"/>
          <w:docGrid w:linePitch="360"/>
        </w:sectPr>
      </w:pPr>
    </w:p>
    <w:p w14:paraId="11399F1E" w14:textId="28E5BAEF"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
          <w:sz w:val="24"/>
          <w:szCs w:val="24"/>
        </w:rPr>
        <w:lastRenderedPageBreak/>
        <w:t>1.5.</w:t>
      </w:r>
      <w:r w:rsidRPr="008928F3">
        <w:rPr>
          <w:rFonts w:ascii="Times New Roman" w:hAnsi="Times New Roman"/>
          <w:bCs/>
          <w:sz w:val="24"/>
          <w:szCs w:val="24"/>
        </w:rPr>
        <w:t xml:space="preserve"> Найдите понятие, которое является обобщающим для всех остальных по</w:t>
      </w:r>
      <w:r w:rsidR="00FA514B">
        <w:rPr>
          <w:rFonts w:ascii="Times New Roman" w:hAnsi="Times New Roman"/>
          <w:bCs/>
          <w:sz w:val="24"/>
          <w:szCs w:val="24"/>
        </w:rPr>
        <w:t>нятий представленного ниже ряда:</w:t>
      </w:r>
    </w:p>
    <w:p w14:paraId="30CCC26C" w14:textId="77777777" w:rsidR="00FA514B" w:rsidRDefault="00FA514B" w:rsidP="00B27D34">
      <w:pPr>
        <w:spacing w:after="0" w:line="240" w:lineRule="auto"/>
        <w:jc w:val="both"/>
        <w:rPr>
          <w:rFonts w:ascii="Times New Roman" w:hAnsi="Times New Roman"/>
          <w:bCs/>
          <w:sz w:val="24"/>
          <w:szCs w:val="24"/>
        </w:rPr>
        <w:sectPr w:rsidR="00FA514B" w:rsidSect="00FA514B">
          <w:type w:val="continuous"/>
          <w:pgSz w:w="11906" w:h="16838"/>
          <w:pgMar w:top="1134" w:right="850" w:bottom="1134" w:left="1701" w:header="708" w:footer="708" w:gutter="0"/>
          <w:cols w:space="708"/>
          <w:docGrid w:linePitch="360"/>
        </w:sectPr>
      </w:pPr>
    </w:p>
    <w:p w14:paraId="34585210" w14:textId="1041364C"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lastRenderedPageBreak/>
        <w:t xml:space="preserve">А. </w:t>
      </w:r>
      <w:r w:rsidRPr="00D03D7C">
        <w:rPr>
          <w:rFonts w:ascii="Times New Roman" w:hAnsi="Times New Roman"/>
          <w:bCs/>
          <w:sz w:val="24"/>
          <w:szCs w:val="24"/>
        </w:rPr>
        <w:t>Нормативно-правовой акт </w:t>
      </w:r>
    </w:p>
    <w:p w14:paraId="5E7EA19A" w14:textId="5E090662"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t>Б. И</w:t>
      </w:r>
      <w:r w:rsidRPr="00D03D7C">
        <w:rPr>
          <w:rFonts w:ascii="Times New Roman" w:hAnsi="Times New Roman"/>
          <w:bCs/>
          <w:sz w:val="24"/>
          <w:szCs w:val="24"/>
        </w:rPr>
        <w:t>сточник (форма) права </w:t>
      </w:r>
    </w:p>
    <w:p w14:paraId="7D1B588B" w14:textId="06E08EB9"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t>В. С</w:t>
      </w:r>
      <w:r w:rsidRPr="00D03D7C">
        <w:rPr>
          <w:rFonts w:ascii="Times New Roman" w:hAnsi="Times New Roman"/>
          <w:bCs/>
          <w:sz w:val="24"/>
          <w:szCs w:val="24"/>
        </w:rPr>
        <w:t>удебный прецедент </w:t>
      </w:r>
    </w:p>
    <w:p w14:paraId="492D9430" w14:textId="17BF1F5F"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lastRenderedPageBreak/>
        <w:t>Г. Е</w:t>
      </w:r>
      <w:r w:rsidRPr="00D03D7C">
        <w:rPr>
          <w:rFonts w:ascii="Times New Roman" w:hAnsi="Times New Roman"/>
          <w:bCs/>
          <w:sz w:val="24"/>
          <w:szCs w:val="24"/>
        </w:rPr>
        <w:t>стественное право </w:t>
      </w:r>
    </w:p>
    <w:p w14:paraId="6A99E9C3" w14:textId="575BB80F" w:rsidR="00D03D7C" w:rsidRPr="008928F3" w:rsidRDefault="00D03D7C" w:rsidP="00B27D34">
      <w:pPr>
        <w:spacing w:after="0" w:line="240" w:lineRule="auto"/>
        <w:jc w:val="both"/>
        <w:rPr>
          <w:rFonts w:ascii="Times New Roman" w:hAnsi="Times New Roman"/>
          <w:bCs/>
          <w:sz w:val="24"/>
          <w:szCs w:val="24"/>
        </w:rPr>
      </w:pPr>
      <w:r w:rsidRPr="008928F3">
        <w:rPr>
          <w:rFonts w:ascii="Times New Roman" w:hAnsi="Times New Roman"/>
          <w:bCs/>
          <w:sz w:val="24"/>
          <w:szCs w:val="24"/>
        </w:rPr>
        <w:t>Д. П</w:t>
      </w:r>
      <w:r w:rsidRPr="00D03D7C">
        <w:rPr>
          <w:rFonts w:ascii="Times New Roman" w:hAnsi="Times New Roman"/>
          <w:bCs/>
          <w:sz w:val="24"/>
          <w:szCs w:val="24"/>
        </w:rPr>
        <w:t>равовой обычай</w:t>
      </w:r>
    </w:p>
    <w:p w14:paraId="7E9F99AF" w14:textId="77777777" w:rsidR="00FA514B" w:rsidRDefault="00FA514B" w:rsidP="00B27D34">
      <w:pPr>
        <w:spacing w:after="0" w:line="240" w:lineRule="auto"/>
        <w:jc w:val="both"/>
        <w:rPr>
          <w:rFonts w:ascii="Times New Roman" w:hAnsi="Times New Roman"/>
          <w:b/>
          <w:sz w:val="24"/>
          <w:szCs w:val="24"/>
        </w:rPr>
        <w:sectPr w:rsidR="00FA514B" w:rsidSect="00FA514B">
          <w:type w:val="continuous"/>
          <w:pgSz w:w="11906" w:h="16838"/>
          <w:pgMar w:top="1134" w:right="850" w:bottom="1134" w:left="1701" w:header="708" w:footer="708" w:gutter="0"/>
          <w:cols w:num="2" w:space="708"/>
          <w:docGrid w:linePitch="360"/>
        </w:sectPr>
      </w:pPr>
    </w:p>
    <w:p w14:paraId="7045A434" w14:textId="3A4B87A5"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b/>
          <w:sz w:val="24"/>
          <w:szCs w:val="24"/>
        </w:rPr>
        <w:lastRenderedPageBreak/>
        <w:t>1.6.</w:t>
      </w:r>
      <w:r w:rsidRPr="008928F3">
        <w:rPr>
          <w:rFonts w:ascii="Times New Roman" w:hAnsi="Times New Roman"/>
          <w:bCs/>
          <w:sz w:val="24"/>
          <w:szCs w:val="24"/>
        </w:rPr>
        <w:t xml:space="preserve"> </w:t>
      </w:r>
      <w:r w:rsidRPr="008928F3">
        <w:rPr>
          <w:rFonts w:ascii="Times New Roman" w:hAnsi="Times New Roman"/>
          <w:sz w:val="24"/>
          <w:szCs w:val="24"/>
        </w:rPr>
        <w:t xml:space="preserve">Основанием освобождения от уголовной ответственности является: </w:t>
      </w:r>
    </w:p>
    <w:p w14:paraId="3AB943BF"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А. Изменения обстановки, если лицо или совершенное им преступление перестали быть общественно опасными </w:t>
      </w:r>
    </w:p>
    <w:p w14:paraId="7068BCBE"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Б. Противоправность или аморальность поведения потерпевшего, явившегося поводом для преступления </w:t>
      </w:r>
    </w:p>
    <w:p w14:paraId="7D1DB45D"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В. Возмещение ущерба, причиненного бюджетной системе Российской Федерации, в полном объеме </w:t>
      </w:r>
    </w:p>
    <w:p w14:paraId="779D50FD"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Г. Оказание медицинской и иной помощи потерпевшему непосредственно после совершения преступления </w:t>
      </w:r>
    </w:p>
    <w:p w14:paraId="1BB35990"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t>1.7.</w:t>
      </w:r>
      <w:r w:rsidRPr="008928F3">
        <w:rPr>
          <w:rFonts w:ascii="Times New Roman" w:hAnsi="Times New Roman"/>
          <w:sz w:val="24"/>
          <w:szCs w:val="24"/>
        </w:rPr>
        <w:t xml:space="preserve"> С согласия обоих родителей объявление несовершеннолетнего полностью дееспособным (эмансипация) производится по решению:</w:t>
      </w:r>
    </w:p>
    <w:p w14:paraId="2DE5BF7E" w14:textId="77777777" w:rsidR="00FA514B" w:rsidRDefault="00FA514B" w:rsidP="00B27D34">
      <w:pPr>
        <w:spacing w:after="0" w:line="240" w:lineRule="auto"/>
        <w:jc w:val="both"/>
        <w:rPr>
          <w:rFonts w:ascii="Times New Roman" w:hAnsi="Times New Roman"/>
          <w:sz w:val="24"/>
          <w:szCs w:val="24"/>
        </w:rPr>
        <w:sectPr w:rsidR="00FA514B" w:rsidSect="00FA514B">
          <w:type w:val="continuous"/>
          <w:pgSz w:w="11906" w:h="16838"/>
          <w:pgMar w:top="1134" w:right="850" w:bottom="1134" w:left="1701" w:header="708" w:footer="708" w:gutter="0"/>
          <w:cols w:space="708"/>
          <w:docGrid w:linePitch="360"/>
        </w:sectPr>
      </w:pPr>
    </w:p>
    <w:p w14:paraId="4A7F9EF6" w14:textId="4BD7B91F"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 xml:space="preserve">А. Органа опеки и попечительства </w:t>
      </w:r>
    </w:p>
    <w:p w14:paraId="1D021F4F"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Б. Суда </w:t>
      </w:r>
    </w:p>
    <w:p w14:paraId="7577C84D"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 xml:space="preserve">В. Прокуратуры </w:t>
      </w:r>
    </w:p>
    <w:p w14:paraId="717EBC7F" w14:textId="0F4C316E"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Г. Налогового органа</w:t>
      </w:r>
    </w:p>
    <w:p w14:paraId="505B06AB" w14:textId="77777777" w:rsidR="00FA514B" w:rsidRDefault="00FA514B" w:rsidP="00B27D34">
      <w:pPr>
        <w:spacing w:after="0" w:line="240" w:lineRule="auto"/>
        <w:jc w:val="both"/>
        <w:rPr>
          <w:rFonts w:ascii="Times New Roman" w:hAnsi="Times New Roman"/>
          <w:b/>
          <w:bCs/>
          <w:sz w:val="24"/>
          <w:szCs w:val="24"/>
        </w:rPr>
        <w:sectPr w:rsidR="00FA514B" w:rsidSect="00FA514B">
          <w:type w:val="continuous"/>
          <w:pgSz w:w="11906" w:h="16838"/>
          <w:pgMar w:top="1134" w:right="850" w:bottom="1134" w:left="1701" w:header="708" w:footer="708" w:gutter="0"/>
          <w:cols w:num="2" w:space="708"/>
          <w:docGrid w:linePitch="360"/>
        </w:sectPr>
      </w:pPr>
    </w:p>
    <w:p w14:paraId="4B59FF72" w14:textId="61F00775"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lastRenderedPageBreak/>
        <w:t>1.8.</w:t>
      </w:r>
      <w:r w:rsidRPr="008928F3">
        <w:rPr>
          <w:rFonts w:ascii="Times New Roman" w:hAnsi="Times New Roman"/>
          <w:sz w:val="24"/>
          <w:szCs w:val="24"/>
        </w:rPr>
        <w:t xml:space="preserve"> Родители (один из них) НЕ могут быть лишены родительских прав, если они:</w:t>
      </w:r>
    </w:p>
    <w:p w14:paraId="56A996AC" w14:textId="52638E68"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А. злоупотребляют своими родительскими правами </w:t>
      </w:r>
    </w:p>
    <w:p w14:paraId="430631A8"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Б. отказываются без уважительных причин взять своего ребенка из родильного дома </w:t>
      </w:r>
    </w:p>
    <w:p w14:paraId="5FABC675"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В. являются должниками по многочисленным гражданско-правовым обязательствам </w:t>
      </w:r>
    </w:p>
    <w:p w14:paraId="224E7F89" w14:textId="17EED4E6"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Г. являются больными хроническим алкоголизмом или наркоманией </w:t>
      </w:r>
    </w:p>
    <w:p w14:paraId="387F82A9" w14:textId="1D1106E5"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t>1.9.</w:t>
      </w:r>
      <w:r w:rsidRPr="008928F3">
        <w:rPr>
          <w:rFonts w:ascii="Times New Roman" w:hAnsi="Times New Roman"/>
          <w:sz w:val="24"/>
          <w:szCs w:val="24"/>
        </w:rPr>
        <w:t xml:space="preserve"> Фридрих Энгельс являлся автором книги: </w:t>
      </w:r>
    </w:p>
    <w:p w14:paraId="0EC469B6"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А. «Государь» </w:t>
      </w:r>
    </w:p>
    <w:p w14:paraId="20181634"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Б. «Происхождение семьи, частной собственности и государства» </w:t>
      </w:r>
    </w:p>
    <w:p w14:paraId="57188D60"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В. «О праве наций на самоопределение»</w:t>
      </w:r>
    </w:p>
    <w:p w14:paraId="34717DDC" w14:textId="406A328D"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Г. «Капитал» </w:t>
      </w:r>
    </w:p>
    <w:p w14:paraId="00F63778" w14:textId="6215025C"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lastRenderedPageBreak/>
        <w:t>1.10.</w:t>
      </w:r>
      <w:r w:rsidRPr="008928F3">
        <w:rPr>
          <w:rFonts w:ascii="Times New Roman" w:hAnsi="Times New Roman"/>
          <w:sz w:val="24"/>
          <w:szCs w:val="24"/>
        </w:rPr>
        <w:t xml:space="preserve"> Согласно Русской правде, если закуп убежит от своего господина, то закуп:</w:t>
      </w:r>
    </w:p>
    <w:p w14:paraId="7412AE02" w14:textId="77777777" w:rsidR="00FA514B" w:rsidRDefault="00FA514B" w:rsidP="00B27D34">
      <w:pPr>
        <w:spacing w:after="0" w:line="240" w:lineRule="auto"/>
        <w:jc w:val="both"/>
        <w:rPr>
          <w:rFonts w:ascii="Times New Roman" w:hAnsi="Times New Roman"/>
          <w:sz w:val="24"/>
          <w:szCs w:val="24"/>
        </w:rPr>
        <w:sectPr w:rsidR="00FA514B" w:rsidSect="00FA514B">
          <w:type w:val="continuous"/>
          <w:pgSz w:w="11906" w:h="16838"/>
          <w:pgMar w:top="1134" w:right="850" w:bottom="1134" w:left="1701" w:header="708" w:footer="708" w:gutter="0"/>
          <w:cols w:space="708"/>
          <w:docGrid w:linePitch="360"/>
        </w:sectPr>
      </w:pPr>
    </w:p>
    <w:p w14:paraId="00BAA235" w14:textId="4F1BAEEE"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 xml:space="preserve">А. становится холопом </w:t>
      </w:r>
    </w:p>
    <w:p w14:paraId="12ED73CB"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Б. платит 12 гривен господину</w:t>
      </w:r>
    </w:p>
    <w:p w14:paraId="3A7FFBFD" w14:textId="38DD2C0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 xml:space="preserve">В. обязан принести публичные извинения </w:t>
      </w:r>
    </w:p>
    <w:p w14:paraId="5AF2DDCE" w14:textId="77777777" w:rsidR="00484B67" w:rsidRPr="008928F3" w:rsidRDefault="00484B67" w:rsidP="00B27D34">
      <w:pPr>
        <w:spacing w:after="0" w:line="240" w:lineRule="auto"/>
        <w:jc w:val="both"/>
        <w:rPr>
          <w:rFonts w:ascii="Times New Roman" w:hAnsi="Times New Roman"/>
          <w:sz w:val="24"/>
          <w:szCs w:val="24"/>
        </w:rPr>
      </w:pPr>
      <w:r w:rsidRPr="008928F3">
        <w:rPr>
          <w:rFonts w:ascii="Times New Roman" w:hAnsi="Times New Roman"/>
          <w:sz w:val="24"/>
          <w:szCs w:val="24"/>
        </w:rPr>
        <w:t>Г. ничего не будет, так как закуп свободен</w:t>
      </w:r>
    </w:p>
    <w:p w14:paraId="276AD66A" w14:textId="77777777" w:rsidR="00FA514B" w:rsidRDefault="00FA514B">
      <w:pPr>
        <w:sectPr w:rsidR="00FA514B" w:rsidSect="00FA514B">
          <w:type w:val="continuous"/>
          <w:pgSz w:w="11906" w:h="16838"/>
          <w:pgMar w:top="1134" w:right="850" w:bottom="1134" w:left="1701" w:header="708" w:footer="708" w:gutter="0"/>
          <w:cols w:num="2" w:space="708"/>
          <w:docGrid w:linePitch="360"/>
        </w:sectPr>
      </w:pPr>
    </w:p>
    <w:p w14:paraId="4F42A1EC" w14:textId="0BAA82DC" w:rsidR="00D03D7C" w:rsidRDefault="00D03D7C"/>
    <w:p w14:paraId="4BD1D304" w14:textId="19A1410C" w:rsidR="00484B67" w:rsidRPr="008928F3" w:rsidRDefault="008928F3" w:rsidP="00B27D34">
      <w:pPr>
        <w:spacing w:after="0" w:line="240" w:lineRule="auto"/>
        <w:ind w:firstLine="567"/>
        <w:jc w:val="both"/>
        <w:rPr>
          <w:rFonts w:ascii="Times New Roman" w:hAnsi="Times New Roman"/>
          <w:b/>
          <w:bCs/>
          <w:sz w:val="24"/>
          <w:szCs w:val="24"/>
        </w:rPr>
      </w:pPr>
      <w:r w:rsidRPr="008928F3">
        <w:rPr>
          <w:rFonts w:ascii="Times New Roman" w:hAnsi="Times New Roman"/>
          <w:b/>
          <w:bCs/>
          <w:sz w:val="24"/>
          <w:szCs w:val="24"/>
        </w:rPr>
        <w:t xml:space="preserve">Задание </w:t>
      </w:r>
      <w:r w:rsidR="00484B67" w:rsidRPr="008928F3">
        <w:rPr>
          <w:rFonts w:ascii="Times New Roman" w:hAnsi="Times New Roman"/>
          <w:b/>
          <w:bCs/>
          <w:sz w:val="24"/>
          <w:szCs w:val="24"/>
        </w:rPr>
        <w:t xml:space="preserve">2. Выберите несколько правильных ответов из предложенных вариантов. Правильные ответы впишите в таблицу для записи ответов. Максимальный балл – </w:t>
      </w:r>
      <w:r w:rsidR="006960DE">
        <w:rPr>
          <w:rFonts w:ascii="Times New Roman" w:hAnsi="Times New Roman"/>
          <w:b/>
          <w:bCs/>
          <w:sz w:val="24"/>
          <w:szCs w:val="24"/>
        </w:rPr>
        <w:t>12</w:t>
      </w:r>
      <w:r w:rsidR="00484B67" w:rsidRPr="008928F3">
        <w:rPr>
          <w:rFonts w:ascii="Times New Roman" w:hAnsi="Times New Roman"/>
          <w:b/>
          <w:bCs/>
          <w:sz w:val="24"/>
          <w:szCs w:val="24"/>
        </w:rPr>
        <w:t>.</w:t>
      </w:r>
    </w:p>
    <w:p w14:paraId="41EE84FD" w14:textId="6C8734EC" w:rsidR="00D03D7C" w:rsidRPr="008928F3" w:rsidRDefault="00D03D7C"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t>2.1.</w:t>
      </w:r>
      <w:r w:rsidRPr="008928F3">
        <w:rPr>
          <w:rFonts w:ascii="Times New Roman" w:hAnsi="Times New Roman"/>
          <w:sz w:val="24"/>
          <w:szCs w:val="24"/>
        </w:rPr>
        <w:t xml:space="preserve"> Укажите действия граждан или события, которые являются актами гражданского состояния и подлежат государственной регистрации. </w:t>
      </w:r>
    </w:p>
    <w:p w14:paraId="5AC22F64" w14:textId="004B9751" w:rsidR="00D03D7C" w:rsidRPr="008928F3" w:rsidRDefault="00D03D7C" w:rsidP="00B27D34">
      <w:pPr>
        <w:spacing w:after="0" w:line="240" w:lineRule="auto"/>
        <w:jc w:val="both"/>
        <w:rPr>
          <w:rFonts w:ascii="Times New Roman" w:hAnsi="Times New Roman"/>
          <w:sz w:val="24"/>
          <w:szCs w:val="24"/>
        </w:rPr>
      </w:pPr>
      <w:r w:rsidRPr="008928F3">
        <w:rPr>
          <w:rFonts w:ascii="Times New Roman" w:hAnsi="Times New Roman"/>
          <w:sz w:val="24"/>
          <w:szCs w:val="24"/>
        </w:rPr>
        <w:t>A</w:t>
      </w:r>
      <w:r w:rsidR="00C95AF3">
        <w:rPr>
          <w:rFonts w:ascii="Times New Roman" w:hAnsi="Times New Roman"/>
          <w:sz w:val="24"/>
          <w:szCs w:val="24"/>
        </w:rPr>
        <w:t>. Д</w:t>
      </w:r>
      <w:r w:rsidRPr="008928F3">
        <w:rPr>
          <w:rFonts w:ascii="Times New Roman" w:hAnsi="Times New Roman"/>
          <w:sz w:val="24"/>
          <w:szCs w:val="24"/>
        </w:rPr>
        <w:t xml:space="preserve">остижение </w:t>
      </w:r>
      <w:proofErr w:type="spellStart"/>
      <w:r w:rsidRPr="008928F3">
        <w:rPr>
          <w:rFonts w:ascii="Times New Roman" w:hAnsi="Times New Roman"/>
          <w:sz w:val="24"/>
          <w:szCs w:val="24"/>
        </w:rPr>
        <w:t>Валюшкиной</w:t>
      </w:r>
      <w:proofErr w:type="spellEnd"/>
      <w:r w:rsidRPr="008928F3">
        <w:rPr>
          <w:rFonts w:ascii="Times New Roman" w:hAnsi="Times New Roman"/>
          <w:sz w:val="24"/>
          <w:szCs w:val="24"/>
        </w:rPr>
        <w:t xml:space="preserve"> И.П. пенсионного возраста </w:t>
      </w:r>
    </w:p>
    <w:p w14:paraId="466E64AC" w14:textId="2825F075"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t>Б. Р</w:t>
      </w:r>
      <w:r w:rsidR="00D03D7C" w:rsidRPr="00414713">
        <w:rPr>
          <w:rFonts w:ascii="Times New Roman" w:hAnsi="Times New Roman"/>
          <w:sz w:val="24"/>
          <w:szCs w:val="24"/>
        </w:rPr>
        <w:t>ождение Олечки С</w:t>
      </w:r>
      <w:r w:rsidR="003F7BB4">
        <w:rPr>
          <w:rFonts w:ascii="Times New Roman" w:hAnsi="Times New Roman"/>
          <w:sz w:val="24"/>
          <w:szCs w:val="24"/>
        </w:rPr>
        <w:t>.</w:t>
      </w:r>
      <w:r w:rsidR="00D03D7C" w:rsidRPr="008928F3">
        <w:rPr>
          <w:rFonts w:ascii="Times New Roman" w:hAnsi="Times New Roman"/>
          <w:sz w:val="24"/>
          <w:szCs w:val="24"/>
        </w:rPr>
        <w:t xml:space="preserve"> </w:t>
      </w:r>
    </w:p>
    <w:p w14:paraId="1C45271F" w14:textId="13186765"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t>В. Р</w:t>
      </w:r>
      <w:r w:rsidR="00D03D7C" w:rsidRPr="008928F3">
        <w:rPr>
          <w:rFonts w:ascii="Times New Roman" w:hAnsi="Times New Roman"/>
          <w:sz w:val="24"/>
          <w:szCs w:val="24"/>
        </w:rPr>
        <w:t xml:space="preserve">егистрация юридического лица </w:t>
      </w:r>
    </w:p>
    <w:p w14:paraId="5CF8B731" w14:textId="57C887BD" w:rsidR="00D03D7C" w:rsidRPr="00414713" w:rsidRDefault="00C95AF3" w:rsidP="00B27D34">
      <w:pPr>
        <w:spacing w:after="0" w:line="240" w:lineRule="auto"/>
        <w:jc w:val="both"/>
        <w:rPr>
          <w:rFonts w:ascii="Times New Roman" w:hAnsi="Times New Roman"/>
          <w:sz w:val="24"/>
          <w:szCs w:val="24"/>
        </w:rPr>
      </w:pPr>
      <w:r>
        <w:rPr>
          <w:rFonts w:ascii="Times New Roman" w:hAnsi="Times New Roman"/>
          <w:sz w:val="24"/>
          <w:szCs w:val="24"/>
        </w:rPr>
        <w:t>Г. Р</w:t>
      </w:r>
      <w:r w:rsidR="00D03D7C" w:rsidRPr="00414713">
        <w:rPr>
          <w:rFonts w:ascii="Times New Roman" w:hAnsi="Times New Roman"/>
          <w:sz w:val="24"/>
          <w:szCs w:val="24"/>
        </w:rPr>
        <w:t xml:space="preserve">асторжение брака супругов Глушковых </w:t>
      </w:r>
    </w:p>
    <w:p w14:paraId="1B4E7CC8" w14:textId="60F0B290" w:rsidR="00D03D7C" w:rsidRPr="00414713" w:rsidRDefault="00C95AF3" w:rsidP="00B27D34">
      <w:pPr>
        <w:spacing w:after="0" w:line="240" w:lineRule="auto"/>
        <w:jc w:val="both"/>
        <w:rPr>
          <w:rFonts w:ascii="Times New Roman" w:hAnsi="Times New Roman"/>
          <w:sz w:val="24"/>
          <w:szCs w:val="24"/>
        </w:rPr>
      </w:pPr>
      <w:r>
        <w:rPr>
          <w:rFonts w:ascii="Times New Roman" w:hAnsi="Times New Roman"/>
          <w:sz w:val="24"/>
          <w:szCs w:val="24"/>
        </w:rPr>
        <w:t>Д. У</w:t>
      </w:r>
      <w:r w:rsidR="00D03D7C" w:rsidRPr="00414713">
        <w:rPr>
          <w:rFonts w:ascii="Times New Roman" w:hAnsi="Times New Roman"/>
          <w:sz w:val="24"/>
          <w:szCs w:val="24"/>
        </w:rPr>
        <w:t>сыновление гражданкой С</w:t>
      </w:r>
      <w:r w:rsidR="003F7BB4">
        <w:rPr>
          <w:rFonts w:ascii="Times New Roman" w:hAnsi="Times New Roman"/>
          <w:sz w:val="24"/>
          <w:szCs w:val="24"/>
        </w:rPr>
        <w:t>.</w:t>
      </w:r>
      <w:r w:rsidR="00D03D7C" w:rsidRPr="00414713">
        <w:rPr>
          <w:rFonts w:ascii="Times New Roman" w:hAnsi="Times New Roman"/>
          <w:sz w:val="24"/>
          <w:szCs w:val="24"/>
        </w:rPr>
        <w:t xml:space="preserve"> мальчика Васи </w:t>
      </w:r>
    </w:p>
    <w:p w14:paraId="2EE17E5E" w14:textId="70C2B89D"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t>Е. З</w:t>
      </w:r>
      <w:r w:rsidR="00D03D7C" w:rsidRPr="008928F3">
        <w:rPr>
          <w:rFonts w:ascii="Times New Roman" w:hAnsi="Times New Roman"/>
          <w:sz w:val="24"/>
          <w:szCs w:val="24"/>
        </w:rPr>
        <w:t>аключение договора дарения земельного участка между Смирновой и ее внуком Иваном</w:t>
      </w:r>
    </w:p>
    <w:p w14:paraId="56EB846A" w14:textId="4143FD91" w:rsidR="00D03D7C" w:rsidRPr="008928F3" w:rsidRDefault="00D03D7C"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t>2.2.</w:t>
      </w:r>
      <w:r w:rsidRPr="008928F3">
        <w:rPr>
          <w:rFonts w:ascii="Times New Roman" w:hAnsi="Times New Roman"/>
          <w:sz w:val="24"/>
          <w:szCs w:val="24"/>
        </w:rPr>
        <w:t xml:space="preserve"> Общепризнанным является, что Организация Объединенных Наций создавалась посредством проведения шести конференций определенными государствами. Укажите, как</w:t>
      </w:r>
      <w:r w:rsidR="008928F3">
        <w:rPr>
          <w:rFonts w:ascii="Times New Roman" w:hAnsi="Times New Roman"/>
          <w:sz w:val="24"/>
          <w:szCs w:val="24"/>
        </w:rPr>
        <w:t>ие</w:t>
      </w:r>
      <w:r w:rsidRPr="008928F3">
        <w:rPr>
          <w:rFonts w:ascii="Times New Roman" w:hAnsi="Times New Roman"/>
          <w:sz w:val="24"/>
          <w:szCs w:val="24"/>
        </w:rPr>
        <w:t xml:space="preserve"> государств</w:t>
      </w:r>
      <w:r w:rsidR="008928F3">
        <w:rPr>
          <w:rFonts w:ascii="Times New Roman" w:hAnsi="Times New Roman"/>
          <w:sz w:val="24"/>
          <w:szCs w:val="24"/>
        </w:rPr>
        <w:t>а</w:t>
      </w:r>
      <w:r w:rsidRPr="008928F3">
        <w:rPr>
          <w:rFonts w:ascii="Times New Roman" w:hAnsi="Times New Roman"/>
          <w:sz w:val="24"/>
          <w:szCs w:val="24"/>
        </w:rPr>
        <w:t xml:space="preserve"> участвовал</w:t>
      </w:r>
      <w:r w:rsidR="008928F3">
        <w:rPr>
          <w:rFonts w:ascii="Times New Roman" w:hAnsi="Times New Roman"/>
          <w:sz w:val="24"/>
          <w:szCs w:val="24"/>
        </w:rPr>
        <w:t>и</w:t>
      </w:r>
      <w:r w:rsidRPr="008928F3">
        <w:rPr>
          <w:rFonts w:ascii="Times New Roman" w:hAnsi="Times New Roman"/>
          <w:sz w:val="24"/>
          <w:szCs w:val="24"/>
        </w:rPr>
        <w:t xml:space="preserve"> в проведении данных конференций</w:t>
      </w:r>
    </w:p>
    <w:p w14:paraId="33C6C564" w14:textId="77777777" w:rsidR="003F7BB4" w:rsidRDefault="003F7BB4" w:rsidP="00B27D34">
      <w:pPr>
        <w:spacing w:after="0" w:line="240" w:lineRule="auto"/>
        <w:jc w:val="both"/>
        <w:rPr>
          <w:rFonts w:ascii="Times New Roman" w:hAnsi="Times New Roman"/>
          <w:sz w:val="24"/>
          <w:szCs w:val="24"/>
        </w:rPr>
        <w:sectPr w:rsidR="003F7BB4" w:rsidSect="00FA514B">
          <w:type w:val="continuous"/>
          <w:pgSz w:w="11906" w:h="16838"/>
          <w:pgMar w:top="1134" w:right="850" w:bottom="1134" w:left="1701" w:header="708" w:footer="708" w:gutter="0"/>
          <w:cols w:space="708"/>
          <w:docGrid w:linePitch="360"/>
        </w:sectPr>
      </w:pPr>
    </w:p>
    <w:p w14:paraId="5723F1B9" w14:textId="0CFF28A4" w:rsidR="00D03D7C" w:rsidRPr="008928F3" w:rsidRDefault="00D03D7C"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A</w:t>
      </w:r>
      <w:r w:rsidR="00C95AF3">
        <w:rPr>
          <w:rFonts w:ascii="Times New Roman" w:hAnsi="Times New Roman"/>
          <w:sz w:val="24"/>
          <w:szCs w:val="24"/>
        </w:rPr>
        <w:t xml:space="preserve">. </w:t>
      </w:r>
      <w:r w:rsidRPr="008928F3">
        <w:rPr>
          <w:rFonts w:ascii="Times New Roman" w:hAnsi="Times New Roman"/>
          <w:sz w:val="24"/>
          <w:szCs w:val="24"/>
        </w:rPr>
        <w:t xml:space="preserve">Советский Союз </w:t>
      </w:r>
    </w:p>
    <w:p w14:paraId="42DCF15C" w14:textId="79D305E1"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t xml:space="preserve">Б. </w:t>
      </w:r>
      <w:r w:rsidR="00D03D7C" w:rsidRPr="008928F3">
        <w:rPr>
          <w:rFonts w:ascii="Times New Roman" w:hAnsi="Times New Roman"/>
          <w:sz w:val="24"/>
          <w:szCs w:val="24"/>
        </w:rPr>
        <w:t xml:space="preserve">Китай </w:t>
      </w:r>
    </w:p>
    <w:p w14:paraId="5142EFB4" w14:textId="146611E3"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t xml:space="preserve">В. </w:t>
      </w:r>
      <w:r w:rsidR="00D03D7C" w:rsidRPr="008928F3">
        <w:rPr>
          <w:rFonts w:ascii="Times New Roman" w:hAnsi="Times New Roman"/>
          <w:sz w:val="24"/>
          <w:szCs w:val="24"/>
        </w:rPr>
        <w:t xml:space="preserve">Соединенные Штаты Америки </w:t>
      </w:r>
    </w:p>
    <w:p w14:paraId="6E890CF1" w14:textId="7A28CA85" w:rsidR="00D03D7C" w:rsidRPr="00414713" w:rsidRDefault="00C95AF3" w:rsidP="00B27D34">
      <w:pPr>
        <w:spacing w:after="0" w:line="240" w:lineRule="auto"/>
        <w:jc w:val="both"/>
        <w:rPr>
          <w:rFonts w:ascii="Times New Roman" w:hAnsi="Times New Roman"/>
          <w:sz w:val="24"/>
          <w:szCs w:val="24"/>
        </w:rPr>
      </w:pPr>
      <w:r>
        <w:rPr>
          <w:rFonts w:ascii="Times New Roman" w:hAnsi="Times New Roman"/>
          <w:sz w:val="24"/>
          <w:szCs w:val="24"/>
        </w:rPr>
        <w:t xml:space="preserve">Г. </w:t>
      </w:r>
      <w:r w:rsidR="00D03D7C" w:rsidRPr="00414713">
        <w:rPr>
          <w:rFonts w:ascii="Times New Roman" w:hAnsi="Times New Roman"/>
          <w:sz w:val="24"/>
          <w:szCs w:val="24"/>
        </w:rPr>
        <w:t xml:space="preserve">Франция </w:t>
      </w:r>
    </w:p>
    <w:p w14:paraId="3197B4EE" w14:textId="1388D30A"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Д. </w:t>
      </w:r>
      <w:r w:rsidR="00D03D7C" w:rsidRPr="008928F3">
        <w:rPr>
          <w:rFonts w:ascii="Times New Roman" w:hAnsi="Times New Roman"/>
          <w:sz w:val="24"/>
          <w:szCs w:val="24"/>
        </w:rPr>
        <w:t xml:space="preserve">Германия </w:t>
      </w:r>
    </w:p>
    <w:p w14:paraId="6AACCB04" w14:textId="0DAEC1AB"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t xml:space="preserve">Е. </w:t>
      </w:r>
      <w:r w:rsidR="00D03D7C" w:rsidRPr="008928F3">
        <w:rPr>
          <w:rFonts w:ascii="Times New Roman" w:hAnsi="Times New Roman"/>
          <w:sz w:val="24"/>
          <w:szCs w:val="24"/>
        </w:rPr>
        <w:t xml:space="preserve">Великобритания </w:t>
      </w:r>
    </w:p>
    <w:p w14:paraId="394513FC" w14:textId="693CD8F3" w:rsidR="00D03D7C" w:rsidRPr="008928F3" w:rsidRDefault="00C95AF3" w:rsidP="00B27D34">
      <w:pPr>
        <w:spacing w:after="0" w:line="240" w:lineRule="auto"/>
        <w:jc w:val="both"/>
        <w:rPr>
          <w:rFonts w:ascii="Times New Roman" w:hAnsi="Times New Roman"/>
          <w:sz w:val="24"/>
          <w:szCs w:val="24"/>
        </w:rPr>
      </w:pPr>
      <w:r>
        <w:rPr>
          <w:rFonts w:ascii="Times New Roman" w:hAnsi="Times New Roman"/>
          <w:sz w:val="24"/>
          <w:szCs w:val="24"/>
        </w:rPr>
        <w:t xml:space="preserve">Ж. </w:t>
      </w:r>
      <w:r w:rsidR="00D03D7C" w:rsidRPr="008928F3">
        <w:rPr>
          <w:rFonts w:ascii="Times New Roman" w:hAnsi="Times New Roman"/>
          <w:sz w:val="24"/>
          <w:szCs w:val="24"/>
        </w:rPr>
        <w:t>Япония</w:t>
      </w:r>
    </w:p>
    <w:p w14:paraId="73C118F8" w14:textId="77777777" w:rsidR="003F7BB4" w:rsidRDefault="003F7BB4" w:rsidP="00B27D34">
      <w:pPr>
        <w:spacing w:after="0" w:line="240" w:lineRule="auto"/>
        <w:jc w:val="both"/>
        <w:rPr>
          <w:rFonts w:ascii="Times New Roman" w:hAnsi="Times New Roman"/>
          <w:b/>
          <w:bCs/>
          <w:sz w:val="24"/>
          <w:szCs w:val="24"/>
        </w:rPr>
        <w:sectPr w:rsidR="003F7BB4" w:rsidSect="003F7BB4">
          <w:type w:val="continuous"/>
          <w:pgSz w:w="11906" w:h="16838"/>
          <w:pgMar w:top="1134" w:right="850" w:bottom="1134" w:left="1701" w:header="708" w:footer="708" w:gutter="0"/>
          <w:cols w:num="2" w:space="708"/>
          <w:docGrid w:linePitch="360"/>
        </w:sectPr>
      </w:pPr>
    </w:p>
    <w:p w14:paraId="35B18E04" w14:textId="6B8F4E70" w:rsidR="004B22C1" w:rsidRPr="008928F3" w:rsidRDefault="004B22C1"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lastRenderedPageBreak/>
        <w:t>2.3.</w:t>
      </w:r>
      <w:r w:rsidRPr="008928F3">
        <w:rPr>
          <w:rFonts w:ascii="Times New Roman" w:hAnsi="Times New Roman"/>
          <w:sz w:val="24"/>
          <w:szCs w:val="24"/>
        </w:rPr>
        <w:t xml:space="preserve"> Ниже приведен ряд характеристик. Какие из них относятся к понятию «правоотношение».</w:t>
      </w:r>
    </w:p>
    <w:p w14:paraId="44A5749A" w14:textId="77777777" w:rsidR="003F7BB4" w:rsidRDefault="003F7BB4" w:rsidP="00B27D34">
      <w:pPr>
        <w:spacing w:after="0" w:line="240" w:lineRule="auto"/>
        <w:jc w:val="both"/>
        <w:rPr>
          <w:rFonts w:ascii="Times New Roman" w:hAnsi="Times New Roman"/>
          <w:sz w:val="24"/>
          <w:szCs w:val="24"/>
        </w:rPr>
        <w:sectPr w:rsidR="003F7BB4" w:rsidSect="00FA514B">
          <w:type w:val="continuous"/>
          <w:pgSz w:w="11906" w:h="16838"/>
          <w:pgMar w:top="1134" w:right="850" w:bottom="1134" w:left="1701" w:header="708" w:footer="708" w:gutter="0"/>
          <w:cols w:space="708"/>
          <w:docGrid w:linePitch="360"/>
        </w:sectPr>
      </w:pPr>
    </w:p>
    <w:p w14:paraId="2C08B1EF" w14:textId="51E7CCB7" w:rsidR="004B22C1" w:rsidRPr="008928F3" w:rsidRDefault="004B22C1"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 xml:space="preserve">А. </w:t>
      </w:r>
      <w:r w:rsidRPr="004B22C1">
        <w:rPr>
          <w:rFonts w:ascii="Times New Roman" w:hAnsi="Times New Roman"/>
          <w:sz w:val="24"/>
          <w:szCs w:val="24"/>
        </w:rPr>
        <w:t xml:space="preserve">охраняемое государством   </w:t>
      </w:r>
    </w:p>
    <w:p w14:paraId="06D883F0" w14:textId="77777777" w:rsidR="004B22C1" w:rsidRPr="008928F3" w:rsidRDefault="004B22C1"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Б. </w:t>
      </w:r>
      <w:r w:rsidRPr="004B22C1">
        <w:rPr>
          <w:rFonts w:ascii="Times New Roman" w:hAnsi="Times New Roman"/>
          <w:sz w:val="24"/>
          <w:szCs w:val="24"/>
        </w:rPr>
        <w:t>урегулированное нормами права  </w:t>
      </w:r>
    </w:p>
    <w:p w14:paraId="77A1FAFA" w14:textId="6DA703BA" w:rsidR="004B22C1" w:rsidRPr="004B22C1" w:rsidRDefault="004B22C1"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В. </w:t>
      </w:r>
      <w:r w:rsidRPr="004B22C1">
        <w:rPr>
          <w:rFonts w:ascii="Times New Roman" w:hAnsi="Times New Roman"/>
          <w:sz w:val="24"/>
          <w:szCs w:val="24"/>
        </w:rPr>
        <w:t>виновное</w:t>
      </w:r>
    </w:p>
    <w:p w14:paraId="511947CF" w14:textId="77777777" w:rsidR="004B22C1" w:rsidRPr="008928F3" w:rsidRDefault="004B22C1"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Г. </w:t>
      </w:r>
      <w:r w:rsidRPr="004B22C1">
        <w:rPr>
          <w:rFonts w:ascii="Times New Roman" w:hAnsi="Times New Roman"/>
          <w:sz w:val="24"/>
          <w:szCs w:val="24"/>
        </w:rPr>
        <w:t>общественно опасное  </w:t>
      </w:r>
    </w:p>
    <w:p w14:paraId="6BE7A144" w14:textId="77777777" w:rsidR="004B22C1" w:rsidRPr="008928F3" w:rsidRDefault="004B22C1" w:rsidP="00B27D34">
      <w:pPr>
        <w:spacing w:after="0" w:line="240" w:lineRule="auto"/>
        <w:jc w:val="both"/>
        <w:rPr>
          <w:rFonts w:ascii="Times New Roman" w:hAnsi="Times New Roman"/>
          <w:sz w:val="24"/>
          <w:szCs w:val="24"/>
        </w:rPr>
      </w:pPr>
      <w:r w:rsidRPr="008928F3">
        <w:rPr>
          <w:rFonts w:ascii="Times New Roman" w:hAnsi="Times New Roman"/>
          <w:sz w:val="24"/>
          <w:szCs w:val="24"/>
        </w:rPr>
        <w:lastRenderedPageBreak/>
        <w:t xml:space="preserve">Д. </w:t>
      </w:r>
      <w:r w:rsidRPr="004B22C1">
        <w:rPr>
          <w:rFonts w:ascii="Times New Roman" w:hAnsi="Times New Roman"/>
          <w:sz w:val="24"/>
          <w:szCs w:val="24"/>
        </w:rPr>
        <w:t>общественное отношение  </w:t>
      </w:r>
    </w:p>
    <w:p w14:paraId="1C264C9F" w14:textId="3B133BBD" w:rsidR="004B22C1" w:rsidRPr="004B22C1" w:rsidRDefault="004B22C1"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Е. </w:t>
      </w:r>
      <w:r w:rsidRPr="004B22C1">
        <w:rPr>
          <w:rFonts w:ascii="Times New Roman" w:hAnsi="Times New Roman"/>
          <w:sz w:val="24"/>
          <w:szCs w:val="24"/>
        </w:rPr>
        <w:t>содержит права и обязанности участников</w:t>
      </w:r>
    </w:p>
    <w:p w14:paraId="65903694" w14:textId="77777777" w:rsidR="003F7BB4" w:rsidRDefault="003F7BB4" w:rsidP="00B27D34">
      <w:pPr>
        <w:spacing w:after="0" w:line="240" w:lineRule="auto"/>
        <w:jc w:val="both"/>
        <w:rPr>
          <w:rFonts w:ascii="Times New Roman" w:hAnsi="Times New Roman"/>
          <w:b/>
          <w:bCs/>
          <w:sz w:val="24"/>
          <w:szCs w:val="24"/>
        </w:rPr>
        <w:sectPr w:rsidR="003F7BB4" w:rsidSect="003F7BB4">
          <w:type w:val="continuous"/>
          <w:pgSz w:w="11906" w:h="16838"/>
          <w:pgMar w:top="1134" w:right="850" w:bottom="1134" w:left="1701" w:header="708" w:footer="708" w:gutter="0"/>
          <w:cols w:num="2" w:space="708"/>
          <w:docGrid w:linePitch="360"/>
        </w:sectPr>
      </w:pPr>
    </w:p>
    <w:p w14:paraId="35FD2CEB" w14:textId="1A7715E8" w:rsidR="00342E0A" w:rsidRPr="008928F3" w:rsidRDefault="00342E0A" w:rsidP="00B27D34">
      <w:pPr>
        <w:spacing w:after="0" w:line="240" w:lineRule="auto"/>
        <w:jc w:val="both"/>
        <w:rPr>
          <w:rFonts w:ascii="Times New Roman" w:hAnsi="Times New Roman"/>
          <w:sz w:val="24"/>
          <w:szCs w:val="24"/>
        </w:rPr>
      </w:pPr>
      <w:r w:rsidRPr="008928F3">
        <w:rPr>
          <w:rFonts w:ascii="Times New Roman" w:hAnsi="Times New Roman"/>
          <w:b/>
          <w:bCs/>
          <w:sz w:val="24"/>
          <w:szCs w:val="24"/>
        </w:rPr>
        <w:lastRenderedPageBreak/>
        <w:t>2.4.</w:t>
      </w:r>
      <w:r w:rsidRPr="008928F3">
        <w:rPr>
          <w:rFonts w:ascii="Times New Roman" w:hAnsi="Times New Roman"/>
          <w:sz w:val="24"/>
          <w:szCs w:val="24"/>
        </w:rPr>
        <w:t xml:space="preserve"> Выберите верные суждения о семейном праве в РФ.</w:t>
      </w:r>
    </w:p>
    <w:p w14:paraId="4CB0FBAD" w14:textId="6F151FEF" w:rsidR="00342E0A" w:rsidRPr="00342E0A" w:rsidRDefault="00342E0A"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А. </w:t>
      </w:r>
      <w:r w:rsidRPr="00342E0A">
        <w:rPr>
          <w:rFonts w:ascii="Times New Roman" w:hAnsi="Times New Roman"/>
          <w:sz w:val="24"/>
          <w:szCs w:val="24"/>
        </w:rPr>
        <w:t>Семейное право регулирует имущественные и личные неимущественные отношения между членами семьи.</w:t>
      </w:r>
    </w:p>
    <w:p w14:paraId="3CB4008D" w14:textId="5BF16F76" w:rsidR="00342E0A" w:rsidRPr="00342E0A" w:rsidRDefault="00342E0A"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Б. </w:t>
      </w:r>
      <w:r w:rsidRPr="00342E0A">
        <w:rPr>
          <w:rFonts w:ascii="Times New Roman" w:hAnsi="Times New Roman"/>
          <w:sz w:val="24"/>
          <w:szCs w:val="24"/>
        </w:rPr>
        <w:t>Брак приостанавливается вследствие объявления органом ЗАГС одного из супругов умершим.</w:t>
      </w:r>
    </w:p>
    <w:p w14:paraId="6085FFDB" w14:textId="6C5DED54" w:rsidR="00342E0A" w:rsidRPr="00342E0A" w:rsidRDefault="00342E0A"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В. </w:t>
      </w:r>
      <w:r w:rsidRPr="00342E0A">
        <w:rPr>
          <w:rFonts w:ascii="Times New Roman" w:hAnsi="Times New Roman"/>
          <w:sz w:val="24"/>
          <w:szCs w:val="24"/>
        </w:rPr>
        <w:t>Брак заключается в органах записи актов гражданского состояния (ЗАГС).</w:t>
      </w:r>
    </w:p>
    <w:p w14:paraId="0FB55E36" w14:textId="168099E8" w:rsidR="00342E0A" w:rsidRPr="00342E0A" w:rsidRDefault="00342E0A"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Г. </w:t>
      </w:r>
      <w:r w:rsidRPr="00342E0A">
        <w:rPr>
          <w:rFonts w:ascii="Times New Roman" w:hAnsi="Times New Roman"/>
          <w:sz w:val="24"/>
          <w:szCs w:val="24"/>
        </w:rPr>
        <w:t>Законный режим имущества супругов устанавливается только брачным договором.</w:t>
      </w:r>
    </w:p>
    <w:p w14:paraId="3BEBF570" w14:textId="6BA512AC" w:rsidR="00342E0A" w:rsidRPr="008928F3" w:rsidRDefault="00342E0A" w:rsidP="00B27D34">
      <w:pPr>
        <w:spacing w:after="0" w:line="240" w:lineRule="auto"/>
        <w:jc w:val="both"/>
        <w:rPr>
          <w:rFonts w:ascii="Times New Roman" w:hAnsi="Times New Roman"/>
          <w:sz w:val="24"/>
          <w:szCs w:val="24"/>
        </w:rPr>
      </w:pPr>
      <w:r w:rsidRPr="008928F3">
        <w:rPr>
          <w:rFonts w:ascii="Times New Roman" w:hAnsi="Times New Roman"/>
          <w:sz w:val="24"/>
          <w:szCs w:val="24"/>
        </w:rPr>
        <w:t xml:space="preserve">Д. </w:t>
      </w:r>
      <w:r w:rsidRPr="00342E0A">
        <w:rPr>
          <w:rFonts w:ascii="Times New Roman" w:hAnsi="Times New Roman"/>
          <w:sz w:val="24"/>
          <w:szCs w:val="24"/>
        </w:rPr>
        <w:t>Родители обязаны предоставлять содержание своим несовершеннолетним детям.</w:t>
      </w:r>
    </w:p>
    <w:p w14:paraId="0952AF73" w14:textId="77777777" w:rsidR="00342E0A" w:rsidRDefault="00342E0A" w:rsidP="00342E0A">
      <w:pPr>
        <w:spacing w:after="0"/>
        <w:rPr>
          <w:rFonts w:ascii="Times New Roman" w:hAnsi="Times New Roman"/>
        </w:rPr>
      </w:pPr>
    </w:p>
    <w:p w14:paraId="5F10E878" w14:textId="71D621CF" w:rsidR="008928F3" w:rsidRPr="008928F3" w:rsidRDefault="008928F3" w:rsidP="008928F3">
      <w:pPr>
        <w:spacing w:after="0" w:line="240" w:lineRule="auto"/>
        <w:ind w:firstLine="567"/>
        <w:jc w:val="both"/>
        <w:rPr>
          <w:rFonts w:ascii="Times New Roman" w:hAnsi="Times New Roman"/>
          <w:b/>
          <w:sz w:val="24"/>
          <w:szCs w:val="24"/>
        </w:rPr>
      </w:pPr>
      <w:r w:rsidRPr="0085235F">
        <w:rPr>
          <w:rFonts w:ascii="Times New Roman" w:hAnsi="Times New Roman"/>
          <w:b/>
          <w:bCs/>
          <w:sz w:val="24"/>
          <w:szCs w:val="24"/>
        </w:rPr>
        <w:t>Задание 3.</w:t>
      </w:r>
      <w:r w:rsidRPr="0085235F">
        <w:rPr>
          <w:rFonts w:ascii="Times New Roman" w:hAnsi="Times New Roman"/>
          <w:sz w:val="24"/>
          <w:szCs w:val="24"/>
        </w:rPr>
        <w:t xml:space="preserve"> </w:t>
      </w:r>
      <w:r w:rsidRPr="0085235F">
        <w:rPr>
          <w:rFonts w:ascii="Times New Roman" w:hAnsi="Times New Roman"/>
          <w:b/>
          <w:sz w:val="24"/>
          <w:szCs w:val="24"/>
        </w:rPr>
        <w:t xml:space="preserve">Установите соответствие. К каждому элементу, данному в первом столбце, подберите элемент(ы) из второго столбца и запишете получившуюся последовательность букв в таблицу для записи ответов. Максимальный балл – </w:t>
      </w:r>
      <w:r w:rsidR="0085235F" w:rsidRPr="0085235F">
        <w:rPr>
          <w:rFonts w:ascii="Times New Roman" w:hAnsi="Times New Roman"/>
          <w:b/>
          <w:sz w:val="24"/>
          <w:szCs w:val="24"/>
        </w:rPr>
        <w:t>9</w:t>
      </w:r>
      <w:r w:rsidRPr="0085235F">
        <w:rPr>
          <w:rFonts w:ascii="Times New Roman" w:hAnsi="Times New Roman"/>
          <w:b/>
          <w:sz w:val="24"/>
          <w:szCs w:val="24"/>
        </w:rPr>
        <w:t>.</w:t>
      </w:r>
    </w:p>
    <w:p w14:paraId="5CFA98CC" w14:textId="05DDF23D" w:rsidR="00342E0A" w:rsidRPr="008928F3" w:rsidRDefault="00342E0A" w:rsidP="00B27D34">
      <w:pPr>
        <w:spacing w:after="0" w:line="240" w:lineRule="auto"/>
        <w:jc w:val="both"/>
        <w:rPr>
          <w:rFonts w:ascii="Times New Roman" w:eastAsia="Times New Roman" w:hAnsi="Times New Roman"/>
          <w:sz w:val="24"/>
          <w:szCs w:val="24"/>
          <w:lang w:eastAsia="ru-RU"/>
        </w:rPr>
      </w:pPr>
      <w:r w:rsidRPr="008928F3">
        <w:rPr>
          <w:rFonts w:ascii="Times New Roman" w:hAnsi="Times New Roman"/>
          <w:b/>
          <w:bCs/>
          <w:sz w:val="24"/>
          <w:szCs w:val="24"/>
        </w:rPr>
        <w:t>3.</w:t>
      </w:r>
      <w:r w:rsidR="0085235F">
        <w:rPr>
          <w:rFonts w:ascii="Times New Roman" w:hAnsi="Times New Roman"/>
          <w:b/>
          <w:bCs/>
          <w:sz w:val="24"/>
          <w:szCs w:val="24"/>
        </w:rPr>
        <w:t>1</w:t>
      </w:r>
      <w:r w:rsidRPr="008928F3">
        <w:rPr>
          <w:rFonts w:ascii="Times New Roman" w:hAnsi="Times New Roman"/>
          <w:b/>
          <w:bCs/>
          <w:sz w:val="24"/>
          <w:szCs w:val="24"/>
        </w:rPr>
        <w:t>.</w:t>
      </w:r>
      <w:r w:rsidRPr="008928F3">
        <w:rPr>
          <w:rFonts w:ascii="Times New Roman" w:hAnsi="Times New Roman"/>
          <w:sz w:val="24"/>
          <w:szCs w:val="24"/>
        </w:rPr>
        <w:t xml:space="preserve"> </w:t>
      </w:r>
      <w:r w:rsidRPr="008928F3">
        <w:rPr>
          <w:rFonts w:ascii="Times New Roman" w:eastAsia="Times New Roman" w:hAnsi="Times New Roman"/>
          <w:sz w:val="24"/>
          <w:szCs w:val="24"/>
          <w:lang w:eastAsia="ru-RU"/>
        </w:rPr>
        <w:t>Установите соответствие между проступками и видами юридической ответственности. К каждой позиции, данной в первом столбце, подберите соответствующую позицию из второго столбца.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15"/>
        <w:gridCol w:w="4536"/>
      </w:tblGrid>
      <w:tr w:rsidR="00342E0A" w:rsidRPr="008928F3" w14:paraId="54286B42" w14:textId="77777777" w:rsidTr="00B27D34">
        <w:tc>
          <w:tcPr>
            <w:tcW w:w="4815" w:type="dxa"/>
            <w:tcMar>
              <w:top w:w="60" w:type="dxa"/>
              <w:left w:w="60" w:type="dxa"/>
              <w:bottom w:w="60" w:type="dxa"/>
              <w:right w:w="60" w:type="dxa"/>
            </w:tcMar>
            <w:vAlign w:val="center"/>
            <w:hideMark/>
          </w:tcPr>
          <w:p w14:paraId="14C4BCE7" w14:textId="3D68AB6D" w:rsidR="00342E0A" w:rsidRPr="008928F3" w:rsidRDefault="00342E0A" w:rsidP="00B27D34">
            <w:pPr>
              <w:spacing w:before="75" w:after="0"/>
              <w:jc w:val="center"/>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 П</w:t>
            </w:r>
            <w:r w:rsidR="00B27D34">
              <w:rPr>
                <w:rFonts w:ascii="Times New Roman" w:eastAsia="Times New Roman" w:hAnsi="Times New Roman"/>
                <w:sz w:val="24"/>
                <w:szCs w:val="24"/>
                <w:lang w:eastAsia="ru-RU"/>
              </w:rPr>
              <w:t>роступок</w:t>
            </w:r>
          </w:p>
        </w:tc>
        <w:tc>
          <w:tcPr>
            <w:tcW w:w="4536" w:type="dxa"/>
            <w:tcMar>
              <w:top w:w="60" w:type="dxa"/>
              <w:left w:w="60" w:type="dxa"/>
              <w:bottom w:w="60" w:type="dxa"/>
              <w:right w:w="60" w:type="dxa"/>
            </w:tcMar>
            <w:vAlign w:val="center"/>
            <w:hideMark/>
          </w:tcPr>
          <w:p w14:paraId="5A8FA7E2" w14:textId="42A256BA" w:rsidR="00342E0A" w:rsidRPr="008928F3" w:rsidRDefault="00342E0A" w:rsidP="00B27D34">
            <w:pPr>
              <w:spacing w:before="75" w:after="0"/>
              <w:jc w:val="center"/>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В</w:t>
            </w:r>
            <w:r w:rsidR="00B27D34">
              <w:rPr>
                <w:rFonts w:ascii="Times New Roman" w:eastAsia="Times New Roman" w:hAnsi="Times New Roman"/>
                <w:sz w:val="24"/>
                <w:szCs w:val="24"/>
                <w:lang w:eastAsia="ru-RU"/>
              </w:rPr>
              <w:t>ид юридической ответственности</w:t>
            </w:r>
          </w:p>
        </w:tc>
      </w:tr>
      <w:tr w:rsidR="00342E0A" w:rsidRPr="008928F3" w14:paraId="6AFE651F" w14:textId="77777777" w:rsidTr="00B27D34">
        <w:tc>
          <w:tcPr>
            <w:tcW w:w="4815" w:type="dxa"/>
            <w:tcMar>
              <w:top w:w="60" w:type="dxa"/>
              <w:left w:w="60" w:type="dxa"/>
              <w:bottom w:w="60" w:type="dxa"/>
              <w:right w:w="60" w:type="dxa"/>
            </w:tcMar>
            <w:hideMark/>
          </w:tcPr>
          <w:p w14:paraId="2DA79ADE" w14:textId="77777777" w:rsidR="00342E0A" w:rsidRPr="008928F3" w:rsidRDefault="00342E0A" w:rsidP="00342E0A">
            <w:pPr>
              <w:spacing w:after="0"/>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А) невыполнение условий договора займа</w:t>
            </w:r>
          </w:p>
          <w:p w14:paraId="11ED12F7" w14:textId="77777777" w:rsidR="00342E0A" w:rsidRPr="008928F3" w:rsidRDefault="00342E0A" w:rsidP="00342E0A">
            <w:pPr>
              <w:spacing w:after="0"/>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Б) опоздание на работу</w:t>
            </w:r>
          </w:p>
          <w:p w14:paraId="4EFD38D0" w14:textId="77777777" w:rsidR="00342E0A" w:rsidRPr="008928F3" w:rsidRDefault="00342E0A" w:rsidP="00342E0A">
            <w:pPr>
              <w:spacing w:after="0"/>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В) прогул</w:t>
            </w:r>
          </w:p>
          <w:p w14:paraId="63796E69" w14:textId="77777777" w:rsidR="00342E0A" w:rsidRPr="008928F3" w:rsidRDefault="00342E0A" w:rsidP="00342E0A">
            <w:pPr>
              <w:spacing w:after="0"/>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Г) публичное оскорбление</w:t>
            </w:r>
          </w:p>
          <w:p w14:paraId="448D8CBC" w14:textId="77777777" w:rsidR="00342E0A" w:rsidRPr="008928F3" w:rsidRDefault="00342E0A" w:rsidP="00342E0A">
            <w:pPr>
              <w:spacing w:after="0"/>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Д) безбилетный проезд</w:t>
            </w:r>
          </w:p>
        </w:tc>
        <w:tc>
          <w:tcPr>
            <w:tcW w:w="4536" w:type="dxa"/>
            <w:tcMar>
              <w:top w:w="60" w:type="dxa"/>
              <w:left w:w="60" w:type="dxa"/>
              <w:bottom w:w="60" w:type="dxa"/>
              <w:right w:w="60" w:type="dxa"/>
            </w:tcMar>
            <w:hideMark/>
          </w:tcPr>
          <w:p w14:paraId="055CD2EE" w14:textId="77777777" w:rsidR="00342E0A" w:rsidRPr="008928F3" w:rsidRDefault="00342E0A" w:rsidP="00342E0A">
            <w:pPr>
              <w:spacing w:after="0"/>
              <w:ind w:firstLine="375"/>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1) гражданско-правовая</w:t>
            </w:r>
          </w:p>
          <w:p w14:paraId="5514A4A4" w14:textId="77777777" w:rsidR="00342E0A" w:rsidRPr="008928F3" w:rsidRDefault="00342E0A" w:rsidP="00342E0A">
            <w:pPr>
              <w:spacing w:after="0"/>
              <w:ind w:firstLine="375"/>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2) дисциплинарная</w:t>
            </w:r>
          </w:p>
          <w:p w14:paraId="13FCF98D" w14:textId="77777777" w:rsidR="00342E0A" w:rsidRPr="008928F3" w:rsidRDefault="00342E0A" w:rsidP="00342E0A">
            <w:pPr>
              <w:spacing w:after="0"/>
              <w:ind w:firstLine="375"/>
              <w:rPr>
                <w:rFonts w:ascii="Times New Roman" w:eastAsia="Times New Roman" w:hAnsi="Times New Roman"/>
                <w:sz w:val="24"/>
                <w:szCs w:val="24"/>
                <w:lang w:eastAsia="ru-RU"/>
              </w:rPr>
            </w:pPr>
            <w:r w:rsidRPr="008928F3">
              <w:rPr>
                <w:rFonts w:ascii="Times New Roman" w:eastAsia="Times New Roman" w:hAnsi="Times New Roman"/>
                <w:sz w:val="24"/>
                <w:szCs w:val="24"/>
                <w:lang w:eastAsia="ru-RU"/>
              </w:rPr>
              <w:t>3) административная</w:t>
            </w:r>
          </w:p>
        </w:tc>
      </w:tr>
    </w:tbl>
    <w:p w14:paraId="5DD34801" w14:textId="3C7A3A5E" w:rsidR="004B22C1" w:rsidRPr="008928F3" w:rsidRDefault="004B22C1" w:rsidP="00D03D7C">
      <w:pPr>
        <w:spacing w:after="0"/>
        <w:rPr>
          <w:rFonts w:ascii="Times New Roman" w:hAnsi="Times New Roman"/>
          <w:sz w:val="24"/>
          <w:szCs w:val="24"/>
        </w:rPr>
      </w:pPr>
    </w:p>
    <w:p w14:paraId="6A00B228" w14:textId="33E2E7C9" w:rsidR="00137001" w:rsidRPr="00DA69AD" w:rsidRDefault="00342E0A" w:rsidP="00137001">
      <w:pPr>
        <w:spacing w:after="0"/>
        <w:jc w:val="both"/>
        <w:rPr>
          <w:rFonts w:ascii="Times New Roman" w:hAnsi="Times New Roman"/>
          <w:b/>
          <w:sz w:val="24"/>
        </w:rPr>
      </w:pPr>
      <w:r w:rsidRPr="008928F3">
        <w:rPr>
          <w:rFonts w:ascii="Times New Roman" w:hAnsi="Times New Roman"/>
          <w:b/>
          <w:bCs/>
          <w:sz w:val="24"/>
          <w:szCs w:val="24"/>
        </w:rPr>
        <w:t>3.</w:t>
      </w:r>
      <w:r w:rsidR="0085235F">
        <w:rPr>
          <w:rFonts w:ascii="Times New Roman" w:hAnsi="Times New Roman"/>
          <w:b/>
          <w:bCs/>
          <w:sz w:val="24"/>
          <w:szCs w:val="24"/>
        </w:rPr>
        <w:t>2</w:t>
      </w:r>
      <w:r w:rsidRPr="008928F3">
        <w:rPr>
          <w:rFonts w:ascii="Times New Roman" w:hAnsi="Times New Roman"/>
          <w:b/>
          <w:bCs/>
          <w:sz w:val="24"/>
          <w:szCs w:val="24"/>
        </w:rPr>
        <w:t>.</w:t>
      </w:r>
      <w:r w:rsidRPr="008928F3">
        <w:rPr>
          <w:rFonts w:ascii="Times New Roman" w:hAnsi="Times New Roman"/>
          <w:sz w:val="24"/>
          <w:szCs w:val="24"/>
        </w:rPr>
        <w:t xml:space="preserve"> </w:t>
      </w:r>
      <w:r w:rsidR="00137001" w:rsidRPr="00137001">
        <w:rPr>
          <w:rFonts w:ascii="Times New Roman" w:hAnsi="Times New Roman"/>
          <w:bCs/>
          <w:sz w:val="24"/>
        </w:rPr>
        <w:t>Установите соответствие между термином и определением:</w:t>
      </w:r>
      <w:r w:rsidR="00137001" w:rsidRPr="00DA69AD">
        <w:rPr>
          <w:rFonts w:ascii="Times New Roman" w:hAnsi="Times New Roman"/>
          <w:b/>
          <w:sz w:val="24"/>
        </w:rPr>
        <w:t xml:space="preserve"> </w:t>
      </w:r>
    </w:p>
    <w:tbl>
      <w:tblPr>
        <w:tblStyle w:val="ac"/>
        <w:tblW w:w="9351" w:type="dxa"/>
        <w:tblLook w:val="04A0" w:firstRow="1" w:lastRow="0" w:firstColumn="1" w:lastColumn="0" w:noHBand="0" w:noVBand="1"/>
      </w:tblPr>
      <w:tblGrid>
        <w:gridCol w:w="6658"/>
        <w:gridCol w:w="2693"/>
      </w:tblGrid>
      <w:tr w:rsidR="00B27D34" w14:paraId="108A31AD" w14:textId="77777777" w:rsidTr="008A36E8">
        <w:tc>
          <w:tcPr>
            <w:tcW w:w="6658" w:type="dxa"/>
          </w:tcPr>
          <w:p w14:paraId="200BFD2B" w14:textId="690B2877" w:rsidR="00B27D34" w:rsidRDefault="00B27D34" w:rsidP="00B27D34">
            <w:pPr>
              <w:spacing w:line="240" w:lineRule="auto"/>
              <w:jc w:val="both"/>
              <w:rPr>
                <w:rFonts w:ascii="Times New Roman" w:hAnsi="Times New Roman"/>
                <w:sz w:val="24"/>
              </w:rPr>
            </w:pPr>
            <w:r>
              <w:rPr>
                <w:rFonts w:ascii="Times New Roman" w:hAnsi="Times New Roman"/>
                <w:sz w:val="24"/>
              </w:rPr>
              <w:t>Опр</w:t>
            </w:r>
            <w:r w:rsidR="008A36E8">
              <w:rPr>
                <w:rFonts w:ascii="Times New Roman" w:hAnsi="Times New Roman"/>
                <w:sz w:val="24"/>
              </w:rPr>
              <w:t>еделение</w:t>
            </w:r>
          </w:p>
        </w:tc>
        <w:tc>
          <w:tcPr>
            <w:tcW w:w="2693" w:type="dxa"/>
          </w:tcPr>
          <w:p w14:paraId="06FC1A50" w14:textId="6941DDCC" w:rsidR="00B27D34" w:rsidRDefault="008A36E8" w:rsidP="00B27D34">
            <w:pPr>
              <w:tabs>
                <w:tab w:val="left" w:pos="204"/>
              </w:tabs>
              <w:spacing w:after="0" w:line="240" w:lineRule="auto"/>
              <w:rPr>
                <w:rFonts w:ascii="Times New Roman" w:hAnsi="Times New Roman"/>
                <w:sz w:val="24"/>
              </w:rPr>
            </w:pPr>
            <w:r>
              <w:rPr>
                <w:rFonts w:ascii="Times New Roman" w:hAnsi="Times New Roman"/>
                <w:sz w:val="24"/>
              </w:rPr>
              <w:t>Термин</w:t>
            </w:r>
          </w:p>
        </w:tc>
      </w:tr>
      <w:tr w:rsidR="00137001" w14:paraId="133A0F2A" w14:textId="77777777" w:rsidTr="008A36E8">
        <w:tc>
          <w:tcPr>
            <w:tcW w:w="6658" w:type="dxa"/>
          </w:tcPr>
          <w:p w14:paraId="479E56B6" w14:textId="77777777" w:rsidR="00137001" w:rsidRDefault="00137001" w:rsidP="00B27D34">
            <w:pPr>
              <w:spacing w:line="240" w:lineRule="auto"/>
              <w:jc w:val="both"/>
              <w:rPr>
                <w:rFonts w:ascii="Times New Roman" w:hAnsi="Times New Roman"/>
                <w:sz w:val="24"/>
              </w:rPr>
            </w:pPr>
            <w:r>
              <w:rPr>
                <w:rFonts w:ascii="Times New Roman" w:hAnsi="Times New Roman"/>
                <w:sz w:val="24"/>
              </w:rPr>
              <w:t xml:space="preserve">1. </w:t>
            </w:r>
            <w:r w:rsidRPr="00DA69AD">
              <w:rPr>
                <w:rFonts w:ascii="Times New Roman" w:hAnsi="Times New Roman"/>
                <w:sz w:val="24"/>
              </w:rPr>
              <w:t>Лицо, в пользу которого завещатель возложил на своих наследников по завещанию или по закону исполнение какой либо обязанности имущественного характера.</w:t>
            </w:r>
          </w:p>
        </w:tc>
        <w:tc>
          <w:tcPr>
            <w:tcW w:w="2693" w:type="dxa"/>
          </w:tcPr>
          <w:p w14:paraId="20715F62" w14:textId="43634B4B" w:rsidR="00137001" w:rsidRPr="00DA69AD" w:rsidRDefault="00B27D34" w:rsidP="00B27D34">
            <w:pPr>
              <w:tabs>
                <w:tab w:val="left" w:pos="204"/>
              </w:tabs>
              <w:spacing w:after="0" w:line="240" w:lineRule="auto"/>
              <w:rPr>
                <w:rFonts w:ascii="Times New Roman" w:hAnsi="Times New Roman"/>
                <w:sz w:val="24"/>
              </w:rPr>
            </w:pPr>
            <w:r>
              <w:rPr>
                <w:rFonts w:ascii="Times New Roman" w:hAnsi="Times New Roman"/>
                <w:sz w:val="24"/>
              </w:rPr>
              <w:t xml:space="preserve">А. </w:t>
            </w:r>
            <w:proofErr w:type="spellStart"/>
            <w:r>
              <w:rPr>
                <w:rFonts w:ascii="Times New Roman" w:hAnsi="Times New Roman"/>
                <w:sz w:val="24"/>
              </w:rPr>
              <w:t>Подназначение</w:t>
            </w:r>
            <w:proofErr w:type="spellEnd"/>
            <w:r>
              <w:rPr>
                <w:rFonts w:ascii="Times New Roman" w:hAnsi="Times New Roman"/>
                <w:sz w:val="24"/>
              </w:rPr>
              <w:t xml:space="preserve"> наследника</w:t>
            </w:r>
          </w:p>
          <w:p w14:paraId="3864EF38" w14:textId="77777777" w:rsidR="00137001" w:rsidRDefault="00137001" w:rsidP="00B27D34">
            <w:pPr>
              <w:spacing w:line="240" w:lineRule="auto"/>
              <w:jc w:val="both"/>
              <w:rPr>
                <w:rFonts w:ascii="Times New Roman" w:hAnsi="Times New Roman"/>
                <w:sz w:val="24"/>
              </w:rPr>
            </w:pPr>
          </w:p>
        </w:tc>
      </w:tr>
      <w:tr w:rsidR="00137001" w14:paraId="220F881C" w14:textId="77777777" w:rsidTr="008A36E8">
        <w:tc>
          <w:tcPr>
            <w:tcW w:w="6658" w:type="dxa"/>
          </w:tcPr>
          <w:p w14:paraId="35646D3D" w14:textId="77777777" w:rsidR="00137001" w:rsidRDefault="00137001" w:rsidP="00B27D34">
            <w:pPr>
              <w:spacing w:line="240" w:lineRule="auto"/>
              <w:jc w:val="both"/>
              <w:rPr>
                <w:rFonts w:ascii="Times New Roman" w:hAnsi="Times New Roman"/>
                <w:sz w:val="24"/>
              </w:rPr>
            </w:pPr>
            <w:r>
              <w:rPr>
                <w:rFonts w:ascii="Times New Roman" w:hAnsi="Times New Roman"/>
                <w:sz w:val="24"/>
              </w:rPr>
              <w:t xml:space="preserve">2. </w:t>
            </w:r>
            <w:r w:rsidRPr="00DA69AD">
              <w:rPr>
                <w:rFonts w:ascii="Times New Roman" w:hAnsi="Times New Roman"/>
                <w:sz w:val="24"/>
              </w:rPr>
              <w:t xml:space="preserve"> Указание в завещании другого наследника на случай, если назначенный в завещании наследник или наследник по закону умрет до открытия наследства, либо одновременно с завещателем, либо после открытия наследства, не успев его принять, либо не примет наследство по другим причинам или откажется от него, либо не будет иметь право наследовать или будет отстранен от наследования как недостойный.</w:t>
            </w:r>
          </w:p>
        </w:tc>
        <w:tc>
          <w:tcPr>
            <w:tcW w:w="2693" w:type="dxa"/>
          </w:tcPr>
          <w:p w14:paraId="68BF92BA" w14:textId="300898C3" w:rsidR="00137001" w:rsidRPr="00DA69AD" w:rsidRDefault="00B27D34" w:rsidP="00B27D34">
            <w:pPr>
              <w:spacing w:after="0" w:line="240" w:lineRule="auto"/>
              <w:rPr>
                <w:rFonts w:ascii="Times New Roman" w:hAnsi="Times New Roman"/>
                <w:sz w:val="24"/>
              </w:rPr>
            </w:pPr>
            <w:r>
              <w:rPr>
                <w:rFonts w:ascii="Times New Roman" w:hAnsi="Times New Roman"/>
                <w:sz w:val="24"/>
              </w:rPr>
              <w:t>Б. Наследственная трансмиссия</w:t>
            </w:r>
            <w:r w:rsidR="00137001" w:rsidRPr="00DA69AD">
              <w:rPr>
                <w:rFonts w:ascii="Times New Roman" w:hAnsi="Times New Roman"/>
                <w:sz w:val="24"/>
              </w:rPr>
              <w:t xml:space="preserve"> </w:t>
            </w:r>
          </w:p>
          <w:p w14:paraId="186CD40C" w14:textId="77777777" w:rsidR="00137001" w:rsidRDefault="00137001" w:rsidP="00B27D34">
            <w:pPr>
              <w:spacing w:line="240" w:lineRule="auto"/>
              <w:jc w:val="both"/>
              <w:rPr>
                <w:rFonts w:ascii="Times New Roman" w:hAnsi="Times New Roman"/>
                <w:sz w:val="24"/>
              </w:rPr>
            </w:pPr>
          </w:p>
        </w:tc>
      </w:tr>
      <w:tr w:rsidR="00137001" w14:paraId="1C99FE72" w14:textId="77777777" w:rsidTr="008A36E8">
        <w:tc>
          <w:tcPr>
            <w:tcW w:w="6658" w:type="dxa"/>
          </w:tcPr>
          <w:p w14:paraId="48E5530B" w14:textId="77777777" w:rsidR="00137001" w:rsidRDefault="00137001" w:rsidP="00B27D34">
            <w:pPr>
              <w:spacing w:line="240" w:lineRule="auto"/>
              <w:jc w:val="both"/>
              <w:rPr>
                <w:rFonts w:ascii="Times New Roman" w:hAnsi="Times New Roman"/>
                <w:sz w:val="24"/>
              </w:rPr>
            </w:pPr>
            <w:r>
              <w:rPr>
                <w:rFonts w:ascii="Times New Roman" w:hAnsi="Times New Roman"/>
                <w:sz w:val="24"/>
              </w:rPr>
              <w:t>3.</w:t>
            </w:r>
            <w:r w:rsidRPr="00DA69AD">
              <w:rPr>
                <w:rFonts w:ascii="Times New Roman" w:hAnsi="Times New Roman"/>
                <w:sz w:val="24"/>
              </w:rPr>
              <w:t xml:space="preserve"> Переход права на принятие наследства к «наследникам наследника» (по закону или по завещанию), если наследник по закону или по завещанию умер после открытия наследства, не успев его принять в установленный срок.</w:t>
            </w:r>
          </w:p>
        </w:tc>
        <w:tc>
          <w:tcPr>
            <w:tcW w:w="2693" w:type="dxa"/>
          </w:tcPr>
          <w:p w14:paraId="20AFA1AB" w14:textId="2FFB9C69" w:rsidR="00137001" w:rsidRPr="00DA69AD" w:rsidRDefault="00B27D34" w:rsidP="00B27D34">
            <w:pPr>
              <w:spacing w:after="0" w:line="240" w:lineRule="auto"/>
              <w:rPr>
                <w:rFonts w:ascii="Times New Roman" w:hAnsi="Times New Roman"/>
                <w:sz w:val="28"/>
              </w:rPr>
            </w:pPr>
            <w:r>
              <w:rPr>
                <w:rFonts w:ascii="Times New Roman" w:hAnsi="Times New Roman"/>
                <w:sz w:val="24"/>
              </w:rPr>
              <w:t xml:space="preserve">В. </w:t>
            </w:r>
            <w:proofErr w:type="spellStart"/>
            <w:r>
              <w:rPr>
                <w:rFonts w:ascii="Times New Roman" w:hAnsi="Times New Roman"/>
                <w:sz w:val="24"/>
              </w:rPr>
              <w:t>Отказополучатель</w:t>
            </w:r>
            <w:proofErr w:type="spellEnd"/>
          </w:p>
          <w:p w14:paraId="0CD9DA57" w14:textId="77777777" w:rsidR="00137001" w:rsidRDefault="00137001" w:rsidP="00B27D34">
            <w:pPr>
              <w:spacing w:line="240" w:lineRule="auto"/>
              <w:jc w:val="both"/>
              <w:rPr>
                <w:rFonts w:ascii="Times New Roman" w:hAnsi="Times New Roman"/>
                <w:sz w:val="24"/>
              </w:rPr>
            </w:pPr>
          </w:p>
        </w:tc>
      </w:tr>
    </w:tbl>
    <w:p w14:paraId="370F7832" w14:textId="37BFA73D" w:rsidR="00342E0A" w:rsidRPr="008928F3" w:rsidRDefault="00342E0A" w:rsidP="00D03D7C">
      <w:pPr>
        <w:spacing w:after="0"/>
        <w:rPr>
          <w:rFonts w:ascii="Times New Roman" w:hAnsi="Times New Roman"/>
          <w:sz w:val="24"/>
          <w:szCs w:val="24"/>
        </w:rPr>
      </w:pPr>
    </w:p>
    <w:p w14:paraId="61A37187" w14:textId="748E8920" w:rsidR="00036F28" w:rsidRPr="00DA69AD" w:rsidRDefault="00F4693D" w:rsidP="00036F28">
      <w:pPr>
        <w:jc w:val="both"/>
        <w:rPr>
          <w:rFonts w:ascii="Times New Roman" w:hAnsi="Times New Roman"/>
          <w:b/>
          <w:sz w:val="24"/>
        </w:rPr>
      </w:pPr>
      <w:r w:rsidRPr="0020420C">
        <w:rPr>
          <w:rFonts w:ascii="Times New Roman" w:hAnsi="Times New Roman"/>
          <w:b/>
          <w:bCs/>
          <w:sz w:val="24"/>
          <w:szCs w:val="24"/>
        </w:rPr>
        <w:t>3.</w:t>
      </w:r>
      <w:r w:rsidR="0085235F">
        <w:rPr>
          <w:rFonts w:ascii="Times New Roman" w:hAnsi="Times New Roman"/>
          <w:b/>
          <w:bCs/>
          <w:sz w:val="24"/>
          <w:szCs w:val="24"/>
        </w:rPr>
        <w:t>3</w:t>
      </w:r>
      <w:r w:rsidRPr="0020420C">
        <w:rPr>
          <w:rFonts w:ascii="Times New Roman" w:hAnsi="Times New Roman"/>
          <w:b/>
          <w:bCs/>
          <w:sz w:val="24"/>
          <w:szCs w:val="24"/>
        </w:rPr>
        <w:t>.</w:t>
      </w:r>
      <w:r w:rsidRPr="0020420C">
        <w:rPr>
          <w:rFonts w:ascii="Times New Roman" w:hAnsi="Times New Roman"/>
          <w:sz w:val="24"/>
          <w:szCs w:val="24"/>
        </w:rPr>
        <w:t xml:space="preserve"> </w:t>
      </w:r>
      <w:r w:rsidR="00036F28" w:rsidRPr="00036F28">
        <w:rPr>
          <w:rFonts w:ascii="Times New Roman" w:hAnsi="Times New Roman"/>
          <w:bCs/>
          <w:sz w:val="24"/>
        </w:rPr>
        <w:t>Установите соответствие между видом договора и его содержанием:</w:t>
      </w:r>
      <w:r w:rsidR="00036F28" w:rsidRPr="00DA69AD">
        <w:rPr>
          <w:rFonts w:ascii="Times New Roman" w:hAnsi="Times New Roman"/>
          <w:b/>
          <w:sz w:val="24"/>
        </w:rPr>
        <w:t xml:space="preserve"> </w:t>
      </w:r>
    </w:p>
    <w:tbl>
      <w:tblPr>
        <w:tblStyle w:val="ac"/>
        <w:tblW w:w="0" w:type="auto"/>
        <w:tblLook w:val="04A0" w:firstRow="1" w:lastRow="0" w:firstColumn="1" w:lastColumn="0" w:noHBand="0" w:noVBand="1"/>
      </w:tblPr>
      <w:tblGrid>
        <w:gridCol w:w="6322"/>
        <w:gridCol w:w="3023"/>
      </w:tblGrid>
      <w:tr w:rsidR="00137001" w:rsidRPr="00DA69AD" w14:paraId="2315DC99" w14:textId="77777777" w:rsidTr="00B27D34">
        <w:tc>
          <w:tcPr>
            <w:tcW w:w="6487" w:type="dxa"/>
          </w:tcPr>
          <w:p w14:paraId="2D60D00E" w14:textId="77777777" w:rsidR="00137001" w:rsidRPr="00DA69AD" w:rsidRDefault="00137001" w:rsidP="00B27D34">
            <w:pPr>
              <w:spacing w:line="240" w:lineRule="auto"/>
              <w:jc w:val="both"/>
              <w:rPr>
                <w:rFonts w:ascii="Times New Roman" w:hAnsi="Times New Roman"/>
                <w:sz w:val="24"/>
              </w:rPr>
            </w:pPr>
            <w:r w:rsidRPr="00DA69AD">
              <w:rPr>
                <w:rFonts w:ascii="Times New Roman" w:hAnsi="Times New Roman"/>
                <w:sz w:val="24"/>
              </w:rPr>
              <w:t>1. Договор, в котором стороны установили, что должник обязан произвести исполнение не кредитору, а указанному или не указанному в договоре лицу, имеющему право требовать от должника исполнения обязательства в свою пользу</w:t>
            </w:r>
          </w:p>
        </w:tc>
        <w:tc>
          <w:tcPr>
            <w:tcW w:w="3084" w:type="dxa"/>
          </w:tcPr>
          <w:p w14:paraId="761A6720" w14:textId="77777777" w:rsidR="00137001" w:rsidRPr="00DA69AD" w:rsidRDefault="00137001" w:rsidP="00B27D34">
            <w:pPr>
              <w:spacing w:after="0" w:line="240" w:lineRule="auto"/>
              <w:jc w:val="both"/>
              <w:rPr>
                <w:rFonts w:ascii="Times New Roman" w:hAnsi="Times New Roman"/>
                <w:sz w:val="24"/>
              </w:rPr>
            </w:pPr>
            <w:r w:rsidRPr="00DA69AD">
              <w:rPr>
                <w:rFonts w:ascii="Times New Roman" w:hAnsi="Times New Roman"/>
                <w:sz w:val="24"/>
              </w:rPr>
              <w:t>А. Опционный договор</w:t>
            </w:r>
          </w:p>
          <w:p w14:paraId="6DF31FBF" w14:textId="77777777" w:rsidR="00137001" w:rsidRPr="00DA69AD" w:rsidRDefault="00137001" w:rsidP="00B27D34">
            <w:pPr>
              <w:spacing w:line="240" w:lineRule="auto"/>
              <w:jc w:val="both"/>
              <w:rPr>
                <w:rFonts w:ascii="Times New Roman" w:hAnsi="Times New Roman"/>
                <w:sz w:val="24"/>
              </w:rPr>
            </w:pPr>
          </w:p>
        </w:tc>
      </w:tr>
      <w:tr w:rsidR="00137001" w:rsidRPr="00DA69AD" w14:paraId="4AC60FA8" w14:textId="77777777" w:rsidTr="00B27D34">
        <w:tc>
          <w:tcPr>
            <w:tcW w:w="6487" w:type="dxa"/>
          </w:tcPr>
          <w:p w14:paraId="18BC96F3" w14:textId="77777777" w:rsidR="00137001" w:rsidRPr="00DA69AD" w:rsidRDefault="00137001" w:rsidP="00B27D34">
            <w:pPr>
              <w:spacing w:line="240" w:lineRule="auto"/>
              <w:jc w:val="both"/>
              <w:rPr>
                <w:rFonts w:ascii="Times New Roman" w:hAnsi="Times New Roman"/>
                <w:sz w:val="24"/>
              </w:rPr>
            </w:pPr>
            <w:r w:rsidRPr="00DA69AD">
              <w:rPr>
                <w:rFonts w:ascii="Times New Roman" w:hAnsi="Times New Roman"/>
                <w:sz w:val="24"/>
              </w:rPr>
              <w:t xml:space="preserve">2.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договором действий (в том числе уплатить денежные средства, передать или принять имущество), и при этом, если </w:t>
            </w:r>
            <w:proofErr w:type="spellStart"/>
            <w:r w:rsidRPr="00DA69AD">
              <w:rPr>
                <w:rFonts w:ascii="Times New Roman" w:hAnsi="Times New Roman"/>
                <w:sz w:val="24"/>
              </w:rPr>
              <w:t>управомоченная</w:t>
            </w:r>
            <w:proofErr w:type="spellEnd"/>
            <w:r w:rsidRPr="00DA69AD">
              <w:rPr>
                <w:rFonts w:ascii="Times New Roman" w:hAnsi="Times New Roman"/>
                <w:sz w:val="24"/>
              </w:rPr>
              <w:t xml:space="preserve"> сторона не заявит требование в указанный срок, договор прекращается</w:t>
            </w:r>
          </w:p>
        </w:tc>
        <w:tc>
          <w:tcPr>
            <w:tcW w:w="3084" w:type="dxa"/>
          </w:tcPr>
          <w:p w14:paraId="15F7B90E" w14:textId="77777777" w:rsidR="00137001" w:rsidRPr="00DA69AD" w:rsidRDefault="00137001" w:rsidP="00B27D34">
            <w:pPr>
              <w:spacing w:after="0" w:line="240" w:lineRule="auto"/>
              <w:jc w:val="both"/>
              <w:rPr>
                <w:rFonts w:ascii="Times New Roman" w:hAnsi="Times New Roman"/>
                <w:sz w:val="24"/>
              </w:rPr>
            </w:pPr>
            <w:r w:rsidRPr="00DA69AD">
              <w:rPr>
                <w:rFonts w:ascii="Times New Roman" w:hAnsi="Times New Roman"/>
                <w:sz w:val="24"/>
              </w:rPr>
              <w:t xml:space="preserve">Б. Рамочный договор </w:t>
            </w:r>
          </w:p>
          <w:p w14:paraId="5B82FA38" w14:textId="77777777" w:rsidR="00137001" w:rsidRPr="00DA69AD" w:rsidRDefault="00137001" w:rsidP="00B27D34">
            <w:pPr>
              <w:spacing w:line="240" w:lineRule="auto"/>
              <w:jc w:val="both"/>
              <w:rPr>
                <w:rFonts w:ascii="Times New Roman" w:hAnsi="Times New Roman"/>
                <w:sz w:val="24"/>
              </w:rPr>
            </w:pPr>
          </w:p>
        </w:tc>
      </w:tr>
      <w:tr w:rsidR="00137001" w:rsidRPr="00DA69AD" w14:paraId="33848A7D" w14:textId="77777777" w:rsidTr="00B27D34">
        <w:tc>
          <w:tcPr>
            <w:tcW w:w="6487" w:type="dxa"/>
          </w:tcPr>
          <w:p w14:paraId="2B538DA7" w14:textId="77777777" w:rsidR="00137001" w:rsidRPr="00DA69AD" w:rsidRDefault="00137001" w:rsidP="00B27D34">
            <w:pPr>
              <w:spacing w:line="240" w:lineRule="auto"/>
              <w:jc w:val="both"/>
              <w:rPr>
                <w:rFonts w:ascii="Times New Roman" w:hAnsi="Times New Roman"/>
                <w:sz w:val="24"/>
              </w:rPr>
            </w:pPr>
            <w:r w:rsidRPr="00DA69AD">
              <w:rPr>
                <w:rFonts w:ascii="Times New Roman" w:hAnsi="Times New Roman"/>
                <w:sz w:val="24"/>
              </w:rPr>
              <w:t>3. Договор, предусматривающий внесение одной из сторон определенных, в том числе периодических, платежей или иного предоставления за право требовать от другой стороны предоставления предусмотренного договором исполнения в затребованных количестве или объеме либо на иных условиях, определяемых первой стороной.</w:t>
            </w:r>
          </w:p>
        </w:tc>
        <w:tc>
          <w:tcPr>
            <w:tcW w:w="3084" w:type="dxa"/>
          </w:tcPr>
          <w:p w14:paraId="3F6E0F8B" w14:textId="77777777" w:rsidR="00137001" w:rsidRPr="00DA69AD" w:rsidRDefault="00137001" w:rsidP="00B27D34">
            <w:pPr>
              <w:spacing w:after="0" w:line="240" w:lineRule="auto"/>
              <w:jc w:val="both"/>
              <w:rPr>
                <w:rFonts w:ascii="Times New Roman" w:hAnsi="Times New Roman"/>
                <w:sz w:val="24"/>
              </w:rPr>
            </w:pPr>
            <w:r w:rsidRPr="00DA69AD">
              <w:rPr>
                <w:rFonts w:ascii="Times New Roman" w:hAnsi="Times New Roman"/>
                <w:sz w:val="24"/>
              </w:rPr>
              <w:t xml:space="preserve">В. Абонентский договор </w:t>
            </w:r>
          </w:p>
          <w:p w14:paraId="7C571318" w14:textId="77777777" w:rsidR="00137001" w:rsidRPr="00DA69AD" w:rsidRDefault="00137001" w:rsidP="00B27D34">
            <w:pPr>
              <w:spacing w:line="240" w:lineRule="auto"/>
              <w:jc w:val="both"/>
              <w:rPr>
                <w:rFonts w:ascii="Times New Roman" w:hAnsi="Times New Roman"/>
                <w:sz w:val="24"/>
              </w:rPr>
            </w:pPr>
          </w:p>
        </w:tc>
      </w:tr>
      <w:tr w:rsidR="00137001" w:rsidRPr="00DA69AD" w14:paraId="39151124" w14:textId="77777777" w:rsidTr="00B27D34">
        <w:tc>
          <w:tcPr>
            <w:tcW w:w="6487" w:type="dxa"/>
          </w:tcPr>
          <w:p w14:paraId="7EC1A02B" w14:textId="77777777" w:rsidR="00137001" w:rsidRPr="00DA69AD" w:rsidRDefault="00137001" w:rsidP="00B27D34">
            <w:pPr>
              <w:spacing w:line="240" w:lineRule="auto"/>
              <w:jc w:val="both"/>
              <w:rPr>
                <w:rFonts w:ascii="Times New Roman" w:hAnsi="Times New Roman"/>
                <w:sz w:val="24"/>
              </w:rPr>
            </w:pPr>
            <w:r w:rsidRPr="00DA69AD">
              <w:rPr>
                <w:rFonts w:ascii="Times New Roman" w:hAnsi="Times New Roman"/>
                <w:sz w:val="24"/>
              </w:rPr>
              <w:t>4.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данного договора</w:t>
            </w:r>
          </w:p>
        </w:tc>
        <w:tc>
          <w:tcPr>
            <w:tcW w:w="3084" w:type="dxa"/>
          </w:tcPr>
          <w:p w14:paraId="652A8BC1" w14:textId="77777777" w:rsidR="00137001" w:rsidRPr="00DA69AD" w:rsidRDefault="00137001" w:rsidP="00B27D34">
            <w:pPr>
              <w:spacing w:after="0" w:line="240" w:lineRule="auto"/>
              <w:jc w:val="both"/>
              <w:rPr>
                <w:rFonts w:ascii="Times New Roman" w:hAnsi="Times New Roman"/>
                <w:sz w:val="24"/>
              </w:rPr>
            </w:pPr>
            <w:r w:rsidRPr="00DA69AD">
              <w:rPr>
                <w:rFonts w:ascii="Times New Roman" w:hAnsi="Times New Roman"/>
                <w:sz w:val="24"/>
              </w:rPr>
              <w:t>Г. Договор в пользу третьего лица</w:t>
            </w:r>
          </w:p>
          <w:p w14:paraId="2C4047F3" w14:textId="77777777" w:rsidR="00137001" w:rsidRPr="00DA69AD" w:rsidRDefault="00137001" w:rsidP="00B27D34">
            <w:pPr>
              <w:spacing w:line="240" w:lineRule="auto"/>
              <w:jc w:val="both"/>
              <w:rPr>
                <w:rFonts w:ascii="Times New Roman" w:hAnsi="Times New Roman"/>
                <w:sz w:val="24"/>
              </w:rPr>
            </w:pPr>
          </w:p>
        </w:tc>
      </w:tr>
    </w:tbl>
    <w:p w14:paraId="1A9DBADB" w14:textId="6AEAFD20" w:rsidR="00F4693D" w:rsidRPr="0020420C" w:rsidRDefault="0020420C" w:rsidP="008A36E8">
      <w:pPr>
        <w:spacing w:after="0" w:line="240" w:lineRule="auto"/>
        <w:ind w:firstLine="567"/>
        <w:jc w:val="both"/>
        <w:rPr>
          <w:rFonts w:ascii="Times New Roman" w:hAnsi="Times New Roman"/>
          <w:b/>
          <w:bCs/>
          <w:sz w:val="24"/>
          <w:szCs w:val="24"/>
        </w:rPr>
      </w:pPr>
      <w:r>
        <w:rPr>
          <w:rFonts w:ascii="Times New Roman" w:hAnsi="Times New Roman"/>
          <w:b/>
          <w:bCs/>
          <w:sz w:val="24"/>
          <w:szCs w:val="24"/>
        </w:rPr>
        <w:lastRenderedPageBreak/>
        <w:t xml:space="preserve">Задание </w:t>
      </w:r>
      <w:r w:rsidR="00F4693D" w:rsidRPr="0020420C">
        <w:rPr>
          <w:rFonts w:ascii="Times New Roman" w:hAnsi="Times New Roman"/>
          <w:b/>
          <w:bCs/>
          <w:sz w:val="24"/>
          <w:szCs w:val="24"/>
        </w:rPr>
        <w:t>4. Установите правильную последовательность. Запишите получившуюся последовательность в виде последовательности цифр.</w:t>
      </w:r>
      <w:r w:rsidR="00B3117D">
        <w:rPr>
          <w:rFonts w:ascii="Times New Roman" w:hAnsi="Times New Roman"/>
          <w:b/>
          <w:bCs/>
          <w:sz w:val="24"/>
          <w:szCs w:val="24"/>
        </w:rPr>
        <w:t xml:space="preserve"> Максимальный балл – </w:t>
      </w:r>
      <w:r w:rsidR="00B27D34">
        <w:rPr>
          <w:rFonts w:ascii="Times New Roman" w:hAnsi="Times New Roman"/>
          <w:b/>
          <w:bCs/>
          <w:sz w:val="24"/>
          <w:szCs w:val="24"/>
        </w:rPr>
        <w:t>6</w:t>
      </w:r>
      <w:r w:rsidR="00B3117D">
        <w:rPr>
          <w:rFonts w:ascii="Times New Roman" w:hAnsi="Times New Roman"/>
          <w:b/>
          <w:bCs/>
          <w:sz w:val="24"/>
          <w:szCs w:val="24"/>
        </w:rPr>
        <w:t>.</w:t>
      </w:r>
    </w:p>
    <w:p w14:paraId="2477104F" w14:textId="77777777" w:rsidR="00F4693D" w:rsidRPr="0020420C" w:rsidRDefault="00F4693D" w:rsidP="008A36E8">
      <w:pPr>
        <w:spacing w:after="0" w:line="240" w:lineRule="auto"/>
        <w:rPr>
          <w:rFonts w:ascii="Times New Roman" w:hAnsi="Times New Roman"/>
          <w:sz w:val="24"/>
          <w:szCs w:val="24"/>
        </w:rPr>
      </w:pPr>
      <w:r w:rsidRPr="0020420C">
        <w:rPr>
          <w:rFonts w:ascii="Times New Roman" w:hAnsi="Times New Roman"/>
          <w:b/>
          <w:bCs/>
          <w:sz w:val="24"/>
          <w:szCs w:val="24"/>
        </w:rPr>
        <w:t>4.1.</w:t>
      </w:r>
      <w:r w:rsidRPr="0020420C">
        <w:rPr>
          <w:rFonts w:ascii="Times New Roman" w:hAnsi="Times New Roman"/>
          <w:sz w:val="24"/>
          <w:szCs w:val="24"/>
        </w:rPr>
        <w:t xml:space="preserve"> Установите последовательность стадий законодательного процесса в Российской Федерации (от первой из указанных к последней из указанных). </w:t>
      </w:r>
    </w:p>
    <w:p w14:paraId="100A3EEB" w14:textId="77777777" w:rsidR="00F4693D" w:rsidRPr="0020420C" w:rsidRDefault="00F4693D" w:rsidP="008A36E8">
      <w:pPr>
        <w:spacing w:after="0" w:line="240" w:lineRule="auto"/>
        <w:rPr>
          <w:rFonts w:ascii="Times New Roman" w:hAnsi="Times New Roman"/>
          <w:sz w:val="24"/>
          <w:szCs w:val="24"/>
        </w:rPr>
      </w:pPr>
      <w:r w:rsidRPr="0020420C">
        <w:rPr>
          <w:rFonts w:ascii="Times New Roman" w:hAnsi="Times New Roman"/>
          <w:sz w:val="24"/>
          <w:szCs w:val="24"/>
        </w:rPr>
        <w:t xml:space="preserve">А. Рассмотрение законопроекта Государственной Думой РФ </w:t>
      </w:r>
    </w:p>
    <w:p w14:paraId="047DAB59" w14:textId="77777777" w:rsidR="00F4693D" w:rsidRPr="0020420C" w:rsidRDefault="00F4693D" w:rsidP="008A36E8">
      <w:pPr>
        <w:spacing w:after="0" w:line="240" w:lineRule="auto"/>
        <w:rPr>
          <w:rFonts w:ascii="Times New Roman" w:hAnsi="Times New Roman"/>
          <w:sz w:val="24"/>
          <w:szCs w:val="24"/>
        </w:rPr>
      </w:pPr>
      <w:r w:rsidRPr="0020420C">
        <w:rPr>
          <w:rFonts w:ascii="Times New Roman" w:hAnsi="Times New Roman"/>
          <w:sz w:val="24"/>
          <w:szCs w:val="24"/>
        </w:rPr>
        <w:t xml:space="preserve">Б. Законодательная инициатива </w:t>
      </w:r>
    </w:p>
    <w:p w14:paraId="3659C26C" w14:textId="172E849D" w:rsidR="00F4693D" w:rsidRPr="0020420C" w:rsidRDefault="00F4693D" w:rsidP="008A36E8">
      <w:pPr>
        <w:spacing w:after="0" w:line="240" w:lineRule="auto"/>
        <w:rPr>
          <w:rFonts w:ascii="Times New Roman" w:hAnsi="Times New Roman"/>
          <w:sz w:val="24"/>
          <w:szCs w:val="24"/>
        </w:rPr>
      </w:pPr>
      <w:r w:rsidRPr="0020420C">
        <w:rPr>
          <w:rFonts w:ascii="Times New Roman" w:hAnsi="Times New Roman"/>
          <w:sz w:val="24"/>
          <w:szCs w:val="24"/>
        </w:rPr>
        <w:t xml:space="preserve">В. </w:t>
      </w:r>
      <w:r w:rsidR="00997292" w:rsidRPr="0020420C">
        <w:rPr>
          <w:rFonts w:ascii="Times New Roman" w:hAnsi="Times New Roman"/>
          <w:sz w:val="24"/>
          <w:szCs w:val="24"/>
        </w:rPr>
        <w:t>Принятие закона Государственной Думой РФ</w:t>
      </w:r>
    </w:p>
    <w:p w14:paraId="6EF0AC40" w14:textId="46834727" w:rsidR="00F4693D" w:rsidRPr="0020420C" w:rsidRDefault="00F4693D" w:rsidP="008A36E8">
      <w:pPr>
        <w:spacing w:after="0" w:line="240" w:lineRule="auto"/>
        <w:rPr>
          <w:rFonts w:ascii="Times New Roman" w:hAnsi="Times New Roman"/>
          <w:sz w:val="24"/>
          <w:szCs w:val="24"/>
        </w:rPr>
      </w:pPr>
      <w:r w:rsidRPr="0020420C">
        <w:rPr>
          <w:rFonts w:ascii="Times New Roman" w:hAnsi="Times New Roman"/>
          <w:sz w:val="24"/>
          <w:szCs w:val="24"/>
        </w:rPr>
        <w:t xml:space="preserve">Г. </w:t>
      </w:r>
      <w:r w:rsidR="00997292" w:rsidRPr="0020420C">
        <w:rPr>
          <w:rFonts w:ascii="Times New Roman" w:hAnsi="Times New Roman"/>
          <w:sz w:val="24"/>
          <w:szCs w:val="24"/>
        </w:rPr>
        <w:t>Опубликование закона</w:t>
      </w:r>
    </w:p>
    <w:p w14:paraId="67744022" w14:textId="580E8DE6" w:rsidR="00F4693D" w:rsidRPr="0020420C" w:rsidRDefault="00F4693D" w:rsidP="008A36E8">
      <w:pPr>
        <w:spacing w:after="0" w:line="240" w:lineRule="auto"/>
        <w:rPr>
          <w:rFonts w:ascii="Times New Roman" w:hAnsi="Times New Roman"/>
          <w:sz w:val="24"/>
          <w:szCs w:val="24"/>
        </w:rPr>
      </w:pPr>
      <w:r w:rsidRPr="0020420C">
        <w:rPr>
          <w:rFonts w:ascii="Times New Roman" w:hAnsi="Times New Roman"/>
          <w:sz w:val="24"/>
          <w:szCs w:val="24"/>
        </w:rPr>
        <w:t xml:space="preserve">Д. </w:t>
      </w:r>
      <w:r w:rsidR="00997292" w:rsidRPr="0020420C">
        <w:rPr>
          <w:rFonts w:ascii="Times New Roman" w:hAnsi="Times New Roman"/>
          <w:sz w:val="24"/>
          <w:szCs w:val="24"/>
        </w:rPr>
        <w:t>Подписание закона Президентом РФ</w:t>
      </w:r>
    </w:p>
    <w:p w14:paraId="00B2955E" w14:textId="04E6E33F" w:rsidR="00484B67" w:rsidRDefault="00F4693D" w:rsidP="008A36E8">
      <w:pPr>
        <w:spacing w:after="0" w:line="240" w:lineRule="auto"/>
        <w:rPr>
          <w:rFonts w:ascii="Times New Roman" w:hAnsi="Times New Roman"/>
          <w:sz w:val="24"/>
          <w:szCs w:val="24"/>
        </w:rPr>
      </w:pPr>
      <w:r w:rsidRPr="0020420C">
        <w:rPr>
          <w:rFonts w:ascii="Times New Roman" w:hAnsi="Times New Roman"/>
          <w:sz w:val="24"/>
          <w:szCs w:val="24"/>
        </w:rPr>
        <w:t xml:space="preserve">Е. </w:t>
      </w:r>
      <w:r w:rsidR="00997292" w:rsidRPr="0020420C">
        <w:rPr>
          <w:rFonts w:ascii="Times New Roman" w:hAnsi="Times New Roman"/>
          <w:sz w:val="24"/>
          <w:szCs w:val="24"/>
        </w:rPr>
        <w:t>Одобрение закона Советом Федерации РФ</w:t>
      </w:r>
    </w:p>
    <w:p w14:paraId="199470D5" w14:textId="77777777" w:rsidR="0020420C" w:rsidRPr="0020420C" w:rsidRDefault="0020420C" w:rsidP="008A36E8">
      <w:pPr>
        <w:spacing w:after="0" w:line="240" w:lineRule="auto"/>
        <w:rPr>
          <w:rFonts w:ascii="Times New Roman" w:hAnsi="Times New Roman"/>
          <w:sz w:val="24"/>
          <w:szCs w:val="24"/>
        </w:rPr>
      </w:pPr>
    </w:p>
    <w:p w14:paraId="386276F6" w14:textId="19DC7437" w:rsidR="00484B67" w:rsidRPr="0020420C" w:rsidRDefault="00F4693D" w:rsidP="008A36E8">
      <w:pPr>
        <w:spacing w:after="0" w:line="240" w:lineRule="auto"/>
        <w:jc w:val="both"/>
        <w:rPr>
          <w:rFonts w:ascii="Times New Roman" w:hAnsi="Times New Roman"/>
          <w:sz w:val="24"/>
          <w:szCs w:val="24"/>
        </w:rPr>
      </w:pPr>
      <w:r w:rsidRPr="0020420C">
        <w:rPr>
          <w:rFonts w:ascii="Times New Roman" w:hAnsi="Times New Roman"/>
          <w:b/>
          <w:bCs/>
          <w:sz w:val="24"/>
          <w:szCs w:val="24"/>
        </w:rPr>
        <w:t>4.2.</w:t>
      </w:r>
      <w:r w:rsidR="00484B67" w:rsidRPr="0020420C">
        <w:rPr>
          <w:rFonts w:ascii="Times New Roman" w:hAnsi="Times New Roman"/>
          <w:sz w:val="24"/>
          <w:szCs w:val="24"/>
        </w:rPr>
        <w:t xml:space="preserve"> Установите правильную последовательность заключения гражданско-правового договора:</w:t>
      </w:r>
    </w:p>
    <w:p w14:paraId="347A901D" w14:textId="57D5091B" w:rsidR="00484B67" w:rsidRPr="0020420C" w:rsidRDefault="0020420C" w:rsidP="008A36E8">
      <w:pPr>
        <w:spacing w:after="0" w:line="240" w:lineRule="auto"/>
        <w:jc w:val="both"/>
        <w:rPr>
          <w:rFonts w:ascii="Times New Roman" w:hAnsi="Times New Roman"/>
          <w:sz w:val="24"/>
          <w:szCs w:val="24"/>
        </w:rPr>
      </w:pPr>
      <w:r>
        <w:rPr>
          <w:rFonts w:ascii="Times New Roman" w:hAnsi="Times New Roman"/>
          <w:sz w:val="24"/>
          <w:szCs w:val="24"/>
        </w:rPr>
        <w:t>А</w:t>
      </w:r>
      <w:r w:rsidR="00484B67" w:rsidRPr="0020420C">
        <w:rPr>
          <w:rFonts w:ascii="Times New Roman" w:hAnsi="Times New Roman"/>
          <w:sz w:val="24"/>
          <w:szCs w:val="24"/>
        </w:rPr>
        <w:t>.</w:t>
      </w:r>
      <w:r>
        <w:rPr>
          <w:rFonts w:ascii="Times New Roman" w:hAnsi="Times New Roman"/>
          <w:sz w:val="24"/>
          <w:szCs w:val="24"/>
        </w:rPr>
        <w:t xml:space="preserve"> Р</w:t>
      </w:r>
      <w:r w:rsidR="00484B67" w:rsidRPr="0020420C">
        <w:rPr>
          <w:rFonts w:ascii="Times New Roman" w:hAnsi="Times New Roman"/>
          <w:sz w:val="24"/>
          <w:szCs w:val="24"/>
        </w:rPr>
        <w:t xml:space="preserve">ассмотрение оферты </w:t>
      </w:r>
    </w:p>
    <w:p w14:paraId="5CF76CB8" w14:textId="6746F2F1" w:rsidR="00484B67" w:rsidRPr="0020420C" w:rsidRDefault="0020420C" w:rsidP="008A36E8">
      <w:pPr>
        <w:spacing w:after="0" w:line="240" w:lineRule="auto"/>
        <w:jc w:val="both"/>
        <w:rPr>
          <w:rFonts w:ascii="Times New Roman" w:hAnsi="Times New Roman"/>
          <w:sz w:val="24"/>
          <w:szCs w:val="24"/>
        </w:rPr>
      </w:pPr>
      <w:r>
        <w:rPr>
          <w:rFonts w:ascii="Times New Roman" w:hAnsi="Times New Roman"/>
          <w:sz w:val="24"/>
          <w:szCs w:val="24"/>
        </w:rPr>
        <w:t>Б</w:t>
      </w:r>
      <w:r w:rsidR="00484B67" w:rsidRPr="0020420C">
        <w:rPr>
          <w:rFonts w:ascii="Times New Roman" w:hAnsi="Times New Roman"/>
          <w:sz w:val="24"/>
          <w:szCs w:val="24"/>
        </w:rPr>
        <w:t>.</w:t>
      </w:r>
      <w:r>
        <w:rPr>
          <w:rFonts w:ascii="Times New Roman" w:hAnsi="Times New Roman"/>
          <w:sz w:val="24"/>
          <w:szCs w:val="24"/>
        </w:rPr>
        <w:t xml:space="preserve"> П</w:t>
      </w:r>
      <w:r w:rsidR="00484B67" w:rsidRPr="0020420C">
        <w:rPr>
          <w:rFonts w:ascii="Times New Roman" w:hAnsi="Times New Roman"/>
          <w:sz w:val="24"/>
          <w:szCs w:val="24"/>
        </w:rPr>
        <w:t xml:space="preserve">реддоговорные контакты сторон (переговоры) </w:t>
      </w:r>
    </w:p>
    <w:p w14:paraId="1B12B3ED" w14:textId="46AB4277" w:rsidR="00484B67" w:rsidRPr="0020420C" w:rsidRDefault="0020420C" w:rsidP="008A36E8">
      <w:pPr>
        <w:spacing w:after="0" w:line="240" w:lineRule="auto"/>
        <w:jc w:val="both"/>
        <w:rPr>
          <w:rFonts w:ascii="Times New Roman" w:hAnsi="Times New Roman"/>
          <w:sz w:val="24"/>
          <w:szCs w:val="24"/>
        </w:rPr>
      </w:pPr>
      <w:r>
        <w:rPr>
          <w:rFonts w:ascii="Times New Roman" w:hAnsi="Times New Roman"/>
          <w:sz w:val="24"/>
          <w:szCs w:val="24"/>
        </w:rPr>
        <w:t>В</w:t>
      </w:r>
      <w:r w:rsidR="00484B67" w:rsidRPr="0020420C">
        <w:rPr>
          <w:rFonts w:ascii="Times New Roman" w:hAnsi="Times New Roman"/>
          <w:sz w:val="24"/>
          <w:szCs w:val="24"/>
        </w:rPr>
        <w:t xml:space="preserve">. </w:t>
      </w:r>
      <w:r>
        <w:rPr>
          <w:rFonts w:ascii="Times New Roman" w:hAnsi="Times New Roman"/>
          <w:sz w:val="24"/>
          <w:szCs w:val="24"/>
        </w:rPr>
        <w:t>Н</w:t>
      </w:r>
      <w:r w:rsidR="00484B67" w:rsidRPr="0020420C">
        <w:rPr>
          <w:rFonts w:ascii="Times New Roman" w:hAnsi="Times New Roman"/>
          <w:sz w:val="24"/>
          <w:szCs w:val="24"/>
        </w:rPr>
        <w:t>аправление оферты</w:t>
      </w:r>
    </w:p>
    <w:p w14:paraId="378D3FD9" w14:textId="2CCA6FF0" w:rsidR="00484B67" w:rsidRPr="0020420C" w:rsidRDefault="0020420C" w:rsidP="008A36E8">
      <w:pPr>
        <w:spacing w:after="0" w:line="240" w:lineRule="auto"/>
        <w:jc w:val="both"/>
        <w:rPr>
          <w:rFonts w:ascii="Times New Roman" w:hAnsi="Times New Roman"/>
          <w:sz w:val="24"/>
          <w:szCs w:val="24"/>
        </w:rPr>
      </w:pPr>
      <w:r>
        <w:rPr>
          <w:rFonts w:ascii="Times New Roman" w:hAnsi="Times New Roman"/>
          <w:sz w:val="24"/>
          <w:szCs w:val="24"/>
        </w:rPr>
        <w:t>Г</w:t>
      </w:r>
      <w:r w:rsidR="00484B67" w:rsidRPr="0020420C">
        <w:rPr>
          <w:rFonts w:ascii="Times New Roman" w:hAnsi="Times New Roman"/>
          <w:sz w:val="24"/>
          <w:szCs w:val="24"/>
        </w:rPr>
        <w:t>.</w:t>
      </w:r>
      <w:r>
        <w:rPr>
          <w:rFonts w:ascii="Times New Roman" w:hAnsi="Times New Roman"/>
          <w:sz w:val="24"/>
          <w:szCs w:val="24"/>
        </w:rPr>
        <w:t xml:space="preserve"> А</w:t>
      </w:r>
      <w:r w:rsidR="00484B67" w:rsidRPr="0020420C">
        <w:rPr>
          <w:rFonts w:ascii="Times New Roman" w:hAnsi="Times New Roman"/>
          <w:sz w:val="24"/>
          <w:szCs w:val="24"/>
        </w:rPr>
        <w:t xml:space="preserve">кцепт оферты </w:t>
      </w:r>
    </w:p>
    <w:p w14:paraId="40D73CE0" w14:textId="28414E69" w:rsidR="00484B67" w:rsidRPr="0020420C" w:rsidRDefault="0020420C" w:rsidP="008A36E8">
      <w:pPr>
        <w:spacing w:after="0" w:line="240" w:lineRule="auto"/>
        <w:jc w:val="both"/>
        <w:rPr>
          <w:rFonts w:ascii="Times New Roman" w:hAnsi="Times New Roman"/>
          <w:sz w:val="24"/>
          <w:szCs w:val="24"/>
        </w:rPr>
      </w:pPr>
      <w:r>
        <w:rPr>
          <w:rFonts w:ascii="Times New Roman" w:hAnsi="Times New Roman"/>
          <w:sz w:val="24"/>
          <w:szCs w:val="24"/>
        </w:rPr>
        <w:t>Д</w:t>
      </w:r>
      <w:r w:rsidR="00484B67" w:rsidRPr="0020420C">
        <w:rPr>
          <w:rFonts w:ascii="Times New Roman" w:hAnsi="Times New Roman"/>
          <w:sz w:val="24"/>
          <w:szCs w:val="24"/>
        </w:rPr>
        <w:t>.</w:t>
      </w:r>
      <w:r>
        <w:rPr>
          <w:rFonts w:ascii="Times New Roman" w:hAnsi="Times New Roman"/>
          <w:sz w:val="24"/>
          <w:szCs w:val="24"/>
        </w:rPr>
        <w:t xml:space="preserve"> С</w:t>
      </w:r>
      <w:r w:rsidR="00484B67" w:rsidRPr="0020420C">
        <w:rPr>
          <w:rFonts w:ascii="Times New Roman" w:hAnsi="Times New Roman"/>
          <w:sz w:val="24"/>
          <w:szCs w:val="24"/>
        </w:rPr>
        <w:t>огласование условий договора</w:t>
      </w:r>
    </w:p>
    <w:p w14:paraId="1C473D70" w14:textId="33251B89" w:rsidR="00484B67" w:rsidRPr="0020420C" w:rsidRDefault="0020420C" w:rsidP="008A36E8">
      <w:pPr>
        <w:spacing w:after="0" w:line="240" w:lineRule="auto"/>
        <w:jc w:val="both"/>
        <w:rPr>
          <w:rFonts w:ascii="Times New Roman" w:hAnsi="Times New Roman"/>
          <w:sz w:val="24"/>
          <w:szCs w:val="24"/>
        </w:rPr>
      </w:pPr>
      <w:r>
        <w:rPr>
          <w:rFonts w:ascii="Times New Roman" w:hAnsi="Times New Roman"/>
          <w:sz w:val="24"/>
          <w:szCs w:val="24"/>
        </w:rPr>
        <w:t>Е</w:t>
      </w:r>
      <w:r w:rsidR="00484B67" w:rsidRPr="0020420C">
        <w:rPr>
          <w:rFonts w:ascii="Times New Roman" w:hAnsi="Times New Roman"/>
          <w:sz w:val="24"/>
          <w:szCs w:val="24"/>
        </w:rPr>
        <w:t xml:space="preserve">. </w:t>
      </w:r>
      <w:r>
        <w:rPr>
          <w:rFonts w:ascii="Times New Roman" w:hAnsi="Times New Roman"/>
          <w:sz w:val="24"/>
          <w:szCs w:val="24"/>
        </w:rPr>
        <w:t>С</w:t>
      </w:r>
      <w:r w:rsidR="00484B67" w:rsidRPr="0020420C">
        <w:rPr>
          <w:rFonts w:ascii="Times New Roman" w:hAnsi="Times New Roman"/>
          <w:sz w:val="24"/>
          <w:szCs w:val="24"/>
        </w:rPr>
        <w:t xml:space="preserve">оставление протокола разногласий </w:t>
      </w:r>
    </w:p>
    <w:p w14:paraId="28EE6912" w14:textId="0C62DD65" w:rsidR="00F4693D" w:rsidRDefault="00F4693D">
      <w:pPr>
        <w:spacing w:after="0"/>
        <w:rPr>
          <w:rFonts w:ascii="Times New Roman" w:hAnsi="Times New Roman"/>
        </w:rPr>
      </w:pPr>
      <w:r>
        <w:rPr>
          <w:rFonts w:ascii="Times New Roman" w:hAnsi="Times New Roman"/>
        </w:rPr>
        <w:t xml:space="preserve"> </w:t>
      </w:r>
    </w:p>
    <w:p w14:paraId="3B7E1093" w14:textId="57EBFDE9" w:rsidR="00F4693D" w:rsidRPr="004943FE" w:rsidRDefault="004943FE" w:rsidP="004943FE">
      <w:pPr>
        <w:spacing w:after="0"/>
        <w:ind w:firstLine="567"/>
        <w:rPr>
          <w:rFonts w:ascii="Times New Roman" w:hAnsi="Times New Roman"/>
          <w:b/>
          <w:sz w:val="24"/>
          <w:szCs w:val="24"/>
          <w:highlight w:val="yellow"/>
        </w:rPr>
      </w:pPr>
      <w:r w:rsidRPr="00B3117D">
        <w:rPr>
          <w:rFonts w:ascii="Times New Roman" w:hAnsi="Times New Roman"/>
          <w:b/>
          <w:bCs/>
          <w:sz w:val="24"/>
          <w:szCs w:val="24"/>
        </w:rPr>
        <w:t xml:space="preserve">Задание </w:t>
      </w:r>
      <w:r w:rsidR="00F4693D" w:rsidRPr="00B3117D">
        <w:rPr>
          <w:rFonts w:ascii="Times New Roman" w:hAnsi="Times New Roman"/>
          <w:b/>
          <w:bCs/>
          <w:sz w:val="24"/>
          <w:szCs w:val="24"/>
        </w:rPr>
        <w:t>5.</w:t>
      </w:r>
      <w:r w:rsidR="00F4693D" w:rsidRPr="00FF7421">
        <w:rPr>
          <w:rFonts w:ascii="Times New Roman" w:hAnsi="Times New Roman"/>
          <w:sz w:val="24"/>
          <w:szCs w:val="24"/>
        </w:rPr>
        <w:t xml:space="preserve"> </w:t>
      </w:r>
      <w:r w:rsidR="00F4693D" w:rsidRPr="005F3EE9">
        <w:rPr>
          <w:rFonts w:ascii="Times New Roman" w:hAnsi="Times New Roman"/>
          <w:b/>
          <w:sz w:val="24"/>
          <w:szCs w:val="24"/>
        </w:rPr>
        <w:t xml:space="preserve">Найдите ошибки </w:t>
      </w:r>
      <w:r w:rsidR="005F3EE9">
        <w:rPr>
          <w:rFonts w:ascii="Times New Roman" w:hAnsi="Times New Roman"/>
          <w:b/>
          <w:sz w:val="24"/>
          <w:szCs w:val="24"/>
        </w:rPr>
        <w:t xml:space="preserve">в тексте </w:t>
      </w:r>
      <w:r w:rsidR="00F4693D" w:rsidRPr="005F3EE9">
        <w:rPr>
          <w:rFonts w:ascii="Times New Roman" w:hAnsi="Times New Roman"/>
          <w:b/>
          <w:sz w:val="24"/>
          <w:szCs w:val="24"/>
        </w:rPr>
        <w:t xml:space="preserve">и исправьте их. Ошибки и исправленные утверждения занесите в таблицу. Максимальное количество баллов за задание – </w:t>
      </w:r>
      <w:r w:rsidR="00B3117D">
        <w:rPr>
          <w:rFonts w:ascii="Times New Roman" w:hAnsi="Times New Roman"/>
          <w:b/>
          <w:sz w:val="24"/>
          <w:szCs w:val="24"/>
        </w:rPr>
        <w:t>2</w:t>
      </w:r>
      <w:r w:rsidR="00F4693D" w:rsidRPr="005F3EE9">
        <w:rPr>
          <w:rFonts w:ascii="Times New Roman" w:hAnsi="Times New Roman"/>
          <w:b/>
          <w:sz w:val="24"/>
          <w:szCs w:val="24"/>
        </w:rPr>
        <w:t>0.</w:t>
      </w:r>
    </w:p>
    <w:p w14:paraId="071823E4" w14:textId="3E27C66D" w:rsidR="005F3EE9" w:rsidRPr="005F3EE9" w:rsidRDefault="005F3EE9" w:rsidP="008A36E8">
      <w:pPr>
        <w:tabs>
          <w:tab w:val="left" w:pos="952"/>
        </w:tabs>
        <w:spacing w:line="240" w:lineRule="auto"/>
        <w:jc w:val="both"/>
        <w:rPr>
          <w:rFonts w:ascii="Times New Roman" w:hAnsi="Times New Roman"/>
          <w:sz w:val="24"/>
          <w:szCs w:val="24"/>
        </w:rPr>
      </w:pPr>
      <w:r w:rsidRPr="005F3EE9">
        <w:rPr>
          <w:rFonts w:ascii="Times New Roman" w:hAnsi="Times New Roman"/>
          <w:sz w:val="24"/>
          <w:szCs w:val="24"/>
        </w:rPr>
        <w:t>В отношении судьи Ч</w:t>
      </w:r>
      <w:r w:rsidR="003F7BB4">
        <w:rPr>
          <w:rFonts w:ascii="Times New Roman" w:hAnsi="Times New Roman"/>
          <w:sz w:val="24"/>
          <w:szCs w:val="24"/>
        </w:rPr>
        <w:t>.</w:t>
      </w:r>
      <w:r w:rsidRPr="005F3EE9">
        <w:rPr>
          <w:rFonts w:ascii="Times New Roman" w:hAnsi="Times New Roman"/>
          <w:sz w:val="24"/>
          <w:szCs w:val="24"/>
        </w:rPr>
        <w:t xml:space="preserve"> Генеральный прокурор РФ возбудил уголовное дело по ст. 305 УК РФ (вынесение заведомо неправосудных приговора, решения или иного судебного акта). Основанием для возбуждения уголовного дела послужило оправдание Ч</w:t>
      </w:r>
      <w:r w:rsidR="003F7BB4">
        <w:rPr>
          <w:rFonts w:ascii="Times New Roman" w:hAnsi="Times New Roman"/>
          <w:sz w:val="24"/>
          <w:szCs w:val="24"/>
        </w:rPr>
        <w:t>.</w:t>
      </w:r>
      <w:r w:rsidRPr="005F3EE9">
        <w:rPr>
          <w:rFonts w:ascii="Times New Roman" w:hAnsi="Times New Roman"/>
          <w:sz w:val="24"/>
          <w:szCs w:val="24"/>
        </w:rPr>
        <w:t xml:space="preserve"> гражданина У</w:t>
      </w:r>
      <w:r w:rsidR="003F7BB4">
        <w:rPr>
          <w:rFonts w:ascii="Times New Roman" w:hAnsi="Times New Roman"/>
          <w:sz w:val="24"/>
          <w:szCs w:val="24"/>
        </w:rPr>
        <w:t>.</w:t>
      </w:r>
      <w:r w:rsidRPr="005F3EE9">
        <w:rPr>
          <w:rFonts w:ascii="Times New Roman" w:hAnsi="Times New Roman"/>
          <w:sz w:val="24"/>
          <w:szCs w:val="24"/>
        </w:rPr>
        <w:t xml:space="preserve"> </w:t>
      </w:r>
    </w:p>
    <w:p w14:paraId="366E9FBC" w14:textId="1FF7576C" w:rsidR="005F3EE9" w:rsidRPr="005F3EE9" w:rsidRDefault="005F3EE9" w:rsidP="008A36E8">
      <w:pPr>
        <w:tabs>
          <w:tab w:val="left" w:pos="952"/>
        </w:tabs>
        <w:spacing w:line="240" w:lineRule="auto"/>
        <w:jc w:val="both"/>
        <w:rPr>
          <w:rFonts w:ascii="Times New Roman" w:hAnsi="Times New Roman"/>
          <w:sz w:val="24"/>
          <w:szCs w:val="24"/>
        </w:rPr>
      </w:pPr>
      <w:r w:rsidRPr="005F3EE9">
        <w:rPr>
          <w:rFonts w:ascii="Times New Roman" w:hAnsi="Times New Roman"/>
          <w:sz w:val="24"/>
          <w:szCs w:val="24"/>
        </w:rPr>
        <w:t>В рамках производства по уголовному делу был вызван на допрос защитник У</w:t>
      </w:r>
      <w:r w:rsidR="005D2A34">
        <w:rPr>
          <w:rFonts w:ascii="Times New Roman" w:hAnsi="Times New Roman"/>
          <w:sz w:val="24"/>
          <w:szCs w:val="24"/>
        </w:rPr>
        <w:t>.</w:t>
      </w:r>
      <w:r w:rsidRPr="005F3EE9">
        <w:rPr>
          <w:rFonts w:ascii="Times New Roman" w:hAnsi="Times New Roman"/>
          <w:sz w:val="24"/>
          <w:szCs w:val="24"/>
        </w:rPr>
        <w:t xml:space="preserve"> - адвокат </w:t>
      </w:r>
      <w:proofErr w:type="gramStart"/>
      <w:r w:rsidRPr="005F3EE9">
        <w:rPr>
          <w:rFonts w:ascii="Times New Roman" w:hAnsi="Times New Roman"/>
          <w:sz w:val="24"/>
          <w:szCs w:val="24"/>
        </w:rPr>
        <w:t>В</w:t>
      </w:r>
      <w:r w:rsidR="005D2A34">
        <w:rPr>
          <w:rFonts w:ascii="Times New Roman" w:hAnsi="Times New Roman"/>
          <w:sz w:val="24"/>
          <w:szCs w:val="24"/>
        </w:rPr>
        <w:t>.</w:t>
      </w:r>
      <w:r w:rsidRPr="005F3EE9">
        <w:rPr>
          <w:rFonts w:ascii="Times New Roman" w:hAnsi="Times New Roman"/>
          <w:sz w:val="24"/>
          <w:szCs w:val="24"/>
        </w:rPr>
        <w:t>.</w:t>
      </w:r>
      <w:proofErr w:type="gramEnd"/>
      <w:r w:rsidRPr="005F3EE9">
        <w:rPr>
          <w:rFonts w:ascii="Times New Roman" w:hAnsi="Times New Roman"/>
          <w:sz w:val="24"/>
          <w:szCs w:val="24"/>
        </w:rPr>
        <w:t xml:space="preserve"> Следователь хотел допросить В</w:t>
      </w:r>
      <w:r w:rsidR="005D2A34">
        <w:rPr>
          <w:rFonts w:ascii="Times New Roman" w:hAnsi="Times New Roman"/>
          <w:sz w:val="24"/>
          <w:szCs w:val="24"/>
        </w:rPr>
        <w:t>.</w:t>
      </w:r>
      <w:r w:rsidRPr="005F3EE9">
        <w:rPr>
          <w:rFonts w:ascii="Times New Roman" w:hAnsi="Times New Roman"/>
          <w:sz w:val="24"/>
          <w:szCs w:val="24"/>
        </w:rPr>
        <w:t xml:space="preserve"> в качестве свидетеля по обстоятельствам защиты интересов У</w:t>
      </w:r>
      <w:r w:rsidR="005D2A34">
        <w:rPr>
          <w:rFonts w:ascii="Times New Roman" w:hAnsi="Times New Roman"/>
          <w:sz w:val="24"/>
          <w:szCs w:val="24"/>
        </w:rPr>
        <w:t>.</w:t>
      </w:r>
      <w:r w:rsidRPr="005F3EE9">
        <w:rPr>
          <w:rFonts w:ascii="Times New Roman" w:hAnsi="Times New Roman"/>
          <w:sz w:val="24"/>
          <w:szCs w:val="24"/>
        </w:rPr>
        <w:t xml:space="preserve"> в суде. В</w:t>
      </w:r>
      <w:r w:rsidR="005D2A34">
        <w:rPr>
          <w:rFonts w:ascii="Times New Roman" w:hAnsi="Times New Roman"/>
          <w:sz w:val="24"/>
          <w:szCs w:val="24"/>
        </w:rPr>
        <w:t>.</w:t>
      </w:r>
      <w:r w:rsidRPr="005F3EE9">
        <w:rPr>
          <w:rFonts w:ascii="Times New Roman" w:hAnsi="Times New Roman"/>
          <w:sz w:val="24"/>
          <w:szCs w:val="24"/>
        </w:rPr>
        <w:t xml:space="preserve"> сообщила следователю, что поскольку приговор в отношении У</w:t>
      </w:r>
      <w:r w:rsidR="005D2A34">
        <w:rPr>
          <w:rFonts w:ascii="Times New Roman" w:hAnsi="Times New Roman"/>
          <w:sz w:val="24"/>
          <w:szCs w:val="24"/>
        </w:rPr>
        <w:t>.</w:t>
      </w:r>
      <w:r w:rsidRPr="005F3EE9">
        <w:rPr>
          <w:rFonts w:ascii="Times New Roman" w:hAnsi="Times New Roman"/>
          <w:sz w:val="24"/>
          <w:szCs w:val="24"/>
        </w:rPr>
        <w:t xml:space="preserve"> вступил в законную силу, то без разрешения городского прокурора она явиться на допрос не вправе, так как именно подчиненный городского прокурора (помощник прокурора С</w:t>
      </w:r>
      <w:r w:rsidR="005D2A34">
        <w:rPr>
          <w:rFonts w:ascii="Times New Roman" w:hAnsi="Times New Roman"/>
          <w:sz w:val="24"/>
          <w:szCs w:val="24"/>
        </w:rPr>
        <w:t>.</w:t>
      </w:r>
      <w:r w:rsidRPr="005F3EE9">
        <w:rPr>
          <w:rFonts w:ascii="Times New Roman" w:hAnsi="Times New Roman"/>
          <w:sz w:val="24"/>
          <w:szCs w:val="24"/>
        </w:rPr>
        <w:t>) поддерживал частное обвинение по делу в отношении У</w:t>
      </w:r>
      <w:r w:rsidR="005D2A34">
        <w:rPr>
          <w:rFonts w:ascii="Times New Roman" w:hAnsi="Times New Roman"/>
          <w:sz w:val="24"/>
          <w:szCs w:val="24"/>
        </w:rPr>
        <w:t>.</w:t>
      </w:r>
      <w:r w:rsidRPr="005F3EE9">
        <w:rPr>
          <w:rFonts w:ascii="Times New Roman" w:hAnsi="Times New Roman"/>
          <w:sz w:val="24"/>
          <w:szCs w:val="24"/>
        </w:rPr>
        <w:t xml:space="preserve"> в суде. Кроме того, В</w:t>
      </w:r>
      <w:r w:rsidR="005D2A34">
        <w:rPr>
          <w:rFonts w:ascii="Times New Roman" w:hAnsi="Times New Roman"/>
          <w:sz w:val="24"/>
          <w:szCs w:val="24"/>
        </w:rPr>
        <w:t>.</w:t>
      </w:r>
      <w:r w:rsidRPr="005F3EE9">
        <w:rPr>
          <w:rFonts w:ascii="Times New Roman" w:hAnsi="Times New Roman"/>
          <w:sz w:val="24"/>
          <w:szCs w:val="24"/>
        </w:rPr>
        <w:t xml:space="preserve"> заявила, что сам У</w:t>
      </w:r>
      <w:r w:rsidR="005D2A34">
        <w:rPr>
          <w:rFonts w:ascii="Times New Roman" w:hAnsi="Times New Roman"/>
          <w:sz w:val="24"/>
          <w:szCs w:val="24"/>
        </w:rPr>
        <w:t>.</w:t>
      </w:r>
      <w:r w:rsidRPr="005F3EE9">
        <w:rPr>
          <w:rFonts w:ascii="Times New Roman" w:hAnsi="Times New Roman"/>
          <w:sz w:val="24"/>
          <w:szCs w:val="24"/>
        </w:rPr>
        <w:t xml:space="preserve"> возражает против е</w:t>
      </w:r>
      <w:r w:rsidR="005D2A34">
        <w:rPr>
          <w:rFonts w:ascii="Times New Roman" w:hAnsi="Times New Roman"/>
          <w:sz w:val="24"/>
          <w:szCs w:val="24"/>
        </w:rPr>
        <w:t>ё</w:t>
      </w:r>
      <w:r w:rsidRPr="005F3EE9">
        <w:rPr>
          <w:rFonts w:ascii="Times New Roman" w:hAnsi="Times New Roman"/>
          <w:sz w:val="24"/>
          <w:szCs w:val="24"/>
        </w:rPr>
        <w:t xml:space="preserve"> допроса по любым обстоятельствам его дела.</w:t>
      </w:r>
    </w:p>
    <w:p w14:paraId="01627B46" w14:textId="0FE6FE02" w:rsidR="00877E1F" w:rsidRPr="00D84E7D" w:rsidRDefault="00D84E7D" w:rsidP="00D84E7D">
      <w:pPr>
        <w:spacing w:after="0"/>
        <w:ind w:firstLine="567"/>
        <w:jc w:val="both"/>
        <w:rPr>
          <w:rFonts w:ascii="Times New Roman" w:hAnsi="Times New Roman"/>
          <w:b/>
          <w:sz w:val="24"/>
          <w:szCs w:val="24"/>
        </w:rPr>
      </w:pPr>
      <w:r w:rsidRPr="00D84E7D">
        <w:rPr>
          <w:rFonts w:ascii="Times New Roman" w:hAnsi="Times New Roman"/>
          <w:b/>
          <w:sz w:val="24"/>
          <w:szCs w:val="24"/>
        </w:rPr>
        <w:t xml:space="preserve">Задание </w:t>
      </w:r>
      <w:r w:rsidR="00877E1F" w:rsidRPr="00D84E7D">
        <w:rPr>
          <w:rFonts w:ascii="Times New Roman" w:hAnsi="Times New Roman"/>
          <w:b/>
          <w:sz w:val="24"/>
          <w:szCs w:val="24"/>
        </w:rPr>
        <w:t>6.</w:t>
      </w:r>
      <w:r w:rsidR="00877E1F" w:rsidRPr="00D84E7D">
        <w:rPr>
          <w:rFonts w:ascii="Times New Roman" w:hAnsi="Times New Roman"/>
          <w:bCs/>
          <w:sz w:val="24"/>
          <w:szCs w:val="24"/>
        </w:rPr>
        <w:t xml:space="preserve"> </w:t>
      </w:r>
      <w:r w:rsidR="00877E1F" w:rsidRPr="00D84E7D">
        <w:rPr>
          <w:rFonts w:ascii="Times New Roman" w:hAnsi="Times New Roman"/>
          <w:b/>
          <w:sz w:val="24"/>
          <w:szCs w:val="24"/>
        </w:rPr>
        <w:t xml:space="preserve">Расшифруйте аббревиатуру. </w:t>
      </w:r>
      <w:r w:rsidR="00877E1F" w:rsidRPr="00595933">
        <w:rPr>
          <w:rFonts w:ascii="Times New Roman" w:hAnsi="Times New Roman"/>
          <w:b/>
          <w:sz w:val="24"/>
          <w:szCs w:val="24"/>
        </w:rPr>
        <w:t xml:space="preserve">Максимальное количество баллов – </w:t>
      </w:r>
      <w:r w:rsidR="00595933" w:rsidRPr="00595933">
        <w:rPr>
          <w:rFonts w:ascii="Times New Roman" w:hAnsi="Times New Roman"/>
          <w:b/>
          <w:sz w:val="24"/>
          <w:szCs w:val="24"/>
        </w:rPr>
        <w:t>1</w:t>
      </w:r>
      <w:r w:rsidR="00B3117D" w:rsidRPr="00595933">
        <w:rPr>
          <w:rFonts w:ascii="Times New Roman" w:hAnsi="Times New Roman"/>
          <w:b/>
          <w:sz w:val="24"/>
          <w:szCs w:val="24"/>
        </w:rPr>
        <w:t>2</w:t>
      </w:r>
      <w:r w:rsidR="00877E1F" w:rsidRPr="00595933">
        <w:rPr>
          <w:rFonts w:ascii="Times New Roman" w:hAnsi="Times New Roman"/>
          <w:b/>
          <w:sz w:val="24"/>
          <w:szCs w:val="24"/>
        </w:rPr>
        <w:t>.</w:t>
      </w:r>
    </w:p>
    <w:p w14:paraId="645CD07E" w14:textId="44E56BDD" w:rsidR="00484B67" w:rsidRPr="00D84E7D" w:rsidRDefault="00877E1F" w:rsidP="00D84E7D">
      <w:pPr>
        <w:spacing w:after="0"/>
        <w:rPr>
          <w:rFonts w:ascii="Times New Roman" w:hAnsi="Times New Roman"/>
          <w:sz w:val="24"/>
          <w:szCs w:val="24"/>
        </w:rPr>
      </w:pPr>
      <w:r w:rsidRPr="00D84E7D">
        <w:rPr>
          <w:rFonts w:ascii="Times New Roman" w:hAnsi="Times New Roman"/>
          <w:bCs/>
          <w:sz w:val="24"/>
          <w:szCs w:val="24"/>
        </w:rPr>
        <w:t xml:space="preserve">1. </w:t>
      </w:r>
      <w:r w:rsidR="00484B67" w:rsidRPr="00D84E7D">
        <w:rPr>
          <w:rFonts w:ascii="Times New Roman" w:hAnsi="Times New Roman"/>
          <w:sz w:val="24"/>
          <w:szCs w:val="24"/>
        </w:rPr>
        <w:t xml:space="preserve">ЮНЕП–__________________________________________________________________________ </w:t>
      </w:r>
    </w:p>
    <w:p w14:paraId="57B75414" w14:textId="3067C8F7" w:rsidR="00484B67" w:rsidRPr="00D84E7D" w:rsidRDefault="00484B67" w:rsidP="00D84E7D">
      <w:pPr>
        <w:spacing w:after="0"/>
        <w:rPr>
          <w:rFonts w:ascii="Times New Roman" w:hAnsi="Times New Roman"/>
          <w:sz w:val="24"/>
          <w:szCs w:val="24"/>
        </w:rPr>
      </w:pPr>
      <w:r w:rsidRPr="00D84E7D">
        <w:rPr>
          <w:rFonts w:ascii="Times New Roman" w:hAnsi="Times New Roman"/>
          <w:sz w:val="24"/>
          <w:szCs w:val="24"/>
        </w:rPr>
        <w:t xml:space="preserve">2. ОКОГУ– _________________________________________________________________________ </w:t>
      </w:r>
    </w:p>
    <w:p w14:paraId="2F216918" w14:textId="3812E7AA" w:rsidR="00484B67" w:rsidRPr="00D84E7D" w:rsidRDefault="00484B67" w:rsidP="00D84E7D">
      <w:pPr>
        <w:spacing w:after="0"/>
        <w:rPr>
          <w:rFonts w:ascii="Times New Roman" w:hAnsi="Times New Roman"/>
          <w:sz w:val="24"/>
          <w:szCs w:val="24"/>
        </w:rPr>
      </w:pPr>
      <w:r w:rsidRPr="00D84E7D">
        <w:rPr>
          <w:rFonts w:ascii="Times New Roman" w:hAnsi="Times New Roman"/>
          <w:sz w:val="24"/>
          <w:szCs w:val="24"/>
        </w:rPr>
        <w:t>3. ФТС РФ – ________________________________________________________________________</w:t>
      </w:r>
    </w:p>
    <w:p w14:paraId="5E1C39D5" w14:textId="484E38E7" w:rsidR="00877E1F" w:rsidRDefault="00484B67" w:rsidP="00D84E7D">
      <w:pPr>
        <w:spacing w:after="0"/>
        <w:rPr>
          <w:rFonts w:ascii="Times New Roman" w:hAnsi="Times New Roman"/>
          <w:sz w:val="24"/>
          <w:szCs w:val="24"/>
        </w:rPr>
      </w:pPr>
      <w:r w:rsidRPr="00D84E7D">
        <w:rPr>
          <w:rFonts w:ascii="Times New Roman" w:hAnsi="Times New Roman"/>
          <w:sz w:val="24"/>
          <w:szCs w:val="24"/>
        </w:rPr>
        <w:t>4. ЕСИА - __________________________________________________________________________</w:t>
      </w:r>
    </w:p>
    <w:p w14:paraId="3BD31B96" w14:textId="77777777" w:rsidR="00D84E7D" w:rsidRPr="00484B67" w:rsidRDefault="00D84E7D" w:rsidP="00D84E7D">
      <w:pPr>
        <w:spacing w:after="0"/>
        <w:rPr>
          <w:rFonts w:ascii="Times New Roman" w:hAnsi="Times New Roman"/>
        </w:rPr>
      </w:pPr>
    </w:p>
    <w:p w14:paraId="3603BBC1" w14:textId="51BEB0F8" w:rsidR="00770B9D" w:rsidRDefault="00770B9D" w:rsidP="00770B9D">
      <w:pPr>
        <w:pStyle w:val="TableParagraph"/>
        <w:ind w:right="414" w:firstLine="708"/>
        <w:jc w:val="both"/>
        <w:rPr>
          <w:b/>
          <w:spacing w:val="9"/>
          <w:sz w:val="24"/>
          <w:szCs w:val="24"/>
        </w:rPr>
      </w:pPr>
      <w:r>
        <w:rPr>
          <w:b/>
          <w:spacing w:val="9"/>
          <w:sz w:val="24"/>
          <w:szCs w:val="24"/>
        </w:rPr>
        <w:t xml:space="preserve">Задание 7. Задания по работе с правовыми понятиями. Определите правовое понятие, объединяющее все перечисленное в каждом из множеств А.Б. Максимальное количество баллов- 6. </w:t>
      </w:r>
    </w:p>
    <w:p w14:paraId="4846B793" w14:textId="172B4BAD" w:rsidR="00770B9D" w:rsidRDefault="00770B9D" w:rsidP="004C687C">
      <w:pPr>
        <w:pStyle w:val="TableParagraph"/>
        <w:jc w:val="both"/>
        <w:rPr>
          <w:sz w:val="24"/>
          <w:szCs w:val="24"/>
        </w:rPr>
      </w:pPr>
      <w:r>
        <w:rPr>
          <w:sz w:val="24"/>
          <w:szCs w:val="24"/>
        </w:rPr>
        <w:t xml:space="preserve">А.  </w:t>
      </w:r>
      <w:r w:rsidR="00FC4990">
        <w:rPr>
          <w:sz w:val="24"/>
          <w:szCs w:val="24"/>
        </w:rPr>
        <w:t>график отпусков, правила внутреннего трудового распорядка, положение о премировании работников, правила и инструкции по охране труда, график сменности.</w:t>
      </w:r>
    </w:p>
    <w:p w14:paraId="5BFD61C9" w14:textId="689720C7" w:rsidR="00770B9D" w:rsidRDefault="00770B9D" w:rsidP="004C687C">
      <w:pPr>
        <w:pStyle w:val="TableParagraph"/>
        <w:jc w:val="both"/>
        <w:rPr>
          <w:sz w:val="24"/>
          <w:szCs w:val="24"/>
        </w:rPr>
      </w:pPr>
      <w:r>
        <w:rPr>
          <w:sz w:val="24"/>
          <w:szCs w:val="24"/>
        </w:rPr>
        <w:t xml:space="preserve">Б. </w:t>
      </w:r>
      <w:r w:rsidR="00FC4990">
        <w:rPr>
          <w:sz w:val="24"/>
          <w:szCs w:val="24"/>
        </w:rPr>
        <w:t xml:space="preserve">невиновность (в уголовном праве), авторство, согласие супруга на распоряжение вторым </w:t>
      </w:r>
      <w:r w:rsidR="00FC4990">
        <w:rPr>
          <w:sz w:val="24"/>
          <w:szCs w:val="24"/>
        </w:rPr>
        <w:lastRenderedPageBreak/>
        <w:t>супругом общим имуществом, знание закона, добросовестность субъектов (гражданском и налоговом праве), отцовство, виновность должника (в гражданском праве)</w:t>
      </w:r>
    </w:p>
    <w:p w14:paraId="2AC2009C" w14:textId="77777777" w:rsidR="004C687C" w:rsidRDefault="004C687C" w:rsidP="00595933">
      <w:pPr>
        <w:spacing w:line="240" w:lineRule="auto"/>
        <w:ind w:firstLine="567"/>
        <w:jc w:val="both"/>
        <w:rPr>
          <w:rFonts w:ascii="Times New Roman" w:eastAsia="Times New Roman" w:hAnsi="Times New Roman"/>
          <w:b/>
          <w:bCs/>
          <w:sz w:val="24"/>
          <w:szCs w:val="24"/>
          <w:lang w:eastAsia="ru-RU"/>
        </w:rPr>
      </w:pPr>
    </w:p>
    <w:p w14:paraId="3B71008C" w14:textId="19A35A0A" w:rsidR="00877E1F" w:rsidRPr="005645DE" w:rsidRDefault="00D84E7D" w:rsidP="00595933">
      <w:pPr>
        <w:spacing w:line="240" w:lineRule="auto"/>
        <w:ind w:firstLine="567"/>
        <w:jc w:val="both"/>
        <w:rPr>
          <w:rFonts w:ascii="Times New Roman" w:hAnsi="Times New Roman"/>
          <w:bCs/>
        </w:rPr>
      </w:pPr>
      <w:r w:rsidRPr="00FC4990">
        <w:rPr>
          <w:rFonts w:ascii="Times New Roman" w:eastAsia="Times New Roman" w:hAnsi="Times New Roman"/>
          <w:b/>
          <w:bCs/>
          <w:sz w:val="24"/>
          <w:szCs w:val="24"/>
          <w:lang w:eastAsia="ru-RU"/>
        </w:rPr>
        <w:t xml:space="preserve">Задание </w:t>
      </w:r>
      <w:r w:rsidR="00FC4990" w:rsidRPr="00FC4990">
        <w:rPr>
          <w:rFonts w:ascii="Times New Roman" w:eastAsia="Times New Roman" w:hAnsi="Times New Roman"/>
          <w:b/>
          <w:bCs/>
          <w:sz w:val="24"/>
          <w:szCs w:val="24"/>
          <w:lang w:eastAsia="ru-RU"/>
        </w:rPr>
        <w:t>8</w:t>
      </w:r>
      <w:r w:rsidR="00DB622A" w:rsidRPr="00FC4990">
        <w:rPr>
          <w:rFonts w:ascii="Times New Roman" w:eastAsia="Times New Roman" w:hAnsi="Times New Roman"/>
          <w:b/>
          <w:bCs/>
          <w:sz w:val="24"/>
          <w:szCs w:val="24"/>
          <w:lang w:eastAsia="ru-RU"/>
        </w:rPr>
        <w:t xml:space="preserve">. </w:t>
      </w:r>
      <w:r w:rsidRPr="00FC4990">
        <w:rPr>
          <w:rFonts w:ascii="Times New Roman" w:hAnsi="Times New Roman"/>
          <w:b/>
          <w:iCs/>
          <w:sz w:val="24"/>
          <w:szCs w:val="24"/>
        </w:rPr>
        <w:t xml:space="preserve">Решите </w:t>
      </w:r>
      <w:r w:rsidRPr="00D84E7D">
        <w:rPr>
          <w:rFonts w:ascii="Times New Roman" w:hAnsi="Times New Roman"/>
          <w:b/>
          <w:iCs/>
          <w:sz w:val="24"/>
          <w:szCs w:val="24"/>
        </w:rPr>
        <w:t xml:space="preserve">правовые задачи. Каждая верно решенная задача – 5 баллов. Ссылки на нормы не требуются и дополнительно не оцениваются. </w:t>
      </w:r>
      <w:r w:rsidR="00B3117D" w:rsidRPr="00D84E7D">
        <w:rPr>
          <w:rFonts w:ascii="Times New Roman" w:hAnsi="Times New Roman"/>
          <w:b/>
          <w:sz w:val="24"/>
          <w:szCs w:val="24"/>
        </w:rPr>
        <w:t xml:space="preserve">Максимальное количество баллов – </w:t>
      </w:r>
      <w:r w:rsidR="00B3117D">
        <w:rPr>
          <w:rFonts w:ascii="Times New Roman" w:hAnsi="Times New Roman"/>
          <w:b/>
          <w:sz w:val="24"/>
          <w:szCs w:val="24"/>
        </w:rPr>
        <w:t>15</w:t>
      </w:r>
      <w:r w:rsidR="00B3117D" w:rsidRPr="00D84E7D">
        <w:rPr>
          <w:rFonts w:ascii="Times New Roman" w:hAnsi="Times New Roman"/>
          <w:b/>
          <w:sz w:val="24"/>
          <w:szCs w:val="24"/>
        </w:rPr>
        <w:t>.</w:t>
      </w:r>
    </w:p>
    <w:p w14:paraId="12892D31" w14:textId="210CE9BC" w:rsidR="00484B67" w:rsidRPr="00D84E7D" w:rsidRDefault="004C687C" w:rsidP="004C687C">
      <w:pPr>
        <w:spacing w:line="240" w:lineRule="auto"/>
        <w:jc w:val="both"/>
        <w:rPr>
          <w:rFonts w:ascii="Times New Roman" w:hAnsi="Times New Roman"/>
          <w:sz w:val="24"/>
          <w:szCs w:val="24"/>
        </w:rPr>
      </w:pPr>
      <w:r>
        <w:rPr>
          <w:rFonts w:ascii="Times New Roman" w:hAnsi="Times New Roman"/>
          <w:b/>
          <w:sz w:val="24"/>
          <w:szCs w:val="24"/>
        </w:rPr>
        <w:t>8</w:t>
      </w:r>
      <w:r w:rsidR="00484B67" w:rsidRPr="00D84E7D">
        <w:rPr>
          <w:rFonts w:ascii="Times New Roman" w:hAnsi="Times New Roman"/>
          <w:b/>
          <w:sz w:val="24"/>
          <w:szCs w:val="24"/>
        </w:rPr>
        <w:t>.1.</w:t>
      </w:r>
      <w:r w:rsidR="00D84E7D">
        <w:rPr>
          <w:rFonts w:ascii="Times New Roman" w:hAnsi="Times New Roman"/>
          <w:b/>
          <w:sz w:val="24"/>
          <w:szCs w:val="24"/>
        </w:rPr>
        <w:t xml:space="preserve"> </w:t>
      </w:r>
      <w:r w:rsidR="00484B67" w:rsidRPr="00D84E7D">
        <w:rPr>
          <w:rFonts w:ascii="Times New Roman" w:hAnsi="Times New Roman"/>
          <w:sz w:val="24"/>
          <w:szCs w:val="24"/>
        </w:rPr>
        <w:t>Д</w:t>
      </w:r>
      <w:r w:rsidR="005D2A34">
        <w:rPr>
          <w:rFonts w:ascii="Times New Roman" w:hAnsi="Times New Roman"/>
          <w:sz w:val="24"/>
          <w:szCs w:val="24"/>
        </w:rPr>
        <w:t>.</w:t>
      </w:r>
      <w:r w:rsidR="00484B67" w:rsidRPr="00D84E7D">
        <w:rPr>
          <w:rFonts w:ascii="Times New Roman" w:hAnsi="Times New Roman"/>
          <w:sz w:val="24"/>
          <w:szCs w:val="24"/>
        </w:rPr>
        <w:t xml:space="preserve"> без оформления трудового договора была фактически допущена к работе продавцом-консультантом у индивидуального предпринимателя Ж</w:t>
      </w:r>
      <w:r w:rsidR="005D2A34">
        <w:rPr>
          <w:rFonts w:ascii="Times New Roman" w:hAnsi="Times New Roman"/>
          <w:sz w:val="24"/>
          <w:szCs w:val="24"/>
        </w:rPr>
        <w:t>.</w:t>
      </w:r>
      <w:r w:rsidR="00484B67" w:rsidRPr="00D84E7D">
        <w:rPr>
          <w:rFonts w:ascii="Times New Roman" w:hAnsi="Times New Roman"/>
          <w:sz w:val="24"/>
          <w:szCs w:val="24"/>
        </w:rPr>
        <w:t xml:space="preserve"> в его магазин. Ж</w:t>
      </w:r>
      <w:r w:rsidR="005D2A34">
        <w:rPr>
          <w:rFonts w:ascii="Times New Roman" w:hAnsi="Times New Roman"/>
          <w:sz w:val="24"/>
          <w:szCs w:val="24"/>
        </w:rPr>
        <w:t>.</w:t>
      </w:r>
      <w:r w:rsidR="00484B67" w:rsidRPr="00D84E7D">
        <w:rPr>
          <w:rFonts w:ascii="Times New Roman" w:hAnsi="Times New Roman"/>
          <w:sz w:val="24"/>
          <w:szCs w:val="24"/>
        </w:rPr>
        <w:t xml:space="preserve"> осуществлял предпринимательскую деятельность на территории г. Красноярска. При собеседовании по устной договоренности стороны согласовали заработную плату в размере 35 000 рублей. Ж</w:t>
      </w:r>
      <w:r w:rsidR="005D2A34">
        <w:rPr>
          <w:rFonts w:ascii="Times New Roman" w:hAnsi="Times New Roman"/>
          <w:sz w:val="24"/>
          <w:szCs w:val="24"/>
        </w:rPr>
        <w:t>.</w:t>
      </w:r>
      <w:r w:rsidR="00484B67" w:rsidRPr="00D84E7D">
        <w:rPr>
          <w:rFonts w:ascii="Times New Roman" w:hAnsi="Times New Roman"/>
          <w:sz w:val="24"/>
          <w:szCs w:val="24"/>
        </w:rPr>
        <w:t xml:space="preserve"> в течение трех месяцев работы добросовестно исполнял принятые на себя обязательства по выплате заработной платы, однако, после выявления недостачи снизил размер зарплаты продавцу до 15 000 рублей. Д</w:t>
      </w:r>
      <w:r w:rsidR="005D2A34">
        <w:rPr>
          <w:rFonts w:ascii="Times New Roman" w:hAnsi="Times New Roman"/>
          <w:sz w:val="24"/>
          <w:szCs w:val="24"/>
        </w:rPr>
        <w:t>.</w:t>
      </w:r>
      <w:r w:rsidR="00484B67" w:rsidRPr="00D84E7D">
        <w:rPr>
          <w:rFonts w:ascii="Times New Roman" w:hAnsi="Times New Roman"/>
          <w:sz w:val="24"/>
          <w:szCs w:val="24"/>
        </w:rPr>
        <w:t xml:space="preserve"> обратилась в суд.</w:t>
      </w:r>
      <w:r w:rsidR="005D2A34">
        <w:rPr>
          <w:rFonts w:ascii="Times New Roman" w:hAnsi="Times New Roman"/>
          <w:sz w:val="24"/>
          <w:szCs w:val="24"/>
        </w:rPr>
        <w:t xml:space="preserve"> </w:t>
      </w:r>
      <w:r w:rsidR="00484B67" w:rsidRPr="005D2A34">
        <w:rPr>
          <w:rFonts w:ascii="Times New Roman" w:hAnsi="Times New Roman"/>
          <w:b/>
          <w:sz w:val="24"/>
          <w:szCs w:val="24"/>
        </w:rPr>
        <w:t>Какое решение должен вынести суд?</w:t>
      </w:r>
      <w:r w:rsidR="00484B67" w:rsidRPr="00D84E7D">
        <w:rPr>
          <w:rFonts w:ascii="Times New Roman" w:hAnsi="Times New Roman"/>
          <w:sz w:val="24"/>
          <w:szCs w:val="24"/>
        </w:rPr>
        <w:t xml:space="preserve"> </w:t>
      </w:r>
    </w:p>
    <w:p w14:paraId="53A695AD" w14:textId="6D3BE7A4" w:rsidR="00484B67" w:rsidRPr="00D84E7D" w:rsidRDefault="00484B67" w:rsidP="004C687C">
      <w:pPr>
        <w:spacing w:line="240" w:lineRule="auto"/>
        <w:jc w:val="both"/>
        <w:rPr>
          <w:rFonts w:ascii="Times New Roman" w:hAnsi="Times New Roman"/>
          <w:sz w:val="24"/>
          <w:szCs w:val="24"/>
        </w:rPr>
      </w:pPr>
      <w:r w:rsidRPr="00D84E7D">
        <w:rPr>
          <w:rFonts w:ascii="Times New Roman" w:hAnsi="Times New Roman"/>
          <w:sz w:val="24"/>
          <w:szCs w:val="24"/>
        </w:rPr>
        <w:t>На каком размере заработной платы может настаивать Д</w:t>
      </w:r>
      <w:r w:rsidR="005D2A34">
        <w:rPr>
          <w:rFonts w:ascii="Times New Roman" w:hAnsi="Times New Roman"/>
          <w:sz w:val="24"/>
          <w:szCs w:val="24"/>
        </w:rPr>
        <w:t>.</w:t>
      </w:r>
      <w:r w:rsidRPr="00D84E7D">
        <w:rPr>
          <w:rFonts w:ascii="Times New Roman" w:hAnsi="Times New Roman"/>
          <w:sz w:val="24"/>
          <w:szCs w:val="24"/>
        </w:rPr>
        <w:t>, если известно, что на момент выполнения ее обязанностей продавца-консультанта МРОТ составлял 32000 рублей, минимальная заработная плата в Красноярском крае – 55 000 рублей, а размер обычного вознаграждения продавца в г.</w:t>
      </w:r>
      <w:r w:rsidR="00D84E7D">
        <w:rPr>
          <w:rFonts w:ascii="Times New Roman" w:hAnsi="Times New Roman"/>
          <w:sz w:val="24"/>
          <w:szCs w:val="24"/>
        </w:rPr>
        <w:t xml:space="preserve"> </w:t>
      </w:r>
      <w:r w:rsidRPr="00D84E7D">
        <w:rPr>
          <w:rFonts w:ascii="Times New Roman" w:hAnsi="Times New Roman"/>
          <w:sz w:val="24"/>
          <w:szCs w:val="24"/>
        </w:rPr>
        <w:t xml:space="preserve">Красноярске (по данным Росстата Красноярского края – 45 500 рублей)? </w:t>
      </w:r>
      <w:r w:rsidRPr="005D2A34">
        <w:rPr>
          <w:rFonts w:ascii="Times New Roman" w:hAnsi="Times New Roman"/>
          <w:b/>
          <w:sz w:val="24"/>
          <w:szCs w:val="24"/>
        </w:rPr>
        <w:t>Ответы</w:t>
      </w:r>
      <w:r w:rsidR="00D84E7D" w:rsidRPr="005D2A34">
        <w:rPr>
          <w:rFonts w:ascii="Times New Roman" w:hAnsi="Times New Roman"/>
          <w:b/>
          <w:sz w:val="24"/>
          <w:szCs w:val="24"/>
        </w:rPr>
        <w:t xml:space="preserve"> </w:t>
      </w:r>
      <w:r w:rsidRPr="005D2A34">
        <w:rPr>
          <w:rFonts w:ascii="Times New Roman" w:hAnsi="Times New Roman"/>
          <w:b/>
          <w:sz w:val="24"/>
          <w:szCs w:val="24"/>
        </w:rPr>
        <w:t>обоснуйте</w:t>
      </w:r>
      <w:r w:rsidRPr="00D84E7D">
        <w:rPr>
          <w:rFonts w:ascii="Times New Roman" w:hAnsi="Times New Roman"/>
          <w:sz w:val="24"/>
          <w:szCs w:val="24"/>
        </w:rPr>
        <w:t xml:space="preserve">. </w:t>
      </w:r>
    </w:p>
    <w:p w14:paraId="1EE24114" w14:textId="6334EAD6" w:rsidR="00484B67" w:rsidRPr="00D84E7D" w:rsidRDefault="004C687C" w:rsidP="004C687C">
      <w:pPr>
        <w:spacing w:line="240" w:lineRule="auto"/>
        <w:jc w:val="both"/>
        <w:rPr>
          <w:rFonts w:ascii="Times New Roman" w:hAnsi="Times New Roman"/>
          <w:b/>
          <w:sz w:val="24"/>
          <w:szCs w:val="24"/>
        </w:rPr>
      </w:pPr>
      <w:r>
        <w:rPr>
          <w:rFonts w:ascii="Times New Roman" w:hAnsi="Times New Roman"/>
          <w:b/>
          <w:sz w:val="24"/>
          <w:szCs w:val="24"/>
        </w:rPr>
        <w:t>8</w:t>
      </w:r>
      <w:r w:rsidR="00484B67" w:rsidRPr="00D84E7D">
        <w:rPr>
          <w:rFonts w:ascii="Times New Roman" w:hAnsi="Times New Roman"/>
          <w:b/>
          <w:sz w:val="24"/>
          <w:szCs w:val="24"/>
        </w:rPr>
        <w:t xml:space="preserve">.2. </w:t>
      </w:r>
      <w:r w:rsidR="00484B67" w:rsidRPr="00D84E7D">
        <w:rPr>
          <w:rFonts w:ascii="Times New Roman" w:hAnsi="Times New Roman"/>
          <w:sz w:val="24"/>
          <w:szCs w:val="24"/>
        </w:rPr>
        <w:t>Алена П</w:t>
      </w:r>
      <w:r w:rsidR="005D2A34">
        <w:rPr>
          <w:rFonts w:ascii="Times New Roman" w:hAnsi="Times New Roman"/>
          <w:sz w:val="24"/>
          <w:szCs w:val="24"/>
        </w:rPr>
        <w:t>.</w:t>
      </w:r>
      <w:r w:rsidR="00484B67" w:rsidRPr="00D84E7D">
        <w:rPr>
          <w:rFonts w:ascii="Times New Roman" w:hAnsi="Times New Roman"/>
          <w:sz w:val="24"/>
          <w:szCs w:val="24"/>
        </w:rPr>
        <w:t xml:space="preserve"> обратилась в суд с требованием признать недействительной сделку купли-продажи, </w:t>
      </w:r>
      <w:r w:rsidR="00D84E7D" w:rsidRPr="00D84E7D">
        <w:rPr>
          <w:rFonts w:ascii="Times New Roman" w:hAnsi="Times New Roman"/>
          <w:sz w:val="24"/>
          <w:szCs w:val="24"/>
        </w:rPr>
        <w:t>совершенную</w:t>
      </w:r>
      <w:r w:rsidR="00484B67" w:rsidRPr="00D84E7D">
        <w:rPr>
          <w:rFonts w:ascii="Times New Roman" w:hAnsi="Times New Roman"/>
          <w:sz w:val="24"/>
          <w:szCs w:val="24"/>
        </w:rPr>
        <w:t xml:space="preserve"> ее 16-летней дочерью Анастасией. В исковом заявлении Алена П</w:t>
      </w:r>
      <w:r w:rsidR="005D2A34">
        <w:rPr>
          <w:rFonts w:ascii="Times New Roman" w:hAnsi="Times New Roman"/>
          <w:sz w:val="24"/>
          <w:szCs w:val="24"/>
        </w:rPr>
        <w:t>.</w:t>
      </w:r>
      <w:r w:rsidR="00484B67" w:rsidRPr="00D84E7D">
        <w:rPr>
          <w:rFonts w:ascii="Times New Roman" w:hAnsi="Times New Roman"/>
          <w:sz w:val="24"/>
          <w:szCs w:val="24"/>
        </w:rPr>
        <w:t xml:space="preserve"> указала, что подарила Анастасии на день рождения дорогой планшет, при условии, что дочь закончит учебный год без троек. Однако Анастасия получила удовлетворительные оценки по физике и химии. Планшет Анастасия в тайне от матери продала, а на полученные деньги купила себе серьги. Алена П</w:t>
      </w:r>
      <w:r w:rsidR="005D2A34">
        <w:rPr>
          <w:rFonts w:ascii="Times New Roman" w:hAnsi="Times New Roman"/>
          <w:sz w:val="24"/>
          <w:szCs w:val="24"/>
        </w:rPr>
        <w:t>.</w:t>
      </w:r>
      <w:r w:rsidR="00484B67" w:rsidRPr="00D84E7D">
        <w:rPr>
          <w:rFonts w:ascii="Times New Roman" w:hAnsi="Times New Roman"/>
          <w:sz w:val="24"/>
          <w:szCs w:val="24"/>
        </w:rPr>
        <w:t xml:space="preserve"> потребовала у суда: отменить договор дарения планшета, признать недействительными сделки купли-продажи планшета и купли-продажи сережек. Ответчик (Анастасия П</w:t>
      </w:r>
      <w:r w:rsidR="005D2A34">
        <w:rPr>
          <w:rFonts w:ascii="Times New Roman" w:hAnsi="Times New Roman"/>
          <w:sz w:val="24"/>
          <w:szCs w:val="24"/>
        </w:rPr>
        <w:t>.</w:t>
      </w:r>
      <w:r w:rsidR="00484B67" w:rsidRPr="00D84E7D">
        <w:rPr>
          <w:rFonts w:ascii="Times New Roman" w:hAnsi="Times New Roman"/>
          <w:sz w:val="24"/>
          <w:szCs w:val="24"/>
        </w:rPr>
        <w:t xml:space="preserve">) исковые требования не признал, ссылаясь на то, что после дарения планшет стал его собственностью, а значит, она могла распоряжаться по своему усмотрению как планшетом, так и средствами, вырученными от его продажи. </w:t>
      </w:r>
    </w:p>
    <w:p w14:paraId="2916C836" w14:textId="4C98F3EC" w:rsidR="00484B67" w:rsidRPr="007259FE" w:rsidRDefault="00484B67" w:rsidP="004C687C">
      <w:pPr>
        <w:spacing w:line="240" w:lineRule="auto"/>
        <w:jc w:val="both"/>
        <w:rPr>
          <w:rFonts w:ascii="Times New Roman" w:hAnsi="Times New Roman"/>
          <w:b/>
          <w:sz w:val="24"/>
          <w:szCs w:val="24"/>
        </w:rPr>
      </w:pPr>
      <w:r w:rsidRPr="007259FE">
        <w:rPr>
          <w:rFonts w:ascii="Times New Roman" w:hAnsi="Times New Roman"/>
          <w:b/>
          <w:sz w:val="24"/>
          <w:szCs w:val="24"/>
        </w:rPr>
        <w:t xml:space="preserve">Какое решение должен вынести суд по исковым требованиям </w:t>
      </w:r>
      <w:r w:rsidR="005D2A34" w:rsidRPr="007259FE">
        <w:rPr>
          <w:rFonts w:ascii="Times New Roman" w:hAnsi="Times New Roman"/>
          <w:b/>
          <w:sz w:val="24"/>
          <w:szCs w:val="24"/>
        </w:rPr>
        <w:t xml:space="preserve">Алёны </w:t>
      </w:r>
      <w:r w:rsidRPr="007259FE">
        <w:rPr>
          <w:rFonts w:ascii="Times New Roman" w:hAnsi="Times New Roman"/>
          <w:b/>
          <w:sz w:val="24"/>
          <w:szCs w:val="24"/>
        </w:rPr>
        <w:t>П</w:t>
      </w:r>
      <w:r w:rsidR="005D2A34" w:rsidRPr="007259FE">
        <w:rPr>
          <w:rFonts w:ascii="Times New Roman" w:hAnsi="Times New Roman"/>
          <w:b/>
          <w:sz w:val="24"/>
          <w:szCs w:val="24"/>
        </w:rPr>
        <w:t>.</w:t>
      </w:r>
      <w:r w:rsidRPr="007259FE">
        <w:rPr>
          <w:rFonts w:ascii="Times New Roman" w:hAnsi="Times New Roman"/>
          <w:b/>
          <w:sz w:val="24"/>
          <w:szCs w:val="24"/>
        </w:rPr>
        <w:t xml:space="preserve">? Ответ обоснуйте. </w:t>
      </w:r>
    </w:p>
    <w:p w14:paraId="2A670EB3" w14:textId="110CCC34" w:rsidR="00484B67" w:rsidRPr="007259FE" w:rsidRDefault="004C687C" w:rsidP="004C687C">
      <w:pPr>
        <w:spacing w:line="240" w:lineRule="auto"/>
        <w:jc w:val="both"/>
        <w:rPr>
          <w:rFonts w:ascii="Times New Roman" w:hAnsi="Times New Roman"/>
          <w:b/>
          <w:sz w:val="24"/>
          <w:szCs w:val="24"/>
        </w:rPr>
      </w:pPr>
      <w:r>
        <w:rPr>
          <w:rFonts w:ascii="Times New Roman" w:hAnsi="Times New Roman"/>
          <w:b/>
          <w:sz w:val="24"/>
          <w:szCs w:val="24"/>
        </w:rPr>
        <w:t>8</w:t>
      </w:r>
      <w:r w:rsidR="00484B67" w:rsidRPr="00D84E7D">
        <w:rPr>
          <w:rFonts w:ascii="Times New Roman" w:hAnsi="Times New Roman"/>
          <w:b/>
          <w:sz w:val="24"/>
          <w:szCs w:val="24"/>
        </w:rPr>
        <w:t xml:space="preserve">.3. </w:t>
      </w:r>
      <w:r w:rsidR="00484B67" w:rsidRPr="00D84E7D">
        <w:rPr>
          <w:rFonts w:ascii="Times New Roman" w:hAnsi="Times New Roman"/>
          <w:sz w:val="24"/>
          <w:szCs w:val="24"/>
        </w:rPr>
        <w:t>П</w:t>
      </w:r>
      <w:r w:rsidR="005D2A34">
        <w:rPr>
          <w:rFonts w:ascii="Times New Roman" w:hAnsi="Times New Roman"/>
          <w:sz w:val="24"/>
          <w:szCs w:val="24"/>
        </w:rPr>
        <w:t>.</w:t>
      </w:r>
      <w:r w:rsidR="00484B67" w:rsidRPr="00D84E7D">
        <w:rPr>
          <w:rFonts w:ascii="Times New Roman" w:hAnsi="Times New Roman"/>
          <w:sz w:val="24"/>
          <w:szCs w:val="24"/>
        </w:rPr>
        <w:t xml:space="preserve"> узнал, что у его соседки Б</w:t>
      </w:r>
      <w:r w:rsidR="005D2A34">
        <w:rPr>
          <w:rFonts w:ascii="Times New Roman" w:hAnsi="Times New Roman"/>
          <w:sz w:val="24"/>
          <w:szCs w:val="24"/>
        </w:rPr>
        <w:t>.</w:t>
      </w:r>
      <w:r w:rsidR="00484B67" w:rsidRPr="00D84E7D">
        <w:rPr>
          <w:rFonts w:ascii="Times New Roman" w:hAnsi="Times New Roman"/>
          <w:sz w:val="24"/>
          <w:szCs w:val="24"/>
        </w:rPr>
        <w:t xml:space="preserve"> дома есть денежные сбережения. Он уговорил Б</w:t>
      </w:r>
      <w:r w:rsidR="005D2A34">
        <w:rPr>
          <w:rFonts w:ascii="Times New Roman" w:hAnsi="Times New Roman"/>
          <w:sz w:val="24"/>
          <w:szCs w:val="24"/>
        </w:rPr>
        <w:t>.</w:t>
      </w:r>
      <w:r w:rsidR="00484B67" w:rsidRPr="00D84E7D">
        <w:rPr>
          <w:rFonts w:ascii="Times New Roman" w:hAnsi="Times New Roman"/>
          <w:sz w:val="24"/>
          <w:szCs w:val="24"/>
        </w:rPr>
        <w:t xml:space="preserve"> пойти с ним в лес за черникой. В лесу П</w:t>
      </w:r>
      <w:r w:rsidR="005D2A34">
        <w:rPr>
          <w:rFonts w:ascii="Times New Roman" w:hAnsi="Times New Roman"/>
          <w:sz w:val="24"/>
          <w:szCs w:val="24"/>
        </w:rPr>
        <w:t>.</w:t>
      </w:r>
      <w:r w:rsidR="00484B67" w:rsidRPr="00D84E7D">
        <w:rPr>
          <w:rFonts w:ascii="Times New Roman" w:hAnsi="Times New Roman"/>
          <w:sz w:val="24"/>
          <w:szCs w:val="24"/>
        </w:rPr>
        <w:t xml:space="preserve"> внезапно напал на Б</w:t>
      </w:r>
      <w:r w:rsidR="005D2A34">
        <w:rPr>
          <w:rFonts w:ascii="Times New Roman" w:hAnsi="Times New Roman"/>
          <w:sz w:val="24"/>
          <w:szCs w:val="24"/>
        </w:rPr>
        <w:t>.</w:t>
      </w:r>
      <w:r w:rsidR="00484B67" w:rsidRPr="00D84E7D">
        <w:rPr>
          <w:rFonts w:ascii="Times New Roman" w:hAnsi="Times New Roman"/>
          <w:sz w:val="24"/>
          <w:szCs w:val="24"/>
        </w:rPr>
        <w:t xml:space="preserve"> и нанес ей несколько ножевых ранений, от которых она скончалась. После этого П</w:t>
      </w:r>
      <w:r w:rsidR="005D2A34">
        <w:rPr>
          <w:rFonts w:ascii="Times New Roman" w:hAnsi="Times New Roman"/>
          <w:sz w:val="24"/>
          <w:szCs w:val="24"/>
        </w:rPr>
        <w:t>.</w:t>
      </w:r>
      <w:r w:rsidR="00484B67" w:rsidRPr="00D84E7D">
        <w:rPr>
          <w:rFonts w:ascii="Times New Roman" w:hAnsi="Times New Roman"/>
          <w:sz w:val="24"/>
          <w:szCs w:val="24"/>
        </w:rPr>
        <w:t xml:space="preserve"> взял из кармана куртки Б</w:t>
      </w:r>
      <w:r w:rsidR="005D2A34">
        <w:rPr>
          <w:rFonts w:ascii="Times New Roman" w:hAnsi="Times New Roman"/>
          <w:sz w:val="24"/>
          <w:szCs w:val="24"/>
        </w:rPr>
        <w:t>.</w:t>
      </w:r>
      <w:r w:rsidR="00484B67" w:rsidRPr="00D84E7D">
        <w:rPr>
          <w:rFonts w:ascii="Times New Roman" w:hAnsi="Times New Roman"/>
          <w:sz w:val="24"/>
          <w:szCs w:val="24"/>
        </w:rPr>
        <w:t xml:space="preserve"> ключи от ее квартиры, нашел в квартире 5000 евро и забрал их. </w:t>
      </w:r>
      <w:r w:rsidR="00484B67" w:rsidRPr="007259FE">
        <w:rPr>
          <w:rFonts w:ascii="Times New Roman" w:hAnsi="Times New Roman"/>
          <w:b/>
          <w:sz w:val="24"/>
          <w:szCs w:val="24"/>
        </w:rPr>
        <w:t>Как следует квалифицировать действия П</w:t>
      </w:r>
      <w:r w:rsidR="005D2A34" w:rsidRPr="007259FE">
        <w:rPr>
          <w:rFonts w:ascii="Times New Roman" w:hAnsi="Times New Roman"/>
          <w:b/>
          <w:sz w:val="24"/>
          <w:szCs w:val="24"/>
        </w:rPr>
        <w:t>.</w:t>
      </w:r>
      <w:r w:rsidR="00484B67" w:rsidRPr="007259FE">
        <w:rPr>
          <w:rFonts w:ascii="Times New Roman" w:hAnsi="Times New Roman"/>
          <w:b/>
          <w:sz w:val="24"/>
          <w:szCs w:val="24"/>
        </w:rPr>
        <w:t xml:space="preserve">? Ответ обоснуйте. </w:t>
      </w:r>
      <w:bookmarkStart w:id="0" w:name="_GoBack"/>
      <w:bookmarkEnd w:id="0"/>
    </w:p>
    <w:p w14:paraId="70E08A4E" w14:textId="69FC56C7" w:rsidR="00FA7A3D" w:rsidRDefault="00FA7A3D" w:rsidP="00FA7A3D">
      <w:pPr>
        <w:ind w:firstLine="708"/>
        <w:rPr>
          <w:rFonts w:ascii="Times New Roman" w:hAnsi="Times New Roman"/>
          <w:b/>
          <w:bCs/>
          <w:sz w:val="24"/>
          <w:szCs w:val="24"/>
        </w:rPr>
      </w:pPr>
      <w:r w:rsidRPr="00FF7421">
        <w:rPr>
          <w:rFonts w:ascii="Times New Roman" w:hAnsi="Times New Roman"/>
          <w:b/>
          <w:sz w:val="24"/>
          <w:szCs w:val="24"/>
        </w:rPr>
        <w:t xml:space="preserve">Задание </w:t>
      </w:r>
      <w:r w:rsidR="00FC4990">
        <w:rPr>
          <w:rFonts w:ascii="Times New Roman" w:hAnsi="Times New Roman"/>
          <w:b/>
          <w:sz w:val="24"/>
          <w:szCs w:val="24"/>
        </w:rPr>
        <w:t>9</w:t>
      </w:r>
      <w:r w:rsidRPr="00FF7421">
        <w:rPr>
          <w:rFonts w:ascii="Times New Roman" w:hAnsi="Times New Roman"/>
          <w:b/>
          <w:sz w:val="24"/>
          <w:szCs w:val="24"/>
        </w:rPr>
        <w:t xml:space="preserve">. </w:t>
      </w:r>
      <w:r w:rsidRPr="00FF7421">
        <w:rPr>
          <w:rFonts w:ascii="Times New Roman" w:hAnsi="Times New Roman"/>
          <w:b/>
          <w:bCs/>
          <w:sz w:val="24"/>
          <w:szCs w:val="24"/>
        </w:rPr>
        <w:t>Решите кроссворд. Максим</w:t>
      </w:r>
      <w:r w:rsidR="00B8137A">
        <w:rPr>
          <w:rFonts w:ascii="Times New Roman" w:hAnsi="Times New Roman"/>
          <w:b/>
          <w:bCs/>
          <w:sz w:val="24"/>
          <w:szCs w:val="24"/>
        </w:rPr>
        <w:t xml:space="preserve">альное количество баллов </w:t>
      </w:r>
      <w:r w:rsidRPr="00FF7421">
        <w:rPr>
          <w:rFonts w:ascii="Times New Roman" w:hAnsi="Times New Roman"/>
          <w:b/>
          <w:bCs/>
          <w:sz w:val="24"/>
          <w:szCs w:val="24"/>
        </w:rPr>
        <w:t>– 10</w:t>
      </w:r>
      <w:r w:rsidR="00B8137A">
        <w:rPr>
          <w:rFonts w:ascii="Times New Roman" w:hAnsi="Times New Roman"/>
          <w:b/>
          <w:bCs/>
          <w:sz w:val="24"/>
          <w:szCs w:val="24"/>
        </w:rPr>
        <w:t>.</w:t>
      </w:r>
    </w:p>
    <w:p w14:paraId="55FDB69C" w14:textId="77777777" w:rsidR="00B8137A" w:rsidRPr="00963CD1" w:rsidRDefault="00B8137A" w:rsidP="00B8137A">
      <w:pPr>
        <w:tabs>
          <w:tab w:val="left" w:pos="952"/>
        </w:tabs>
        <w:rPr>
          <w:rFonts w:ascii="Times New Roman" w:hAnsi="Times New Roman"/>
          <w:b/>
          <w:sz w:val="24"/>
          <w:szCs w:val="24"/>
        </w:rPr>
      </w:pPr>
      <w:r w:rsidRPr="00963CD1">
        <w:rPr>
          <w:rFonts w:ascii="Times New Roman" w:hAnsi="Times New Roman"/>
          <w:b/>
          <w:sz w:val="24"/>
          <w:szCs w:val="24"/>
        </w:rPr>
        <w:t xml:space="preserve">По горизонтали: </w:t>
      </w:r>
    </w:p>
    <w:p w14:paraId="015367CD" w14:textId="77777777" w:rsidR="00B8137A" w:rsidRPr="00963CD1"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2. В науке гражданского права злоупотребление своим правом.</w:t>
      </w:r>
    </w:p>
    <w:p w14:paraId="77C1D0E0" w14:textId="77777777" w:rsidR="00B8137A" w:rsidRPr="00963CD1"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3. В международном праве способ полного и окончательного прекращения военных действий одной из воюющих сторон или сдача отдельных гарнизонов, окруженных группировок.</w:t>
      </w:r>
    </w:p>
    <w:p w14:paraId="6177246D" w14:textId="77777777" w:rsidR="00B8137A" w:rsidRPr="00963CD1"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4. Собственное название однопалатного парламента Ирана</w:t>
      </w:r>
    </w:p>
    <w:p w14:paraId="32BD4323" w14:textId="77777777" w:rsidR="00B8137A"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 xml:space="preserve">6. В Российской империи в 1775-1917 гг. податное сословие из бывших посадских людей (ремесленники, мелкие торговцы и домовладельцы). </w:t>
      </w:r>
    </w:p>
    <w:p w14:paraId="21C571E1" w14:textId="77777777" w:rsidR="00B8137A" w:rsidRPr="00963CD1" w:rsidRDefault="00B8137A" w:rsidP="00B8137A">
      <w:pPr>
        <w:tabs>
          <w:tab w:val="left" w:pos="952"/>
        </w:tabs>
        <w:spacing w:after="0" w:line="240" w:lineRule="auto"/>
        <w:jc w:val="both"/>
        <w:rPr>
          <w:rFonts w:ascii="Times New Roman" w:hAnsi="Times New Roman"/>
          <w:sz w:val="24"/>
          <w:szCs w:val="24"/>
        </w:rPr>
      </w:pPr>
    </w:p>
    <w:p w14:paraId="2EAE8840" w14:textId="77777777" w:rsidR="00B8137A" w:rsidRPr="00963CD1" w:rsidRDefault="00B8137A" w:rsidP="00B8137A">
      <w:pPr>
        <w:tabs>
          <w:tab w:val="left" w:pos="952"/>
        </w:tabs>
        <w:jc w:val="both"/>
        <w:rPr>
          <w:rFonts w:ascii="Times New Roman" w:hAnsi="Times New Roman"/>
          <w:b/>
          <w:sz w:val="24"/>
          <w:szCs w:val="24"/>
        </w:rPr>
      </w:pPr>
      <w:r w:rsidRPr="00963CD1">
        <w:rPr>
          <w:rFonts w:ascii="Times New Roman" w:hAnsi="Times New Roman"/>
          <w:b/>
          <w:sz w:val="24"/>
          <w:szCs w:val="24"/>
        </w:rPr>
        <w:lastRenderedPageBreak/>
        <w:t xml:space="preserve">По вертикали: </w:t>
      </w:r>
    </w:p>
    <w:p w14:paraId="78ADCBF9" w14:textId="77777777" w:rsidR="00B8137A" w:rsidRPr="00963CD1"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1. Следственное действие, направленное на получение (путем отыскания и изъятия) доказательств по уголовному делу.</w:t>
      </w:r>
    </w:p>
    <w:p w14:paraId="3E770FA9" w14:textId="77777777" w:rsidR="00B8137A" w:rsidRPr="00963CD1"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5. Восстановление в правах лица, в отношении которого вынесен оправдательный приговор.</w:t>
      </w:r>
    </w:p>
    <w:p w14:paraId="78A09823" w14:textId="77777777" w:rsidR="00B8137A" w:rsidRPr="00963CD1"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 xml:space="preserve">7. Постоянное денежное пособие, выплачиваемое учащимся в учебном заведении. Может быть государственной, муниципальной или частной. </w:t>
      </w:r>
    </w:p>
    <w:p w14:paraId="43F97D70" w14:textId="77777777" w:rsidR="00B8137A" w:rsidRPr="00963CD1" w:rsidRDefault="00B8137A" w:rsidP="00B8137A">
      <w:pPr>
        <w:tabs>
          <w:tab w:val="left" w:pos="952"/>
        </w:tabs>
        <w:spacing w:after="0" w:line="240" w:lineRule="auto"/>
        <w:jc w:val="both"/>
        <w:rPr>
          <w:rFonts w:ascii="Times New Roman" w:hAnsi="Times New Roman"/>
          <w:sz w:val="24"/>
          <w:szCs w:val="24"/>
        </w:rPr>
      </w:pPr>
      <w:r w:rsidRPr="00963CD1">
        <w:rPr>
          <w:rFonts w:ascii="Times New Roman" w:hAnsi="Times New Roman"/>
          <w:sz w:val="24"/>
          <w:szCs w:val="24"/>
        </w:rPr>
        <w:t xml:space="preserve">8. Способ оплаты товаров или услуг, при котором платеж производится не в полной сумме их стоимости, а по частям. </w:t>
      </w:r>
    </w:p>
    <w:p w14:paraId="554DFBF1" w14:textId="77777777" w:rsidR="00B8137A" w:rsidRPr="00B8137A" w:rsidRDefault="00B8137A" w:rsidP="00B8137A">
      <w:pPr>
        <w:spacing w:after="0" w:line="240" w:lineRule="auto"/>
        <w:jc w:val="both"/>
        <w:rPr>
          <w:rFonts w:ascii="Times New Roman" w:hAnsi="Times New Roman"/>
          <w:sz w:val="24"/>
          <w:szCs w:val="24"/>
        </w:rPr>
      </w:pPr>
      <w:r w:rsidRPr="00B8137A">
        <w:rPr>
          <w:rFonts w:ascii="Times New Roman" w:hAnsi="Times New Roman"/>
        </w:rPr>
        <w:t xml:space="preserve">9.   </w:t>
      </w:r>
      <w:r w:rsidRPr="00B8137A">
        <w:rPr>
          <w:rFonts w:ascii="Times New Roman" w:hAnsi="Times New Roman"/>
          <w:sz w:val="24"/>
          <w:szCs w:val="24"/>
        </w:rPr>
        <w:t xml:space="preserve">В юридическом контексте письменное или устное обращение гражданина в официальные органы, к должностным лицам по поводу восстановления или защиты его нарушенных прав, свобод или законных интересов либо прав, свобод или законных интересов других лиц. </w:t>
      </w:r>
    </w:p>
    <w:p w14:paraId="2BC7269E" w14:textId="77777777" w:rsidR="00B8137A" w:rsidRPr="00B8137A" w:rsidRDefault="00B8137A" w:rsidP="00B8137A">
      <w:pPr>
        <w:spacing w:after="0" w:line="240" w:lineRule="auto"/>
        <w:jc w:val="both"/>
        <w:rPr>
          <w:rFonts w:ascii="Times New Roman" w:hAnsi="Times New Roman"/>
          <w:sz w:val="24"/>
          <w:szCs w:val="24"/>
        </w:rPr>
      </w:pPr>
      <w:r w:rsidRPr="00B8137A">
        <w:rPr>
          <w:rFonts w:ascii="Times New Roman" w:hAnsi="Times New Roman"/>
          <w:sz w:val="24"/>
          <w:szCs w:val="24"/>
        </w:rPr>
        <w:t xml:space="preserve">10. </w:t>
      </w:r>
      <w:r w:rsidRPr="00B8137A">
        <w:rPr>
          <w:rFonts w:ascii="Times New Roman" w:hAnsi="Times New Roman"/>
          <w:bCs/>
          <w:sz w:val="24"/>
          <w:szCs w:val="24"/>
        </w:rPr>
        <w:t>В ряде современных государств</w:t>
      </w:r>
      <w:r w:rsidRPr="00B8137A">
        <w:rPr>
          <w:rFonts w:ascii="Times New Roman" w:hAnsi="Times New Roman"/>
          <w:sz w:val="24"/>
          <w:szCs w:val="24"/>
        </w:rPr>
        <w:t> — высшее должностное лицо.</w:t>
      </w:r>
    </w:p>
    <w:p w14:paraId="77320BDB" w14:textId="77777777" w:rsidR="00B8137A" w:rsidRPr="00FF7421" w:rsidRDefault="00B8137A" w:rsidP="00FA7A3D">
      <w:pPr>
        <w:ind w:firstLine="708"/>
        <w:rPr>
          <w:rFonts w:ascii="Times New Roman" w:hAnsi="Times New Roman"/>
          <w:sz w:val="28"/>
          <w:szCs w:val="28"/>
        </w:rPr>
      </w:pPr>
    </w:p>
    <w:p w14:paraId="75A8996B" w14:textId="7126C2E0" w:rsidR="00FA7A3D" w:rsidRDefault="00FA7A3D" w:rsidP="00FA7A3D">
      <w:pPr>
        <w:spacing w:after="0"/>
        <w:ind w:firstLine="567"/>
        <w:jc w:val="both"/>
        <w:rPr>
          <w:rFonts w:ascii="Times New Roman" w:hAnsi="Times New Roman"/>
          <w:b/>
        </w:rPr>
      </w:pPr>
    </w:p>
    <w:tbl>
      <w:tblPr>
        <w:tblW w:w="7820" w:type="dxa"/>
        <w:tblLook w:val="04A0" w:firstRow="1" w:lastRow="0" w:firstColumn="1" w:lastColumn="0" w:noHBand="0" w:noVBand="1"/>
      </w:tblPr>
      <w:tblGrid>
        <w:gridCol w:w="480"/>
        <w:gridCol w:w="460"/>
        <w:gridCol w:w="460"/>
        <w:gridCol w:w="480"/>
        <w:gridCol w:w="460"/>
        <w:gridCol w:w="460"/>
        <w:gridCol w:w="440"/>
        <w:gridCol w:w="400"/>
        <w:gridCol w:w="460"/>
        <w:gridCol w:w="480"/>
        <w:gridCol w:w="460"/>
        <w:gridCol w:w="480"/>
        <w:gridCol w:w="480"/>
        <w:gridCol w:w="460"/>
        <w:gridCol w:w="460"/>
        <w:gridCol w:w="440"/>
        <w:gridCol w:w="460"/>
      </w:tblGrid>
      <w:tr w:rsidR="00FA7A3D" w:rsidRPr="00FA7A3D" w14:paraId="61A05444" w14:textId="77777777" w:rsidTr="00FA7A3D">
        <w:trPr>
          <w:trHeight w:val="300"/>
        </w:trPr>
        <w:tc>
          <w:tcPr>
            <w:tcW w:w="480" w:type="dxa"/>
            <w:tcBorders>
              <w:top w:val="nil"/>
              <w:left w:val="nil"/>
              <w:bottom w:val="nil"/>
              <w:right w:val="nil"/>
            </w:tcBorders>
            <w:noWrap/>
            <w:vAlign w:val="bottom"/>
            <w:hideMark/>
          </w:tcPr>
          <w:p w14:paraId="2A536F13" w14:textId="77777777" w:rsidR="00FA7A3D" w:rsidRPr="00FA7A3D" w:rsidRDefault="00FA7A3D" w:rsidP="00FA7A3D">
            <w:pPr>
              <w:spacing w:after="0" w:line="240" w:lineRule="auto"/>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DD9087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A25970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3F20391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23C0F9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52FBA1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7303368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5D4FFD5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60B7994C"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1</w:t>
            </w:r>
          </w:p>
        </w:tc>
        <w:tc>
          <w:tcPr>
            <w:tcW w:w="480" w:type="dxa"/>
            <w:tcBorders>
              <w:top w:val="nil"/>
              <w:left w:val="nil"/>
              <w:bottom w:val="nil"/>
              <w:right w:val="nil"/>
            </w:tcBorders>
            <w:noWrap/>
            <w:vAlign w:val="bottom"/>
            <w:hideMark/>
          </w:tcPr>
          <w:p w14:paraId="7E80E181" w14:textId="77777777" w:rsidR="00FA7A3D" w:rsidRPr="00FA7A3D" w:rsidRDefault="00FA7A3D" w:rsidP="00FA7A3D">
            <w:pPr>
              <w:spacing w:after="0" w:line="240" w:lineRule="auto"/>
              <w:rPr>
                <w:rFonts w:eastAsia="Times New Roman" w:cs="Calibri"/>
                <w:color w:val="000000"/>
                <w:lang w:eastAsia="ru-RU"/>
              </w:rPr>
            </w:pPr>
          </w:p>
        </w:tc>
        <w:tc>
          <w:tcPr>
            <w:tcW w:w="460" w:type="dxa"/>
            <w:tcBorders>
              <w:top w:val="nil"/>
              <w:left w:val="nil"/>
              <w:bottom w:val="nil"/>
              <w:right w:val="nil"/>
            </w:tcBorders>
            <w:noWrap/>
            <w:vAlign w:val="bottom"/>
            <w:hideMark/>
          </w:tcPr>
          <w:p w14:paraId="31581D7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1C6ED44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62D2087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E9BE6A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DEC15D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550FBBE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7A7F64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3766816A" w14:textId="77777777" w:rsidTr="00FA7A3D">
        <w:trPr>
          <w:trHeight w:val="300"/>
        </w:trPr>
        <w:tc>
          <w:tcPr>
            <w:tcW w:w="480" w:type="dxa"/>
            <w:tcBorders>
              <w:top w:val="nil"/>
              <w:left w:val="nil"/>
              <w:bottom w:val="nil"/>
              <w:right w:val="nil"/>
            </w:tcBorders>
            <w:noWrap/>
            <w:vAlign w:val="bottom"/>
            <w:hideMark/>
          </w:tcPr>
          <w:p w14:paraId="5ECD974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0328D0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E597C3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49FF440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0E2096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A90739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72B01FC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69C01C0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09FF8FB6"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2C38ECD2"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nil"/>
              <w:bottom w:val="nil"/>
              <w:right w:val="nil"/>
            </w:tcBorders>
            <w:noWrap/>
            <w:vAlign w:val="bottom"/>
            <w:hideMark/>
          </w:tcPr>
          <w:p w14:paraId="1EE1F48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5D6DC5E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574D8B2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4E124E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C51667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39D3E38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0CD84A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5DA2F5AC" w14:textId="77777777" w:rsidTr="00FA7A3D">
        <w:trPr>
          <w:trHeight w:val="300"/>
        </w:trPr>
        <w:tc>
          <w:tcPr>
            <w:tcW w:w="480" w:type="dxa"/>
            <w:tcBorders>
              <w:top w:val="nil"/>
              <w:left w:val="nil"/>
              <w:bottom w:val="nil"/>
              <w:right w:val="nil"/>
            </w:tcBorders>
            <w:noWrap/>
            <w:vAlign w:val="bottom"/>
            <w:hideMark/>
          </w:tcPr>
          <w:p w14:paraId="727F805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06AA83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6C3814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5431E9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AFA521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02CFDA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090B9E5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1DC69C7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676D5CCA"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698DB03C"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nil"/>
              <w:bottom w:val="nil"/>
              <w:right w:val="nil"/>
            </w:tcBorders>
            <w:noWrap/>
            <w:vAlign w:val="bottom"/>
            <w:hideMark/>
          </w:tcPr>
          <w:p w14:paraId="7BAEDB7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7E27479D"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5</w:t>
            </w:r>
          </w:p>
        </w:tc>
        <w:tc>
          <w:tcPr>
            <w:tcW w:w="480" w:type="dxa"/>
            <w:tcBorders>
              <w:top w:val="nil"/>
              <w:left w:val="nil"/>
              <w:bottom w:val="nil"/>
              <w:right w:val="nil"/>
            </w:tcBorders>
            <w:noWrap/>
            <w:vAlign w:val="bottom"/>
            <w:hideMark/>
          </w:tcPr>
          <w:p w14:paraId="43F33FF4" w14:textId="77777777" w:rsidR="00FA7A3D" w:rsidRPr="00FA7A3D" w:rsidRDefault="00FA7A3D" w:rsidP="00FA7A3D">
            <w:pPr>
              <w:spacing w:after="0" w:line="240" w:lineRule="auto"/>
              <w:rPr>
                <w:rFonts w:eastAsia="Times New Roman" w:cs="Calibri"/>
                <w:color w:val="000000"/>
                <w:lang w:eastAsia="ru-RU"/>
              </w:rPr>
            </w:pPr>
          </w:p>
        </w:tc>
        <w:tc>
          <w:tcPr>
            <w:tcW w:w="460" w:type="dxa"/>
            <w:tcBorders>
              <w:top w:val="nil"/>
              <w:left w:val="nil"/>
              <w:bottom w:val="nil"/>
              <w:right w:val="nil"/>
            </w:tcBorders>
            <w:noWrap/>
            <w:vAlign w:val="bottom"/>
            <w:hideMark/>
          </w:tcPr>
          <w:p w14:paraId="65E95F7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5001A5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2FFE773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03007A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32545AEC" w14:textId="77777777" w:rsidTr="00FA7A3D">
        <w:trPr>
          <w:trHeight w:val="300"/>
        </w:trPr>
        <w:tc>
          <w:tcPr>
            <w:tcW w:w="480" w:type="dxa"/>
            <w:tcBorders>
              <w:top w:val="nil"/>
              <w:left w:val="nil"/>
              <w:bottom w:val="nil"/>
              <w:right w:val="nil"/>
            </w:tcBorders>
            <w:noWrap/>
            <w:vAlign w:val="bottom"/>
            <w:hideMark/>
          </w:tcPr>
          <w:p w14:paraId="4FB7BD6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6EAAE5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042E9B0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AFEB64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8A2E3D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C0B44C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6759B34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773F546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nil"/>
              <w:right w:val="single" w:sz="4" w:space="0" w:color="auto"/>
            </w:tcBorders>
            <w:noWrap/>
            <w:vAlign w:val="bottom"/>
            <w:hideMark/>
          </w:tcPr>
          <w:p w14:paraId="5394DFCF"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115AE8A3"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nil"/>
              <w:bottom w:val="nil"/>
              <w:right w:val="nil"/>
            </w:tcBorders>
            <w:noWrap/>
            <w:vAlign w:val="bottom"/>
            <w:hideMark/>
          </w:tcPr>
          <w:p w14:paraId="679B5FE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4EBBCF1A"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160507A4"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nil"/>
              <w:bottom w:val="nil"/>
              <w:right w:val="nil"/>
            </w:tcBorders>
            <w:noWrap/>
            <w:vAlign w:val="bottom"/>
            <w:hideMark/>
          </w:tcPr>
          <w:p w14:paraId="5A02E75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C71900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6BAF48D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E893F7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6603D35C" w14:textId="77777777" w:rsidTr="00FA7A3D">
        <w:trPr>
          <w:trHeight w:val="300"/>
        </w:trPr>
        <w:tc>
          <w:tcPr>
            <w:tcW w:w="480" w:type="dxa"/>
            <w:tcBorders>
              <w:top w:val="nil"/>
              <w:left w:val="nil"/>
              <w:bottom w:val="nil"/>
              <w:right w:val="nil"/>
            </w:tcBorders>
            <w:noWrap/>
            <w:vAlign w:val="bottom"/>
            <w:hideMark/>
          </w:tcPr>
          <w:p w14:paraId="6930ED6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510177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56190B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2AF99DD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5280C8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C757A5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single" w:sz="4" w:space="0" w:color="auto"/>
              <w:left w:val="single" w:sz="4" w:space="0" w:color="auto"/>
              <w:bottom w:val="single" w:sz="4" w:space="0" w:color="auto"/>
              <w:right w:val="single" w:sz="4" w:space="0" w:color="auto"/>
            </w:tcBorders>
            <w:noWrap/>
            <w:vAlign w:val="bottom"/>
            <w:hideMark/>
          </w:tcPr>
          <w:p w14:paraId="31E28F7B"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2</w:t>
            </w:r>
          </w:p>
        </w:tc>
        <w:tc>
          <w:tcPr>
            <w:tcW w:w="400" w:type="dxa"/>
            <w:tcBorders>
              <w:top w:val="single" w:sz="4" w:space="0" w:color="auto"/>
              <w:left w:val="nil"/>
              <w:bottom w:val="single" w:sz="4" w:space="0" w:color="auto"/>
              <w:right w:val="single" w:sz="4" w:space="0" w:color="auto"/>
            </w:tcBorders>
            <w:noWrap/>
            <w:vAlign w:val="bottom"/>
            <w:hideMark/>
          </w:tcPr>
          <w:p w14:paraId="5BA7268B"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single" w:sz="4" w:space="0" w:color="auto"/>
              <w:left w:val="nil"/>
              <w:bottom w:val="single" w:sz="4" w:space="0" w:color="auto"/>
              <w:right w:val="single" w:sz="4" w:space="0" w:color="auto"/>
            </w:tcBorders>
            <w:noWrap/>
            <w:vAlign w:val="bottom"/>
            <w:hideMark/>
          </w:tcPr>
          <w:p w14:paraId="367E7990"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single" w:sz="4" w:space="0" w:color="auto"/>
              <w:left w:val="nil"/>
              <w:bottom w:val="single" w:sz="4" w:space="0" w:color="auto"/>
              <w:right w:val="single" w:sz="4" w:space="0" w:color="auto"/>
            </w:tcBorders>
            <w:noWrap/>
            <w:vAlign w:val="bottom"/>
            <w:hideMark/>
          </w:tcPr>
          <w:p w14:paraId="2D0A65B3"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single" w:sz="4" w:space="0" w:color="auto"/>
              <w:left w:val="nil"/>
              <w:bottom w:val="single" w:sz="4" w:space="0" w:color="auto"/>
              <w:right w:val="nil"/>
            </w:tcBorders>
            <w:noWrap/>
            <w:vAlign w:val="bottom"/>
            <w:hideMark/>
          </w:tcPr>
          <w:p w14:paraId="02EC5C72"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single" w:sz="4" w:space="0" w:color="auto"/>
              <w:bottom w:val="single" w:sz="4" w:space="0" w:color="auto"/>
              <w:right w:val="single" w:sz="4" w:space="0" w:color="auto"/>
            </w:tcBorders>
            <w:noWrap/>
            <w:vAlign w:val="bottom"/>
            <w:hideMark/>
          </w:tcPr>
          <w:p w14:paraId="40A341C7"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521F4A42"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1570A417"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10</w:t>
            </w:r>
          </w:p>
        </w:tc>
        <w:tc>
          <w:tcPr>
            <w:tcW w:w="460" w:type="dxa"/>
            <w:tcBorders>
              <w:top w:val="nil"/>
              <w:left w:val="nil"/>
              <w:bottom w:val="nil"/>
              <w:right w:val="nil"/>
            </w:tcBorders>
            <w:noWrap/>
            <w:vAlign w:val="bottom"/>
            <w:hideMark/>
          </w:tcPr>
          <w:p w14:paraId="1D53BF3A" w14:textId="77777777" w:rsidR="00FA7A3D" w:rsidRPr="00FA7A3D" w:rsidRDefault="00FA7A3D" w:rsidP="00FA7A3D">
            <w:pPr>
              <w:spacing w:after="0" w:line="240" w:lineRule="auto"/>
              <w:rPr>
                <w:rFonts w:eastAsia="Times New Roman" w:cs="Calibri"/>
                <w:color w:val="000000"/>
                <w:lang w:eastAsia="ru-RU"/>
              </w:rPr>
            </w:pPr>
          </w:p>
        </w:tc>
        <w:tc>
          <w:tcPr>
            <w:tcW w:w="440" w:type="dxa"/>
            <w:tcBorders>
              <w:top w:val="nil"/>
              <w:left w:val="nil"/>
              <w:bottom w:val="nil"/>
              <w:right w:val="nil"/>
            </w:tcBorders>
            <w:noWrap/>
            <w:vAlign w:val="bottom"/>
            <w:hideMark/>
          </w:tcPr>
          <w:p w14:paraId="30DBE8B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F7C7E3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7B608CD5" w14:textId="77777777" w:rsidTr="00FA7A3D">
        <w:trPr>
          <w:trHeight w:val="300"/>
        </w:trPr>
        <w:tc>
          <w:tcPr>
            <w:tcW w:w="480" w:type="dxa"/>
            <w:tcBorders>
              <w:top w:val="nil"/>
              <w:left w:val="nil"/>
              <w:bottom w:val="nil"/>
              <w:right w:val="nil"/>
            </w:tcBorders>
            <w:noWrap/>
            <w:vAlign w:val="bottom"/>
            <w:hideMark/>
          </w:tcPr>
          <w:p w14:paraId="3BD04B2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0E03C7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57C492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3C0FC95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4ABFCD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50F0BE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7D48BAA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6A2D0CF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D57C62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B58F51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EBF856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446D27D7"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2A9E4D21"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1601C5A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5D086943"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26BB282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4FF25F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6B1F32CA" w14:textId="77777777" w:rsidTr="00FA7A3D">
        <w:trPr>
          <w:trHeight w:val="300"/>
        </w:trPr>
        <w:tc>
          <w:tcPr>
            <w:tcW w:w="480" w:type="dxa"/>
            <w:tcBorders>
              <w:top w:val="nil"/>
              <w:left w:val="nil"/>
              <w:bottom w:val="nil"/>
              <w:right w:val="nil"/>
            </w:tcBorders>
            <w:noWrap/>
            <w:vAlign w:val="bottom"/>
            <w:hideMark/>
          </w:tcPr>
          <w:p w14:paraId="4207BD6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DF9827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80EE09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5DCB57D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CF5185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1B4720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4287C3B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6D6B6A3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CD7998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single" w:sz="4" w:space="0" w:color="auto"/>
              <w:left w:val="single" w:sz="4" w:space="0" w:color="auto"/>
              <w:bottom w:val="single" w:sz="4" w:space="0" w:color="auto"/>
              <w:right w:val="single" w:sz="4" w:space="0" w:color="auto"/>
            </w:tcBorders>
            <w:noWrap/>
            <w:vAlign w:val="bottom"/>
            <w:hideMark/>
          </w:tcPr>
          <w:p w14:paraId="062A8593"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7</w:t>
            </w:r>
          </w:p>
        </w:tc>
        <w:tc>
          <w:tcPr>
            <w:tcW w:w="460" w:type="dxa"/>
            <w:tcBorders>
              <w:top w:val="nil"/>
              <w:left w:val="nil"/>
              <w:bottom w:val="nil"/>
              <w:right w:val="nil"/>
            </w:tcBorders>
            <w:noWrap/>
            <w:vAlign w:val="bottom"/>
            <w:hideMark/>
          </w:tcPr>
          <w:p w14:paraId="28531997" w14:textId="77777777" w:rsidR="00FA7A3D" w:rsidRPr="00FA7A3D" w:rsidRDefault="00FA7A3D" w:rsidP="00FA7A3D">
            <w:pPr>
              <w:spacing w:after="0" w:line="240" w:lineRule="auto"/>
              <w:rPr>
                <w:rFonts w:eastAsia="Times New Roman" w:cs="Calibri"/>
                <w:color w:val="000000"/>
                <w:lang w:eastAsia="ru-RU"/>
              </w:rPr>
            </w:pPr>
          </w:p>
        </w:tc>
        <w:tc>
          <w:tcPr>
            <w:tcW w:w="480" w:type="dxa"/>
            <w:tcBorders>
              <w:top w:val="nil"/>
              <w:left w:val="single" w:sz="4" w:space="0" w:color="auto"/>
              <w:bottom w:val="nil"/>
              <w:right w:val="single" w:sz="4" w:space="0" w:color="auto"/>
            </w:tcBorders>
            <w:noWrap/>
            <w:vAlign w:val="bottom"/>
            <w:hideMark/>
          </w:tcPr>
          <w:p w14:paraId="170990BF"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6502AF86"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3314941A"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37827CEB"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23FF043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09505D7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6230464D" w14:textId="77777777" w:rsidTr="00FA7A3D">
        <w:trPr>
          <w:trHeight w:val="300"/>
        </w:trPr>
        <w:tc>
          <w:tcPr>
            <w:tcW w:w="480" w:type="dxa"/>
            <w:tcBorders>
              <w:top w:val="nil"/>
              <w:left w:val="nil"/>
              <w:bottom w:val="nil"/>
              <w:right w:val="nil"/>
            </w:tcBorders>
            <w:noWrap/>
            <w:vAlign w:val="bottom"/>
            <w:hideMark/>
          </w:tcPr>
          <w:p w14:paraId="26EC59E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442E4B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54C1CF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7400E2B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10640E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7F591A6"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3</w:t>
            </w:r>
          </w:p>
        </w:tc>
        <w:tc>
          <w:tcPr>
            <w:tcW w:w="440" w:type="dxa"/>
            <w:tcBorders>
              <w:top w:val="single" w:sz="4" w:space="0" w:color="auto"/>
              <w:left w:val="nil"/>
              <w:bottom w:val="single" w:sz="4" w:space="0" w:color="auto"/>
              <w:right w:val="single" w:sz="4" w:space="0" w:color="auto"/>
            </w:tcBorders>
            <w:noWrap/>
            <w:vAlign w:val="bottom"/>
            <w:hideMark/>
          </w:tcPr>
          <w:p w14:paraId="32E16712"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00" w:type="dxa"/>
            <w:tcBorders>
              <w:top w:val="single" w:sz="4" w:space="0" w:color="auto"/>
              <w:left w:val="nil"/>
              <w:bottom w:val="single" w:sz="4" w:space="0" w:color="auto"/>
              <w:right w:val="single" w:sz="4" w:space="0" w:color="auto"/>
            </w:tcBorders>
            <w:noWrap/>
            <w:vAlign w:val="bottom"/>
            <w:hideMark/>
          </w:tcPr>
          <w:p w14:paraId="0C3BE83F"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single" w:sz="4" w:space="0" w:color="auto"/>
              <w:left w:val="nil"/>
              <w:bottom w:val="single" w:sz="4" w:space="0" w:color="auto"/>
              <w:right w:val="nil"/>
            </w:tcBorders>
            <w:noWrap/>
            <w:vAlign w:val="bottom"/>
            <w:hideMark/>
          </w:tcPr>
          <w:p w14:paraId="7149700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single" w:sz="4" w:space="0" w:color="auto"/>
              <w:bottom w:val="single" w:sz="4" w:space="0" w:color="auto"/>
              <w:right w:val="single" w:sz="4" w:space="0" w:color="auto"/>
            </w:tcBorders>
            <w:noWrap/>
            <w:vAlign w:val="bottom"/>
            <w:hideMark/>
          </w:tcPr>
          <w:p w14:paraId="295BD71F"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single" w:sz="4" w:space="0" w:color="auto"/>
              <w:left w:val="nil"/>
              <w:bottom w:val="single" w:sz="4" w:space="0" w:color="auto"/>
              <w:right w:val="single" w:sz="4" w:space="0" w:color="auto"/>
            </w:tcBorders>
            <w:noWrap/>
            <w:vAlign w:val="bottom"/>
            <w:hideMark/>
          </w:tcPr>
          <w:p w14:paraId="43588F9C"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single" w:sz="4" w:space="0" w:color="auto"/>
              <w:left w:val="nil"/>
              <w:bottom w:val="single" w:sz="4" w:space="0" w:color="auto"/>
              <w:right w:val="single" w:sz="4" w:space="0" w:color="auto"/>
            </w:tcBorders>
            <w:noWrap/>
            <w:vAlign w:val="bottom"/>
            <w:hideMark/>
          </w:tcPr>
          <w:p w14:paraId="378A3B39"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single" w:sz="4" w:space="0" w:color="auto"/>
              <w:left w:val="nil"/>
              <w:bottom w:val="single" w:sz="4" w:space="0" w:color="auto"/>
              <w:right w:val="nil"/>
            </w:tcBorders>
            <w:noWrap/>
            <w:vAlign w:val="bottom"/>
            <w:hideMark/>
          </w:tcPr>
          <w:p w14:paraId="4D0ED49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single" w:sz="4" w:space="0" w:color="auto"/>
              <w:bottom w:val="single" w:sz="4" w:space="0" w:color="auto"/>
              <w:right w:val="single" w:sz="4" w:space="0" w:color="auto"/>
            </w:tcBorders>
            <w:noWrap/>
            <w:vAlign w:val="bottom"/>
            <w:hideMark/>
          </w:tcPr>
          <w:p w14:paraId="4CFEB1B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single" w:sz="4" w:space="0" w:color="auto"/>
              <w:left w:val="nil"/>
              <w:bottom w:val="single" w:sz="4" w:space="0" w:color="auto"/>
              <w:right w:val="single" w:sz="4" w:space="0" w:color="auto"/>
            </w:tcBorders>
            <w:noWrap/>
            <w:vAlign w:val="bottom"/>
            <w:hideMark/>
          </w:tcPr>
          <w:p w14:paraId="61F4CC43"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40" w:type="dxa"/>
            <w:tcBorders>
              <w:top w:val="single" w:sz="4" w:space="0" w:color="auto"/>
              <w:left w:val="nil"/>
              <w:bottom w:val="single" w:sz="4" w:space="0" w:color="auto"/>
              <w:right w:val="single" w:sz="4" w:space="0" w:color="auto"/>
            </w:tcBorders>
            <w:noWrap/>
            <w:vAlign w:val="bottom"/>
            <w:hideMark/>
          </w:tcPr>
          <w:p w14:paraId="074D202D"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34D81F29" w14:textId="77777777" w:rsidR="00FA7A3D" w:rsidRPr="00FA7A3D" w:rsidRDefault="00FA7A3D" w:rsidP="00FA7A3D">
            <w:pPr>
              <w:spacing w:after="0" w:line="240" w:lineRule="auto"/>
              <w:jc w:val="center"/>
              <w:rPr>
                <w:rFonts w:eastAsia="Times New Roman" w:cs="Calibri"/>
                <w:color w:val="000000"/>
                <w:lang w:eastAsia="ru-RU"/>
              </w:rPr>
            </w:pPr>
          </w:p>
        </w:tc>
      </w:tr>
      <w:tr w:rsidR="00FA7A3D" w:rsidRPr="00FA7A3D" w14:paraId="1DD36B8F" w14:textId="77777777" w:rsidTr="00FA7A3D">
        <w:trPr>
          <w:trHeight w:val="300"/>
        </w:trPr>
        <w:tc>
          <w:tcPr>
            <w:tcW w:w="480" w:type="dxa"/>
            <w:tcBorders>
              <w:top w:val="nil"/>
              <w:left w:val="nil"/>
              <w:bottom w:val="nil"/>
              <w:right w:val="nil"/>
            </w:tcBorders>
            <w:noWrap/>
            <w:vAlign w:val="bottom"/>
            <w:hideMark/>
          </w:tcPr>
          <w:p w14:paraId="7105F31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0C4B30D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B9C80C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7E05AE6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B01A52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9289D8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362F58B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516C6D0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79F96F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50701B89"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77DD3660"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7C7BF862"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3AF4BD04"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5A040E34"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68A1D33B"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23315F5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8227AF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37EA0997" w14:textId="77777777" w:rsidTr="00FA7A3D">
        <w:trPr>
          <w:trHeight w:val="300"/>
        </w:trPr>
        <w:tc>
          <w:tcPr>
            <w:tcW w:w="480" w:type="dxa"/>
            <w:tcBorders>
              <w:top w:val="nil"/>
              <w:left w:val="nil"/>
              <w:bottom w:val="nil"/>
              <w:right w:val="nil"/>
            </w:tcBorders>
            <w:noWrap/>
            <w:vAlign w:val="bottom"/>
            <w:hideMark/>
          </w:tcPr>
          <w:p w14:paraId="52D2180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0F09E8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09FEA70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95A159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FFB83E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F00B97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69D7138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B15A01F"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8</w:t>
            </w:r>
          </w:p>
        </w:tc>
        <w:tc>
          <w:tcPr>
            <w:tcW w:w="460" w:type="dxa"/>
            <w:tcBorders>
              <w:top w:val="nil"/>
              <w:left w:val="nil"/>
              <w:bottom w:val="nil"/>
              <w:right w:val="nil"/>
            </w:tcBorders>
            <w:noWrap/>
            <w:vAlign w:val="bottom"/>
            <w:hideMark/>
          </w:tcPr>
          <w:p w14:paraId="07ACC34B" w14:textId="77777777" w:rsidR="00FA7A3D" w:rsidRPr="00FA7A3D" w:rsidRDefault="00FA7A3D" w:rsidP="00FA7A3D">
            <w:pPr>
              <w:spacing w:after="0" w:line="240" w:lineRule="auto"/>
              <w:rPr>
                <w:rFonts w:eastAsia="Times New Roman" w:cs="Calibri"/>
                <w:color w:val="000000"/>
                <w:lang w:eastAsia="ru-RU"/>
              </w:rPr>
            </w:pPr>
          </w:p>
        </w:tc>
        <w:tc>
          <w:tcPr>
            <w:tcW w:w="480" w:type="dxa"/>
            <w:tcBorders>
              <w:top w:val="nil"/>
              <w:left w:val="single" w:sz="4" w:space="0" w:color="auto"/>
              <w:bottom w:val="nil"/>
              <w:right w:val="single" w:sz="4" w:space="0" w:color="auto"/>
            </w:tcBorders>
            <w:noWrap/>
            <w:vAlign w:val="bottom"/>
            <w:hideMark/>
          </w:tcPr>
          <w:p w14:paraId="09CCDBCE"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13193339"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48CECCD3"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4094A08E"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20E042A0"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5668C233"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0BEF02B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B47ADF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5766C40A" w14:textId="77777777" w:rsidTr="00FA7A3D">
        <w:trPr>
          <w:trHeight w:val="300"/>
        </w:trPr>
        <w:tc>
          <w:tcPr>
            <w:tcW w:w="480" w:type="dxa"/>
            <w:tcBorders>
              <w:top w:val="nil"/>
              <w:left w:val="nil"/>
              <w:bottom w:val="nil"/>
              <w:right w:val="nil"/>
            </w:tcBorders>
            <w:noWrap/>
            <w:vAlign w:val="bottom"/>
            <w:hideMark/>
          </w:tcPr>
          <w:p w14:paraId="287EC17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1D1DE3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0B47670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4D478EF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4D439DE0"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6</w:t>
            </w:r>
          </w:p>
        </w:tc>
        <w:tc>
          <w:tcPr>
            <w:tcW w:w="460" w:type="dxa"/>
            <w:tcBorders>
              <w:top w:val="single" w:sz="4" w:space="0" w:color="auto"/>
              <w:left w:val="nil"/>
              <w:bottom w:val="single" w:sz="4" w:space="0" w:color="auto"/>
              <w:right w:val="single" w:sz="4" w:space="0" w:color="auto"/>
            </w:tcBorders>
            <w:noWrap/>
            <w:vAlign w:val="bottom"/>
            <w:hideMark/>
          </w:tcPr>
          <w:p w14:paraId="360C6A8D"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40" w:type="dxa"/>
            <w:tcBorders>
              <w:top w:val="single" w:sz="4" w:space="0" w:color="auto"/>
              <w:left w:val="nil"/>
              <w:bottom w:val="single" w:sz="4" w:space="0" w:color="auto"/>
              <w:right w:val="nil"/>
            </w:tcBorders>
            <w:noWrap/>
            <w:vAlign w:val="bottom"/>
            <w:hideMark/>
          </w:tcPr>
          <w:p w14:paraId="15606457"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00" w:type="dxa"/>
            <w:tcBorders>
              <w:top w:val="nil"/>
              <w:left w:val="single" w:sz="4" w:space="0" w:color="auto"/>
              <w:bottom w:val="single" w:sz="4" w:space="0" w:color="auto"/>
              <w:right w:val="single" w:sz="4" w:space="0" w:color="auto"/>
            </w:tcBorders>
            <w:noWrap/>
            <w:vAlign w:val="bottom"/>
            <w:hideMark/>
          </w:tcPr>
          <w:p w14:paraId="2DF60B2A"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single" w:sz="4" w:space="0" w:color="auto"/>
              <w:left w:val="nil"/>
              <w:bottom w:val="single" w:sz="4" w:space="0" w:color="auto"/>
              <w:right w:val="single" w:sz="4" w:space="0" w:color="auto"/>
            </w:tcBorders>
            <w:noWrap/>
            <w:vAlign w:val="bottom"/>
            <w:hideMark/>
          </w:tcPr>
          <w:p w14:paraId="53170E84"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single" w:sz="4" w:space="0" w:color="auto"/>
              <w:left w:val="nil"/>
              <w:bottom w:val="single" w:sz="4" w:space="0" w:color="auto"/>
              <w:right w:val="single" w:sz="4" w:space="0" w:color="auto"/>
            </w:tcBorders>
            <w:noWrap/>
            <w:vAlign w:val="bottom"/>
            <w:hideMark/>
          </w:tcPr>
          <w:p w14:paraId="3694CA00"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051638FF"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40953DB1"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386C8BD7"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373D771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4C0EB234"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6AD7509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13C0A5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1C6375BA" w14:textId="77777777" w:rsidTr="00FA7A3D">
        <w:trPr>
          <w:trHeight w:val="300"/>
        </w:trPr>
        <w:tc>
          <w:tcPr>
            <w:tcW w:w="480" w:type="dxa"/>
            <w:tcBorders>
              <w:top w:val="nil"/>
              <w:left w:val="nil"/>
              <w:bottom w:val="nil"/>
              <w:right w:val="nil"/>
            </w:tcBorders>
            <w:noWrap/>
            <w:vAlign w:val="bottom"/>
            <w:hideMark/>
          </w:tcPr>
          <w:p w14:paraId="1C7B923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BA4447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7E404F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1A043B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C537DC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A0E210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7B14E83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single" w:sz="4" w:space="0" w:color="auto"/>
              <w:bottom w:val="nil"/>
              <w:right w:val="single" w:sz="4" w:space="0" w:color="auto"/>
            </w:tcBorders>
            <w:noWrap/>
            <w:vAlign w:val="bottom"/>
            <w:hideMark/>
          </w:tcPr>
          <w:p w14:paraId="6C1DA9C5"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4906ED77"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29D0D4A9"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4B7B167C"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4C1A6AA3"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2C79D605"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nil"/>
              <w:bottom w:val="nil"/>
              <w:right w:val="nil"/>
            </w:tcBorders>
            <w:noWrap/>
            <w:vAlign w:val="bottom"/>
            <w:hideMark/>
          </w:tcPr>
          <w:p w14:paraId="5914396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7EA4DF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72BD4BF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317A00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1DD4560E" w14:textId="77777777" w:rsidTr="00FA7A3D">
        <w:trPr>
          <w:trHeight w:val="300"/>
        </w:trPr>
        <w:tc>
          <w:tcPr>
            <w:tcW w:w="480" w:type="dxa"/>
            <w:tcBorders>
              <w:top w:val="nil"/>
              <w:left w:val="nil"/>
              <w:bottom w:val="nil"/>
              <w:right w:val="nil"/>
            </w:tcBorders>
            <w:noWrap/>
            <w:vAlign w:val="bottom"/>
            <w:hideMark/>
          </w:tcPr>
          <w:p w14:paraId="2EA82F1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05239359"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4</w:t>
            </w:r>
          </w:p>
        </w:tc>
        <w:tc>
          <w:tcPr>
            <w:tcW w:w="460" w:type="dxa"/>
            <w:tcBorders>
              <w:top w:val="single" w:sz="4" w:space="0" w:color="auto"/>
              <w:left w:val="nil"/>
              <w:bottom w:val="single" w:sz="4" w:space="0" w:color="auto"/>
              <w:right w:val="single" w:sz="4" w:space="0" w:color="auto"/>
            </w:tcBorders>
            <w:noWrap/>
            <w:vAlign w:val="bottom"/>
            <w:hideMark/>
          </w:tcPr>
          <w:p w14:paraId="40D878D3"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single" w:sz="4" w:space="0" w:color="auto"/>
              <w:left w:val="nil"/>
              <w:bottom w:val="single" w:sz="4" w:space="0" w:color="auto"/>
              <w:right w:val="nil"/>
            </w:tcBorders>
            <w:noWrap/>
            <w:vAlign w:val="bottom"/>
            <w:hideMark/>
          </w:tcPr>
          <w:p w14:paraId="4BA0190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single" w:sz="4" w:space="0" w:color="auto"/>
              <w:left w:val="single" w:sz="4" w:space="0" w:color="auto"/>
              <w:bottom w:val="single" w:sz="4" w:space="0" w:color="auto"/>
              <w:right w:val="single" w:sz="4" w:space="0" w:color="auto"/>
            </w:tcBorders>
            <w:noWrap/>
            <w:vAlign w:val="bottom"/>
            <w:hideMark/>
          </w:tcPr>
          <w:p w14:paraId="57ED34B3" w14:textId="77777777" w:rsidR="00FA7A3D" w:rsidRPr="00FA7A3D" w:rsidRDefault="00FA7A3D" w:rsidP="00FA7A3D">
            <w:pPr>
              <w:spacing w:after="0" w:line="240" w:lineRule="auto"/>
              <w:rPr>
                <w:rFonts w:eastAsia="Times New Roman" w:cs="Calibri"/>
                <w:color w:val="000000"/>
                <w:lang w:eastAsia="ru-RU"/>
              </w:rPr>
            </w:pPr>
            <w:r w:rsidRPr="00FA7A3D">
              <w:rPr>
                <w:rFonts w:eastAsia="Times New Roman" w:cs="Calibri"/>
                <w:color w:val="000000"/>
                <w:lang w:eastAsia="ru-RU"/>
              </w:rPr>
              <w:t>9</w:t>
            </w:r>
          </w:p>
        </w:tc>
        <w:tc>
          <w:tcPr>
            <w:tcW w:w="460" w:type="dxa"/>
            <w:tcBorders>
              <w:top w:val="single" w:sz="4" w:space="0" w:color="auto"/>
              <w:left w:val="nil"/>
              <w:bottom w:val="single" w:sz="4" w:space="0" w:color="auto"/>
              <w:right w:val="single" w:sz="4" w:space="0" w:color="auto"/>
            </w:tcBorders>
            <w:noWrap/>
            <w:vAlign w:val="bottom"/>
            <w:hideMark/>
          </w:tcPr>
          <w:p w14:paraId="420BAD57"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40" w:type="dxa"/>
            <w:tcBorders>
              <w:top w:val="single" w:sz="4" w:space="0" w:color="auto"/>
              <w:left w:val="nil"/>
              <w:bottom w:val="single" w:sz="4" w:space="0" w:color="auto"/>
              <w:right w:val="single" w:sz="4" w:space="0" w:color="auto"/>
            </w:tcBorders>
            <w:noWrap/>
            <w:vAlign w:val="bottom"/>
            <w:hideMark/>
          </w:tcPr>
          <w:p w14:paraId="5505B52D"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00" w:type="dxa"/>
            <w:tcBorders>
              <w:top w:val="single" w:sz="4" w:space="0" w:color="auto"/>
              <w:left w:val="nil"/>
              <w:bottom w:val="single" w:sz="4" w:space="0" w:color="auto"/>
              <w:right w:val="single" w:sz="4" w:space="0" w:color="auto"/>
            </w:tcBorders>
            <w:noWrap/>
            <w:vAlign w:val="bottom"/>
            <w:hideMark/>
          </w:tcPr>
          <w:p w14:paraId="57045FA1"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5DD58CFC"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648E962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4D236AFA"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62CBC89E"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3EDC4065"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nil"/>
              <w:bottom w:val="nil"/>
              <w:right w:val="nil"/>
            </w:tcBorders>
            <w:noWrap/>
            <w:vAlign w:val="bottom"/>
            <w:hideMark/>
          </w:tcPr>
          <w:p w14:paraId="229F4B3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41565B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53EC8E3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519120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2BC6D51F" w14:textId="77777777" w:rsidTr="00FA7A3D">
        <w:trPr>
          <w:trHeight w:val="300"/>
        </w:trPr>
        <w:tc>
          <w:tcPr>
            <w:tcW w:w="480" w:type="dxa"/>
            <w:tcBorders>
              <w:top w:val="nil"/>
              <w:left w:val="nil"/>
              <w:bottom w:val="nil"/>
              <w:right w:val="nil"/>
            </w:tcBorders>
            <w:noWrap/>
            <w:vAlign w:val="bottom"/>
            <w:hideMark/>
          </w:tcPr>
          <w:p w14:paraId="75F6189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D198FC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8AE819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39AD664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4C397A06"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540B15EA"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485494C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single" w:sz="4" w:space="0" w:color="auto"/>
              <w:bottom w:val="single" w:sz="4" w:space="0" w:color="auto"/>
              <w:right w:val="single" w:sz="4" w:space="0" w:color="auto"/>
            </w:tcBorders>
            <w:noWrap/>
            <w:vAlign w:val="bottom"/>
            <w:hideMark/>
          </w:tcPr>
          <w:p w14:paraId="6FDBE61D"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6217C83D"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4569C6F8"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0602E6C6"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385BE2C4"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80" w:type="dxa"/>
            <w:tcBorders>
              <w:top w:val="nil"/>
              <w:left w:val="nil"/>
              <w:bottom w:val="nil"/>
              <w:right w:val="nil"/>
            </w:tcBorders>
            <w:noWrap/>
            <w:vAlign w:val="bottom"/>
            <w:hideMark/>
          </w:tcPr>
          <w:p w14:paraId="381752D1" w14:textId="77777777" w:rsidR="00FA7A3D" w:rsidRPr="00FA7A3D" w:rsidRDefault="00FA7A3D" w:rsidP="00FA7A3D">
            <w:pPr>
              <w:spacing w:after="0" w:line="240" w:lineRule="auto"/>
              <w:jc w:val="center"/>
              <w:rPr>
                <w:rFonts w:eastAsia="Times New Roman" w:cs="Calibri"/>
                <w:color w:val="000000"/>
                <w:lang w:eastAsia="ru-RU"/>
              </w:rPr>
            </w:pPr>
          </w:p>
        </w:tc>
        <w:tc>
          <w:tcPr>
            <w:tcW w:w="460" w:type="dxa"/>
            <w:tcBorders>
              <w:top w:val="nil"/>
              <w:left w:val="nil"/>
              <w:bottom w:val="nil"/>
              <w:right w:val="nil"/>
            </w:tcBorders>
            <w:noWrap/>
            <w:vAlign w:val="bottom"/>
            <w:hideMark/>
          </w:tcPr>
          <w:p w14:paraId="71D0FF0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9D5A1D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13AE825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8CBC16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1AE000DA" w14:textId="77777777" w:rsidTr="00FA7A3D">
        <w:trPr>
          <w:trHeight w:val="300"/>
        </w:trPr>
        <w:tc>
          <w:tcPr>
            <w:tcW w:w="480" w:type="dxa"/>
            <w:tcBorders>
              <w:top w:val="nil"/>
              <w:left w:val="nil"/>
              <w:bottom w:val="nil"/>
              <w:right w:val="nil"/>
            </w:tcBorders>
            <w:noWrap/>
            <w:vAlign w:val="bottom"/>
            <w:hideMark/>
          </w:tcPr>
          <w:p w14:paraId="05EADE2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E595A7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4F0F22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A85C6D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4929DA55"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65A9B981"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3B3E86C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single" w:sz="4" w:space="0" w:color="auto"/>
              <w:bottom w:val="single" w:sz="4" w:space="0" w:color="auto"/>
              <w:right w:val="single" w:sz="4" w:space="0" w:color="auto"/>
            </w:tcBorders>
            <w:noWrap/>
            <w:vAlign w:val="bottom"/>
            <w:hideMark/>
          </w:tcPr>
          <w:p w14:paraId="68C50589"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69724E08"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single" w:sz="4" w:space="0" w:color="auto"/>
              <w:bottom w:val="single" w:sz="4" w:space="0" w:color="auto"/>
              <w:right w:val="single" w:sz="4" w:space="0" w:color="auto"/>
            </w:tcBorders>
            <w:noWrap/>
            <w:vAlign w:val="bottom"/>
            <w:hideMark/>
          </w:tcPr>
          <w:p w14:paraId="61286D02"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66EAD957"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nil"/>
              <w:bottom w:val="nil"/>
              <w:right w:val="nil"/>
            </w:tcBorders>
            <w:noWrap/>
            <w:vAlign w:val="bottom"/>
            <w:hideMark/>
          </w:tcPr>
          <w:p w14:paraId="5AA0C2D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64604D1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D7B072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3CF720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5855B20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A9CC28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223459FE" w14:textId="77777777" w:rsidTr="00FA7A3D">
        <w:trPr>
          <w:trHeight w:val="300"/>
        </w:trPr>
        <w:tc>
          <w:tcPr>
            <w:tcW w:w="480" w:type="dxa"/>
            <w:tcBorders>
              <w:top w:val="nil"/>
              <w:left w:val="nil"/>
              <w:bottom w:val="nil"/>
              <w:right w:val="nil"/>
            </w:tcBorders>
            <w:noWrap/>
            <w:vAlign w:val="bottom"/>
            <w:hideMark/>
          </w:tcPr>
          <w:p w14:paraId="1E8D611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0D1BA0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8DA1A6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62347B7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1270B8EE"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09734740"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26810BF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single" w:sz="4" w:space="0" w:color="auto"/>
              <w:bottom w:val="single" w:sz="4" w:space="0" w:color="auto"/>
              <w:right w:val="single" w:sz="4" w:space="0" w:color="auto"/>
            </w:tcBorders>
            <w:noWrap/>
            <w:vAlign w:val="bottom"/>
            <w:hideMark/>
          </w:tcPr>
          <w:p w14:paraId="3FB5A30E"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363D2821"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nil"/>
              <w:bottom w:val="nil"/>
              <w:right w:val="nil"/>
            </w:tcBorders>
            <w:noWrap/>
            <w:vAlign w:val="bottom"/>
            <w:hideMark/>
          </w:tcPr>
          <w:p w14:paraId="63393DD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607839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94FB05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512DB35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1458BA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40BACA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0EEC8AB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23918F5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0CDEC0D9" w14:textId="77777777" w:rsidTr="00FA7A3D">
        <w:trPr>
          <w:trHeight w:val="300"/>
        </w:trPr>
        <w:tc>
          <w:tcPr>
            <w:tcW w:w="480" w:type="dxa"/>
            <w:tcBorders>
              <w:top w:val="nil"/>
              <w:left w:val="nil"/>
              <w:bottom w:val="nil"/>
              <w:right w:val="nil"/>
            </w:tcBorders>
            <w:noWrap/>
            <w:vAlign w:val="bottom"/>
            <w:hideMark/>
          </w:tcPr>
          <w:p w14:paraId="4D6D1BE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DD409F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A901B0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569DFF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49C0F8E4"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0B192297"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5E50B39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single" w:sz="4" w:space="0" w:color="auto"/>
              <w:bottom w:val="single" w:sz="4" w:space="0" w:color="auto"/>
              <w:right w:val="single" w:sz="4" w:space="0" w:color="auto"/>
            </w:tcBorders>
            <w:noWrap/>
            <w:vAlign w:val="bottom"/>
            <w:hideMark/>
          </w:tcPr>
          <w:p w14:paraId="5905FB7F"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558E22F5"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nil"/>
              <w:bottom w:val="nil"/>
              <w:right w:val="nil"/>
            </w:tcBorders>
            <w:noWrap/>
            <w:vAlign w:val="bottom"/>
            <w:hideMark/>
          </w:tcPr>
          <w:p w14:paraId="48DFF974"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371B8E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4CD0112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652EA95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A23FDF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1D3F5B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1B86D576"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EB7D12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182A30B5" w14:textId="77777777" w:rsidTr="00FA7A3D">
        <w:trPr>
          <w:trHeight w:val="300"/>
        </w:trPr>
        <w:tc>
          <w:tcPr>
            <w:tcW w:w="480" w:type="dxa"/>
            <w:tcBorders>
              <w:top w:val="nil"/>
              <w:left w:val="nil"/>
              <w:bottom w:val="nil"/>
              <w:right w:val="nil"/>
            </w:tcBorders>
            <w:noWrap/>
            <w:vAlign w:val="bottom"/>
            <w:hideMark/>
          </w:tcPr>
          <w:p w14:paraId="589900D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00C271A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E8DFD7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6840844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single" w:sz="4" w:space="0" w:color="auto"/>
              <w:bottom w:val="single" w:sz="4" w:space="0" w:color="auto"/>
              <w:right w:val="single" w:sz="4" w:space="0" w:color="auto"/>
            </w:tcBorders>
            <w:noWrap/>
            <w:vAlign w:val="bottom"/>
            <w:hideMark/>
          </w:tcPr>
          <w:p w14:paraId="0E1EC3BA"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4D4771B0" w14:textId="77777777" w:rsidR="00FA7A3D" w:rsidRPr="00FA7A3D" w:rsidRDefault="00FA7A3D" w:rsidP="00FA7A3D">
            <w:pPr>
              <w:spacing w:after="0" w:line="240" w:lineRule="auto"/>
              <w:jc w:val="center"/>
              <w:rPr>
                <w:rFonts w:eastAsia="Times New Roman" w:cs="Calibri"/>
                <w:color w:val="000000"/>
                <w:lang w:eastAsia="ru-RU"/>
              </w:rPr>
            </w:pPr>
          </w:p>
        </w:tc>
        <w:tc>
          <w:tcPr>
            <w:tcW w:w="440" w:type="dxa"/>
            <w:tcBorders>
              <w:top w:val="nil"/>
              <w:left w:val="nil"/>
              <w:bottom w:val="nil"/>
              <w:right w:val="nil"/>
            </w:tcBorders>
            <w:noWrap/>
            <w:vAlign w:val="bottom"/>
            <w:hideMark/>
          </w:tcPr>
          <w:p w14:paraId="48E152D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single" w:sz="4" w:space="0" w:color="auto"/>
              <w:bottom w:val="single" w:sz="4" w:space="0" w:color="auto"/>
              <w:right w:val="single" w:sz="4" w:space="0" w:color="auto"/>
            </w:tcBorders>
            <w:noWrap/>
            <w:vAlign w:val="bottom"/>
            <w:hideMark/>
          </w:tcPr>
          <w:p w14:paraId="0733DD26" w14:textId="77777777" w:rsidR="00FA7A3D" w:rsidRPr="00FA7A3D" w:rsidRDefault="00FA7A3D" w:rsidP="00FA7A3D">
            <w:pPr>
              <w:spacing w:after="0" w:line="240" w:lineRule="auto"/>
              <w:jc w:val="center"/>
              <w:rPr>
                <w:rFonts w:eastAsia="Times New Roman" w:cs="Calibri"/>
                <w:color w:val="000000"/>
                <w:lang w:eastAsia="ru-RU"/>
              </w:rPr>
            </w:pPr>
            <w:r w:rsidRPr="00FA7A3D">
              <w:rPr>
                <w:rFonts w:eastAsia="Times New Roman" w:cs="Calibri"/>
                <w:color w:val="000000"/>
                <w:lang w:eastAsia="ru-RU"/>
              </w:rPr>
              <w:t> </w:t>
            </w:r>
          </w:p>
        </w:tc>
        <w:tc>
          <w:tcPr>
            <w:tcW w:w="460" w:type="dxa"/>
            <w:tcBorders>
              <w:top w:val="nil"/>
              <w:left w:val="nil"/>
              <w:bottom w:val="nil"/>
              <w:right w:val="nil"/>
            </w:tcBorders>
            <w:noWrap/>
            <w:vAlign w:val="bottom"/>
            <w:hideMark/>
          </w:tcPr>
          <w:p w14:paraId="6BB7A284" w14:textId="77777777" w:rsidR="00FA7A3D" w:rsidRPr="00FA7A3D" w:rsidRDefault="00FA7A3D" w:rsidP="00FA7A3D">
            <w:pPr>
              <w:spacing w:after="0" w:line="240" w:lineRule="auto"/>
              <w:jc w:val="center"/>
              <w:rPr>
                <w:rFonts w:eastAsia="Times New Roman" w:cs="Calibri"/>
                <w:color w:val="000000"/>
                <w:lang w:eastAsia="ru-RU"/>
              </w:rPr>
            </w:pPr>
          </w:p>
        </w:tc>
        <w:tc>
          <w:tcPr>
            <w:tcW w:w="480" w:type="dxa"/>
            <w:tcBorders>
              <w:top w:val="nil"/>
              <w:left w:val="nil"/>
              <w:bottom w:val="nil"/>
              <w:right w:val="nil"/>
            </w:tcBorders>
            <w:noWrap/>
            <w:vAlign w:val="bottom"/>
            <w:hideMark/>
          </w:tcPr>
          <w:p w14:paraId="7EE2862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3409AA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7079931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030DC45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230DF71"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7F8DC9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5133D5A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4C98ACCE"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r w:rsidR="00FA7A3D" w:rsidRPr="00FA7A3D" w14:paraId="29068C99" w14:textId="77777777" w:rsidTr="00FA7A3D">
        <w:trPr>
          <w:trHeight w:val="300"/>
        </w:trPr>
        <w:tc>
          <w:tcPr>
            <w:tcW w:w="480" w:type="dxa"/>
            <w:tcBorders>
              <w:top w:val="nil"/>
              <w:left w:val="nil"/>
              <w:bottom w:val="nil"/>
              <w:right w:val="nil"/>
            </w:tcBorders>
            <w:noWrap/>
            <w:vAlign w:val="bottom"/>
            <w:hideMark/>
          </w:tcPr>
          <w:p w14:paraId="259B496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15AB58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FF1D03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1ACE5462"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7887EB1F"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1153F4F5"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5CE915AC"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00" w:type="dxa"/>
            <w:tcBorders>
              <w:top w:val="nil"/>
              <w:left w:val="nil"/>
              <w:bottom w:val="nil"/>
              <w:right w:val="nil"/>
            </w:tcBorders>
            <w:noWrap/>
            <w:vAlign w:val="bottom"/>
            <w:hideMark/>
          </w:tcPr>
          <w:p w14:paraId="74F149F0"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67AE6FF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2A09AF8B"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0A0416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2EFA31C9"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80" w:type="dxa"/>
            <w:tcBorders>
              <w:top w:val="nil"/>
              <w:left w:val="nil"/>
              <w:bottom w:val="nil"/>
              <w:right w:val="nil"/>
            </w:tcBorders>
            <w:noWrap/>
            <w:vAlign w:val="bottom"/>
            <w:hideMark/>
          </w:tcPr>
          <w:p w14:paraId="4F54C14A"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0188027D"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59D41747"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40" w:type="dxa"/>
            <w:tcBorders>
              <w:top w:val="nil"/>
              <w:left w:val="nil"/>
              <w:bottom w:val="nil"/>
              <w:right w:val="nil"/>
            </w:tcBorders>
            <w:noWrap/>
            <w:vAlign w:val="bottom"/>
            <w:hideMark/>
          </w:tcPr>
          <w:p w14:paraId="388DDC88"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c>
          <w:tcPr>
            <w:tcW w:w="460" w:type="dxa"/>
            <w:tcBorders>
              <w:top w:val="nil"/>
              <w:left w:val="nil"/>
              <w:bottom w:val="nil"/>
              <w:right w:val="nil"/>
            </w:tcBorders>
            <w:noWrap/>
            <w:vAlign w:val="bottom"/>
            <w:hideMark/>
          </w:tcPr>
          <w:p w14:paraId="35521543" w14:textId="77777777" w:rsidR="00FA7A3D" w:rsidRPr="00FA7A3D" w:rsidRDefault="00FA7A3D" w:rsidP="00FA7A3D">
            <w:pPr>
              <w:spacing w:after="0" w:line="240" w:lineRule="auto"/>
              <w:jc w:val="center"/>
              <w:rPr>
                <w:rFonts w:ascii="Times New Roman" w:eastAsia="Times New Roman" w:hAnsi="Times New Roman"/>
                <w:sz w:val="20"/>
                <w:szCs w:val="20"/>
                <w:lang w:eastAsia="ru-RU"/>
              </w:rPr>
            </w:pPr>
          </w:p>
        </w:tc>
      </w:tr>
    </w:tbl>
    <w:p w14:paraId="318DCD69" w14:textId="77777777" w:rsidR="00FA7A3D" w:rsidRDefault="00FA7A3D" w:rsidP="00FA7A3D">
      <w:pPr>
        <w:tabs>
          <w:tab w:val="left" w:pos="952"/>
        </w:tabs>
        <w:rPr>
          <w:rFonts w:ascii="Times New Roman" w:hAnsi="Times New Roman"/>
          <w:b/>
          <w:sz w:val="24"/>
          <w:szCs w:val="24"/>
        </w:rPr>
      </w:pPr>
    </w:p>
    <w:p w14:paraId="6A8A9F82" w14:textId="77777777" w:rsidR="00B3117D" w:rsidRDefault="00B3117D" w:rsidP="00FA7A3D">
      <w:pPr>
        <w:tabs>
          <w:tab w:val="left" w:pos="952"/>
        </w:tabs>
        <w:rPr>
          <w:rFonts w:ascii="Times New Roman" w:hAnsi="Times New Roman"/>
          <w:b/>
          <w:sz w:val="24"/>
          <w:szCs w:val="24"/>
        </w:rPr>
      </w:pPr>
    </w:p>
    <w:sectPr w:rsidR="00B3117D" w:rsidSect="00FA514B">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C3474"/>
    <w:multiLevelType w:val="hybridMultilevel"/>
    <w:tmpl w:val="D1C4DD2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61F0419"/>
    <w:multiLevelType w:val="multilevel"/>
    <w:tmpl w:val="0F928FE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9243162"/>
    <w:multiLevelType w:val="hybridMultilevel"/>
    <w:tmpl w:val="4B14A2F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BF"/>
    <w:rsid w:val="00036F28"/>
    <w:rsid w:val="00115609"/>
    <w:rsid w:val="00137001"/>
    <w:rsid w:val="00173876"/>
    <w:rsid w:val="0018600C"/>
    <w:rsid w:val="0020420C"/>
    <w:rsid w:val="002619D2"/>
    <w:rsid w:val="00322BF4"/>
    <w:rsid w:val="00342E0A"/>
    <w:rsid w:val="003D43A4"/>
    <w:rsid w:val="003E3353"/>
    <w:rsid w:val="003F7BB4"/>
    <w:rsid w:val="00414713"/>
    <w:rsid w:val="00473BBF"/>
    <w:rsid w:val="00484B67"/>
    <w:rsid w:val="004943FE"/>
    <w:rsid w:val="004B22C1"/>
    <w:rsid w:val="004C687C"/>
    <w:rsid w:val="005570B9"/>
    <w:rsid w:val="005645DE"/>
    <w:rsid w:val="00595933"/>
    <w:rsid w:val="005D2A34"/>
    <w:rsid w:val="005F3EE9"/>
    <w:rsid w:val="00671409"/>
    <w:rsid w:val="0069249C"/>
    <w:rsid w:val="006960DE"/>
    <w:rsid w:val="007259FE"/>
    <w:rsid w:val="00770B9D"/>
    <w:rsid w:val="00806DA9"/>
    <w:rsid w:val="0085235F"/>
    <w:rsid w:val="00877E1F"/>
    <w:rsid w:val="008928F3"/>
    <w:rsid w:val="008A36E8"/>
    <w:rsid w:val="008B5DE1"/>
    <w:rsid w:val="00997292"/>
    <w:rsid w:val="00B27D34"/>
    <w:rsid w:val="00B3117D"/>
    <w:rsid w:val="00B8137A"/>
    <w:rsid w:val="00C95AF3"/>
    <w:rsid w:val="00D03D7C"/>
    <w:rsid w:val="00D84E7D"/>
    <w:rsid w:val="00DB622A"/>
    <w:rsid w:val="00DB659A"/>
    <w:rsid w:val="00E952CB"/>
    <w:rsid w:val="00F04127"/>
    <w:rsid w:val="00F4693D"/>
    <w:rsid w:val="00FA514B"/>
    <w:rsid w:val="00FA7A3D"/>
    <w:rsid w:val="00FC4990"/>
    <w:rsid w:val="00FF7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A22A5"/>
  <w15:chartTrackingRefBased/>
  <w15:docId w15:val="{2FC9E2D4-0376-4093-9856-3F01ADA0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D7C"/>
    <w:pPr>
      <w:spacing w:after="200" w:line="276" w:lineRule="auto"/>
    </w:pPr>
    <w:rPr>
      <w:rFonts w:ascii="Calibri" w:eastAsia="Calibri" w:hAnsi="Calibri" w:cs="Times New Roman"/>
      <w:kern w:val="0"/>
      <w:sz w:val="22"/>
      <w:szCs w:val="22"/>
      <w14:ligatures w14:val="none"/>
    </w:rPr>
  </w:style>
  <w:style w:type="paragraph" w:styleId="1">
    <w:name w:val="heading 1"/>
    <w:basedOn w:val="a"/>
    <w:next w:val="a"/>
    <w:link w:val="10"/>
    <w:uiPriority w:val="9"/>
    <w:qFormat/>
    <w:rsid w:val="00473B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73B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73BB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73BB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73BB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73BB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73BB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73BB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73BB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3BB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73BB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73BB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73BB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73BB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73BB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73BBF"/>
    <w:rPr>
      <w:rFonts w:eastAsiaTheme="majorEastAsia" w:cstheme="majorBidi"/>
      <w:color w:val="595959" w:themeColor="text1" w:themeTint="A6"/>
    </w:rPr>
  </w:style>
  <w:style w:type="character" w:customStyle="1" w:styleId="80">
    <w:name w:val="Заголовок 8 Знак"/>
    <w:basedOn w:val="a0"/>
    <w:link w:val="8"/>
    <w:uiPriority w:val="9"/>
    <w:semiHidden/>
    <w:rsid w:val="00473BB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73BBF"/>
    <w:rPr>
      <w:rFonts w:eastAsiaTheme="majorEastAsia" w:cstheme="majorBidi"/>
      <w:color w:val="272727" w:themeColor="text1" w:themeTint="D8"/>
    </w:rPr>
  </w:style>
  <w:style w:type="paragraph" w:styleId="a3">
    <w:name w:val="Title"/>
    <w:basedOn w:val="a"/>
    <w:next w:val="a"/>
    <w:link w:val="a4"/>
    <w:uiPriority w:val="10"/>
    <w:qFormat/>
    <w:rsid w:val="00473B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73BB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73BB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73BB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73BBF"/>
    <w:pPr>
      <w:spacing w:before="160"/>
      <w:jc w:val="center"/>
    </w:pPr>
    <w:rPr>
      <w:i/>
      <w:iCs/>
      <w:color w:val="404040" w:themeColor="text1" w:themeTint="BF"/>
    </w:rPr>
  </w:style>
  <w:style w:type="character" w:customStyle="1" w:styleId="22">
    <w:name w:val="Цитата 2 Знак"/>
    <w:basedOn w:val="a0"/>
    <w:link w:val="21"/>
    <w:uiPriority w:val="29"/>
    <w:rsid w:val="00473BBF"/>
    <w:rPr>
      <w:i/>
      <w:iCs/>
      <w:color w:val="404040" w:themeColor="text1" w:themeTint="BF"/>
    </w:rPr>
  </w:style>
  <w:style w:type="paragraph" w:styleId="a7">
    <w:name w:val="List Paragraph"/>
    <w:basedOn w:val="a"/>
    <w:uiPriority w:val="34"/>
    <w:qFormat/>
    <w:rsid w:val="00473BBF"/>
    <w:pPr>
      <w:ind w:left="720"/>
      <w:contextualSpacing/>
    </w:pPr>
  </w:style>
  <w:style w:type="character" w:styleId="a8">
    <w:name w:val="Intense Emphasis"/>
    <w:basedOn w:val="a0"/>
    <w:uiPriority w:val="21"/>
    <w:qFormat/>
    <w:rsid w:val="00473BBF"/>
    <w:rPr>
      <w:i/>
      <w:iCs/>
      <w:color w:val="2F5496" w:themeColor="accent1" w:themeShade="BF"/>
    </w:rPr>
  </w:style>
  <w:style w:type="paragraph" w:styleId="a9">
    <w:name w:val="Intense Quote"/>
    <w:basedOn w:val="a"/>
    <w:next w:val="a"/>
    <w:link w:val="aa"/>
    <w:uiPriority w:val="30"/>
    <w:qFormat/>
    <w:rsid w:val="00473B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73BBF"/>
    <w:rPr>
      <w:i/>
      <w:iCs/>
      <w:color w:val="2F5496" w:themeColor="accent1" w:themeShade="BF"/>
    </w:rPr>
  </w:style>
  <w:style w:type="character" w:styleId="ab">
    <w:name w:val="Intense Reference"/>
    <w:basedOn w:val="a0"/>
    <w:uiPriority w:val="32"/>
    <w:qFormat/>
    <w:rsid w:val="00473BBF"/>
    <w:rPr>
      <w:b/>
      <w:bCs/>
      <w:smallCaps/>
      <w:color w:val="2F5496" w:themeColor="accent1" w:themeShade="BF"/>
      <w:spacing w:val="5"/>
    </w:rPr>
  </w:style>
  <w:style w:type="table" w:styleId="ac">
    <w:name w:val="Table Grid"/>
    <w:basedOn w:val="a1"/>
    <w:uiPriority w:val="59"/>
    <w:rsid w:val="00342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B8137A"/>
    <w:rPr>
      <w:b/>
      <w:bCs/>
    </w:rPr>
  </w:style>
  <w:style w:type="paragraph" w:customStyle="1" w:styleId="TableParagraph">
    <w:name w:val="Table Paragraph"/>
    <w:basedOn w:val="a"/>
    <w:uiPriority w:val="1"/>
    <w:qFormat/>
    <w:rsid w:val="00770B9D"/>
    <w:pPr>
      <w:widowControl w:val="0"/>
      <w:suppressAutoHyphens/>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87253">
      <w:bodyDiv w:val="1"/>
      <w:marLeft w:val="0"/>
      <w:marRight w:val="0"/>
      <w:marTop w:val="0"/>
      <w:marBottom w:val="0"/>
      <w:divBdr>
        <w:top w:val="none" w:sz="0" w:space="0" w:color="auto"/>
        <w:left w:val="none" w:sz="0" w:space="0" w:color="auto"/>
        <w:bottom w:val="none" w:sz="0" w:space="0" w:color="auto"/>
        <w:right w:val="none" w:sz="0" w:space="0" w:color="auto"/>
      </w:divBdr>
      <w:divsChild>
        <w:div w:id="95030073">
          <w:marLeft w:val="0"/>
          <w:marRight w:val="0"/>
          <w:marTop w:val="0"/>
          <w:marBottom w:val="0"/>
          <w:divBdr>
            <w:top w:val="none" w:sz="0" w:space="0" w:color="auto"/>
            <w:left w:val="none" w:sz="0" w:space="0" w:color="auto"/>
            <w:bottom w:val="none" w:sz="0" w:space="0" w:color="auto"/>
            <w:right w:val="none" w:sz="0" w:space="0" w:color="auto"/>
          </w:divBdr>
          <w:divsChild>
            <w:div w:id="1077559591">
              <w:marLeft w:val="0"/>
              <w:marRight w:val="0"/>
              <w:marTop w:val="0"/>
              <w:marBottom w:val="0"/>
              <w:divBdr>
                <w:top w:val="none" w:sz="0" w:space="0" w:color="auto"/>
                <w:left w:val="none" w:sz="0" w:space="0" w:color="auto"/>
                <w:bottom w:val="none" w:sz="0" w:space="0" w:color="auto"/>
                <w:right w:val="none" w:sz="0" w:space="0" w:color="auto"/>
              </w:divBdr>
              <w:divsChild>
                <w:div w:id="1252347414">
                  <w:marLeft w:val="0"/>
                  <w:marRight w:val="0"/>
                  <w:marTop w:val="0"/>
                  <w:marBottom w:val="0"/>
                  <w:divBdr>
                    <w:top w:val="none" w:sz="0" w:space="0" w:color="auto"/>
                    <w:left w:val="none" w:sz="0" w:space="0" w:color="auto"/>
                    <w:bottom w:val="none" w:sz="0" w:space="0" w:color="auto"/>
                    <w:right w:val="none" w:sz="0" w:space="0" w:color="auto"/>
                  </w:divBdr>
                  <w:divsChild>
                    <w:div w:id="1365327511">
                      <w:marLeft w:val="0"/>
                      <w:marRight w:val="0"/>
                      <w:marTop w:val="0"/>
                      <w:marBottom w:val="0"/>
                      <w:divBdr>
                        <w:top w:val="none" w:sz="0" w:space="0" w:color="auto"/>
                        <w:left w:val="none" w:sz="0" w:space="0" w:color="auto"/>
                        <w:bottom w:val="none" w:sz="0" w:space="0" w:color="auto"/>
                        <w:right w:val="none" w:sz="0" w:space="0" w:color="auto"/>
                      </w:divBdr>
                      <w:divsChild>
                        <w:div w:id="1437411481">
                          <w:marLeft w:val="0"/>
                          <w:marRight w:val="0"/>
                          <w:marTop w:val="0"/>
                          <w:marBottom w:val="120"/>
                          <w:divBdr>
                            <w:top w:val="none" w:sz="0" w:space="0" w:color="auto"/>
                            <w:left w:val="none" w:sz="0" w:space="0" w:color="auto"/>
                            <w:bottom w:val="none" w:sz="0" w:space="0" w:color="auto"/>
                            <w:right w:val="none" w:sz="0" w:space="0" w:color="auto"/>
                          </w:divBdr>
                        </w:div>
                        <w:div w:id="2083945492">
                          <w:marLeft w:val="0"/>
                          <w:marRight w:val="0"/>
                          <w:marTop w:val="0"/>
                          <w:marBottom w:val="120"/>
                          <w:divBdr>
                            <w:top w:val="none" w:sz="0" w:space="0" w:color="auto"/>
                            <w:left w:val="none" w:sz="0" w:space="0" w:color="auto"/>
                            <w:bottom w:val="none" w:sz="0" w:space="0" w:color="auto"/>
                            <w:right w:val="none" w:sz="0" w:space="0" w:color="auto"/>
                          </w:divBdr>
                        </w:div>
                        <w:div w:id="87026822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0707114">
                  <w:marLeft w:val="0"/>
                  <w:marRight w:val="0"/>
                  <w:marTop w:val="0"/>
                  <w:marBottom w:val="0"/>
                  <w:divBdr>
                    <w:top w:val="none" w:sz="0" w:space="0" w:color="auto"/>
                    <w:left w:val="none" w:sz="0" w:space="0" w:color="auto"/>
                    <w:bottom w:val="none" w:sz="0" w:space="0" w:color="auto"/>
                    <w:right w:val="none" w:sz="0" w:space="0" w:color="auto"/>
                  </w:divBdr>
                  <w:divsChild>
                    <w:div w:id="366952359">
                      <w:marLeft w:val="0"/>
                      <w:marRight w:val="0"/>
                      <w:marTop w:val="0"/>
                      <w:marBottom w:val="0"/>
                      <w:divBdr>
                        <w:top w:val="none" w:sz="0" w:space="0" w:color="auto"/>
                        <w:left w:val="none" w:sz="0" w:space="0" w:color="auto"/>
                        <w:bottom w:val="none" w:sz="0" w:space="0" w:color="auto"/>
                        <w:right w:val="none" w:sz="0" w:space="0" w:color="auto"/>
                      </w:divBdr>
                    </w:div>
                  </w:divsChild>
                </w:div>
                <w:div w:id="1381056098">
                  <w:marLeft w:val="0"/>
                  <w:marRight w:val="0"/>
                  <w:marTop w:val="0"/>
                  <w:marBottom w:val="0"/>
                  <w:divBdr>
                    <w:top w:val="none" w:sz="0" w:space="0" w:color="auto"/>
                    <w:left w:val="none" w:sz="0" w:space="0" w:color="auto"/>
                    <w:bottom w:val="none" w:sz="0" w:space="0" w:color="auto"/>
                    <w:right w:val="none" w:sz="0" w:space="0" w:color="auto"/>
                  </w:divBdr>
                  <w:divsChild>
                    <w:div w:id="316611985">
                      <w:marLeft w:val="0"/>
                      <w:marRight w:val="0"/>
                      <w:marTop w:val="0"/>
                      <w:marBottom w:val="0"/>
                      <w:divBdr>
                        <w:top w:val="none" w:sz="0" w:space="0" w:color="auto"/>
                        <w:left w:val="none" w:sz="0" w:space="0" w:color="auto"/>
                        <w:bottom w:val="none" w:sz="0" w:space="0" w:color="auto"/>
                        <w:right w:val="none" w:sz="0" w:space="0" w:color="auto"/>
                      </w:divBdr>
                    </w:div>
                  </w:divsChild>
                </w:div>
                <w:div w:id="393548479">
                  <w:marLeft w:val="0"/>
                  <w:marRight w:val="0"/>
                  <w:marTop w:val="0"/>
                  <w:marBottom w:val="0"/>
                  <w:divBdr>
                    <w:top w:val="none" w:sz="0" w:space="0" w:color="auto"/>
                    <w:left w:val="none" w:sz="0" w:space="0" w:color="auto"/>
                    <w:bottom w:val="none" w:sz="0" w:space="0" w:color="auto"/>
                    <w:right w:val="none" w:sz="0" w:space="0" w:color="auto"/>
                  </w:divBdr>
                  <w:divsChild>
                    <w:div w:id="15459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2122</Words>
  <Characters>12098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10metod G</dc:creator>
  <cp:keywords/>
  <dc:description/>
  <cp:lastModifiedBy>it</cp:lastModifiedBy>
  <cp:revision>10</cp:revision>
  <cp:lastPrinted>2025-07-02T03:41:00Z</cp:lastPrinted>
  <dcterms:created xsi:type="dcterms:W3CDTF">2025-08-13T05:11:00Z</dcterms:created>
  <dcterms:modified xsi:type="dcterms:W3CDTF">2025-08-14T05:31:00Z</dcterms:modified>
</cp:coreProperties>
</file>