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831" w:rsidRPr="005A3831" w:rsidRDefault="005A3831" w:rsidP="005A38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5A3831">
        <w:rPr>
          <w:rFonts w:ascii="Times New Roman" w:hAnsi="Times New Roman"/>
          <w:sz w:val="24"/>
          <w:szCs w:val="24"/>
        </w:rPr>
        <w:t>Всеросс</w:t>
      </w:r>
      <w:r w:rsidR="00F406D1">
        <w:rPr>
          <w:rFonts w:ascii="Times New Roman" w:hAnsi="Times New Roman"/>
          <w:sz w:val="24"/>
          <w:szCs w:val="24"/>
        </w:rPr>
        <w:t>ийская олимпиада школьников 2023-2024</w:t>
      </w:r>
      <w:r w:rsidRPr="005A3831">
        <w:rPr>
          <w:rFonts w:ascii="Times New Roman" w:hAnsi="Times New Roman"/>
          <w:sz w:val="24"/>
          <w:szCs w:val="24"/>
        </w:rPr>
        <w:t xml:space="preserve"> учебный год</w:t>
      </w:r>
    </w:p>
    <w:p w:rsidR="005A3831" w:rsidRPr="005A3831" w:rsidRDefault="005A3831" w:rsidP="005A38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 w:rsidR="00FB1DE9">
        <w:rPr>
          <w:rFonts w:ascii="Times New Roman" w:hAnsi="Times New Roman"/>
          <w:sz w:val="24"/>
          <w:szCs w:val="24"/>
        </w:rPr>
        <w:t>9-</w:t>
      </w:r>
      <w:r w:rsidRPr="005A3831">
        <w:rPr>
          <w:rFonts w:ascii="Times New Roman" w:hAnsi="Times New Roman"/>
          <w:sz w:val="24"/>
          <w:szCs w:val="24"/>
        </w:rPr>
        <w:t xml:space="preserve">11 класс, </w:t>
      </w:r>
      <w:r>
        <w:rPr>
          <w:rFonts w:ascii="Times New Roman" w:hAnsi="Times New Roman"/>
          <w:b/>
          <w:sz w:val="24"/>
          <w:szCs w:val="24"/>
        </w:rPr>
        <w:t>ответы</w:t>
      </w:r>
      <w:r w:rsidR="00F406D1">
        <w:rPr>
          <w:rFonts w:ascii="Times New Roman" w:hAnsi="Times New Roman"/>
          <w:b/>
          <w:sz w:val="24"/>
          <w:szCs w:val="24"/>
        </w:rPr>
        <w:t xml:space="preserve"> письменного тура</w:t>
      </w:r>
    </w:p>
    <w:p w:rsidR="005A3831" w:rsidRPr="005A3831" w:rsidRDefault="00BB0D13" w:rsidP="005A38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</w:t>
      </w:r>
      <w:r w:rsidRPr="004D7D63">
        <w:rPr>
          <w:rFonts w:ascii="Times New Roman" w:hAnsi="Times New Roman"/>
          <w:sz w:val="24"/>
          <w:szCs w:val="24"/>
        </w:rPr>
        <w:t>8</w:t>
      </w:r>
      <w:r w:rsidR="005A3831" w:rsidRPr="005A3831">
        <w:rPr>
          <w:rFonts w:ascii="Times New Roman" w:hAnsi="Times New Roman"/>
          <w:sz w:val="24"/>
          <w:szCs w:val="24"/>
        </w:rPr>
        <w:t>0 мин. Максимальное кол-во баллов – 95</w:t>
      </w:r>
      <w:r w:rsidR="002E2CE3">
        <w:rPr>
          <w:rFonts w:ascii="Times New Roman" w:hAnsi="Times New Roman"/>
          <w:sz w:val="24"/>
          <w:szCs w:val="24"/>
        </w:rPr>
        <w:t xml:space="preserve"> (письменный тур)</w:t>
      </w:r>
    </w:p>
    <w:bookmarkEnd w:id="0"/>
    <w:p w:rsidR="00B23799" w:rsidRDefault="00B23799" w:rsidP="00B2379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Разработчик: </w:t>
      </w:r>
      <w:r>
        <w:rPr>
          <w:rFonts w:ascii="Times New Roman" w:hAnsi="Times New Roman" w:cs="Times New Roman"/>
          <w:sz w:val="24"/>
          <w:szCs w:val="24"/>
        </w:rPr>
        <w:t xml:space="preserve"> Нужная Людмила Викторовна, </w:t>
      </w:r>
      <w:r>
        <w:rPr>
          <w:rFonts w:ascii="Times New Roman" w:hAnsi="Times New Roman" w:cs="Times New Roman"/>
        </w:rPr>
        <w:t>КГПУ им. В.П. Астафьева,</w:t>
      </w:r>
    </w:p>
    <w:p w:rsidR="00B23799" w:rsidRDefault="00B23799" w:rsidP="00B237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старший преподаватель кафедры германо-романской филологии и иноязычного образования</w:t>
      </w:r>
    </w:p>
    <w:p w:rsid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3831" w:rsidRP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L</w:t>
      </w: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ö</w:t>
      </w:r>
      <w:proofErr w:type="spellStart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sungen</w:t>
      </w:r>
      <w:proofErr w:type="spellEnd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H</w:t>
      </w:r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ö</w:t>
      </w:r>
      <w:proofErr w:type="spellStart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rverstehen</w:t>
      </w:r>
      <w:proofErr w:type="spellEnd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/ Ответы «</w:t>
      </w:r>
      <w:proofErr w:type="spellStart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  <w:r w:rsidRPr="005A3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5A3831" w:rsidRP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984"/>
        <w:gridCol w:w="1843"/>
      </w:tblGrid>
      <w:tr w:rsidR="005A3831" w:rsidRPr="005A3831" w:rsidTr="006E7C4A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FFFFFF" w:themeFill="background1"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val="en-US" w:eastAsia="ru-RU"/>
              </w:rPr>
            </w:pPr>
            <w:proofErr w:type="spellStart"/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A6A6A6" w:themeFill="background1" w:themeFillShade="A6"/>
          </w:tcPr>
          <w:p w:rsidR="005A3831" w:rsidRPr="006E7C4A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6A6A6"/>
                <w:sz w:val="24"/>
                <w:szCs w:val="24"/>
                <w:lang w:val="en-US" w:eastAsia="ru-RU"/>
              </w:rPr>
            </w:pPr>
            <w:proofErr w:type="spellStart"/>
            <w:r w:rsidRPr="006E7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C4AFF" w:rsidRPr="005C4AFF" w:rsidTr="006E7C4A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A6A6A6" w:themeFill="background1" w:themeFillShade="A6"/>
          </w:tcPr>
          <w:p w:rsidR="005A3831" w:rsidRPr="006E7C4A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E7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A3831" w:rsidRPr="005A3831" w:rsidTr="006E7C4A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:rsidR="005A3831" w:rsidRPr="006E7C4A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E7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A3831" w:rsidRPr="005A3831" w:rsidTr="006E7C4A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FFFFFF" w:themeFill="background1"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5A3831" w:rsidRPr="006E7C4A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E7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A3831" w:rsidRPr="005A3831" w:rsidTr="006E7C4A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:rsidR="005A3831" w:rsidRPr="006E7C4A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E7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A3831" w:rsidRPr="005A3831" w:rsidTr="006E7C4A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shd w:val="clear" w:color="auto" w:fill="FFFFFF" w:themeFill="background1"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A6A6A6" w:themeFill="background1" w:themeFillShade="A6"/>
          </w:tcPr>
          <w:p w:rsidR="005A3831" w:rsidRPr="006E7C4A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E7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A3831" w:rsidRPr="005A3831" w:rsidTr="006E7C4A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:rsidR="005A3831" w:rsidRPr="006E7C4A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E7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  <w:tr w:rsidR="005A3831" w:rsidRPr="005A3831" w:rsidTr="006E7C4A">
        <w:tc>
          <w:tcPr>
            <w:tcW w:w="534" w:type="dxa"/>
          </w:tcPr>
          <w:p w:rsidR="005A3831" w:rsidRPr="005A3831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6A6A6" w:themeFill="background1" w:themeFillShade="A6"/>
          </w:tcPr>
          <w:p w:rsidR="005A3831" w:rsidRPr="006E7C4A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E7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richtig</w:t>
            </w:r>
            <w:proofErr w:type="spellEnd"/>
          </w:p>
        </w:tc>
        <w:tc>
          <w:tcPr>
            <w:tcW w:w="1843" w:type="dxa"/>
            <w:shd w:val="clear" w:color="auto" w:fill="FFFFFF" w:themeFill="background1"/>
          </w:tcPr>
          <w:p w:rsidR="005A3831" w:rsidRPr="005C4AFF" w:rsidRDefault="005A3831" w:rsidP="005A3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falsch</w:t>
            </w:r>
            <w:proofErr w:type="spellEnd"/>
          </w:p>
        </w:tc>
      </w:tr>
    </w:tbl>
    <w:p w:rsidR="005A3831" w:rsidRP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51"/>
        <w:gridCol w:w="1134"/>
        <w:gridCol w:w="1134"/>
      </w:tblGrid>
      <w:tr w:rsidR="005A3831" w:rsidRPr="005A3831" w:rsidTr="002E2C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6E7C4A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6E7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2E2C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6E7C4A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6E7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2E2C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6E7C4A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2F2F2"/>
                <w:sz w:val="24"/>
                <w:szCs w:val="24"/>
                <w:lang w:val="en-US" w:eastAsia="ru-RU"/>
              </w:rPr>
            </w:pPr>
            <w:r w:rsidRPr="006E7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2E2C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6E7C4A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6E7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2E2C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6E7C4A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6E7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2E2C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6E7C4A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6E7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5A3831" w:rsidRPr="005A3831" w:rsidTr="002E2C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831" w:rsidRPr="005A3831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38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5A3831" w:rsidRPr="006E7C4A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6E7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A3831" w:rsidRPr="005C4AFF" w:rsidRDefault="005A3831" w:rsidP="002E2C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C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</w:tbl>
    <w:p w:rsidR="005A3831" w:rsidRPr="002E46CA" w:rsidRDefault="002E2CE3" w:rsidP="005A38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textWrapping" w:clear="all"/>
      </w:r>
      <w:r w:rsidR="005A3831" w:rsidRPr="002E46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Максимальное количество баллов – 15 (по одному баллу за каждый правильный ответ).</w:t>
      </w:r>
    </w:p>
    <w:p w:rsidR="005A3831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3831" w:rsidRDefault="002E2CE3" w:rsidP="002E2CE3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5A3831" w:rsidRPr="001176B0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Transkription</w:t>
      </w:r>
      <w:r w:rsidRPr="0020169F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Hörtext</w:t>
      </w:r>
      <w:proofErr w:type="spellEnd"/>
      <w:r w:rsidRPr="000818EB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  <w:t>:</w:t>
      </w:r>
    </w:p>
    <w:p w:rsidR="005A3831" w:rsidRDefault="004D7D63" w:rsidP="005A38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6196563" cy="3178134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940" cy="3179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D63" w:rsidRPr="001176B0" w:rsidRDefault="004D7D63" w:rsidP="005A383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de-DE"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722526" cy="2994660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071" cy="2996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831" w:rsidRPr="001B537A" w:rsidRDefault="005A3831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</w:p>
    <w:p w:rsidR="007B5EC2" w:rsidRDefault="007B5EC2" w:rsidP="007B5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</w:t>
      </w:r>
      <w:r w:rsidR="002E2CE3" w:rsidRPr="002E2C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/ </w:t>
      </w:r>
      <w:proofErr w:type="spellStart"/>
      <w:r w:rsidR="002E2CE3" w:rsidRPr="002E2C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Leseverstehen</w:t>
      </w:r>
      <w:proofErr w:type="spellEnd"/>
      <w:r w:rsidR="002E2CE3" w:rsidRPr="002E2C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(Максимум 20 баллов)</w:t>
      </w:r>
    </w:p>
    <w:p w:rsidR="007B5EC2" w:rsidRDefault="007B5EC2" w:rsidP="007B5E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834"/>
        <w:gridCol w:w="797"/>
        <w:gridCol w:w="798"/>
        <w:gridCol w:w="798"/>
      </w:tblGrid>
      <w:tr w:rsidR="007B5EC2" w:rsidRPr="006E7C4A" w:rsidTr="006E7C4A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6E7C4A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6E7C4A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6E7C4A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6E7C4A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6E7C4A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6E7C4A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6E7C4A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6E7C4A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6E7C4A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6E7C4A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6E7C4A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7B5EC2" w:rsidRPr="006E7C4A" w:rsidRDefault="007B5E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6E7C4A" w:rsidRPr="006E7C4A" w:rsidTr="006E7C4A"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6E7C4A" w:rsidRDefault="006E7C4A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E7C4A" w:rsidRPr="006E7C4A" w:rsidRDefault="006E7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:rsidR="006E7C4A" w:rsidRPr="006E7C4A" w:rsidRDefault="006E7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6E7C4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6E7C4A" w:rsidRPr="006E7C4A" w:rsidRDefault="006E7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6E7C4A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B5EC2" w:rsidRPr="00460888" w:rsidRDefault="006E7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6088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7B5EC2" w:rsidRPr="006E7C4A" w:rsidTr="006E7C4A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B5EC2" w:rsidRPr="00460888" w:rsidRDefault="006E7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608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7B5EC2" w:rsidRPr="006E7C4A" w:rsidTr="006E7C4A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B5EC2" w:rsidRPr="00460888" w:rsidRDefault="006E7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608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</w:t>
            </w:r>
          </w:p>
        </w:tc>
      </w:tr>
      <w:tr w:rsidR="007B5EC2" w:rsidRPr="006E7C4A" w:rsidTr="006E7C4A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B5EC2" w:rsidRPr="00460888" w:rsidRDefault="006E7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608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</w:tr>
      <w:tr w:rsidR="007B5EC2" w:rsidRPr="006E7C4A" w:rsidTr="006E7C4A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B5EC2" w:rsidRPr="00460888" w:rsidRDefault="006E7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608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</w:t>
            </w:r>
          </w:p>
        </w:tc>
      </w:tr>
      <w:tr w:rsidR="007B5EC2" w:rsidRPr="006E7C4A" w:rsidTr="006E7C4A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B5EC2" w:rsidRPr="00460888" w:rsidRDefault="006E7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608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H</w:t>
            </w:r>
          </w:p>
        </w:tc>
      </w:tr>
      <w:tr w:rsidR="007B5EC2" w:rsidRPr="006E7C4A" w:rsidTr="006E7C4A">
        <w:trPr>
          <w:gridAfter w:val="2"/>
          <w:wAfter w:w="1596" w:type="dxa"/>
        </w:trPr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B5EC2" w:rsidRDefault="007B5EC2" w:rsidP="005C4AFF">
            <w:pPr>
              <w:pStyle w:val="a7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7B5EC2" w:rsidRPr="00460888" w:rsidRDefault="006E7C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460888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</w:tr>
    </w:tbl>
    <w:p w:rsidR="007B5EC2" w:rsidRDefault="007B5EC2" w:rsidP="007B5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правильно выполненное задание дается 1 балл, всего за задание — 20 баллов</w:t>
      </w:r>
    </w:p>
    <w:p w:rsidR="007B5EC2" w:rsidRPr="0020169F" w:rsidRDefault="007B5EC2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2CE3" w:rsidRDefault="009730B4" w:rsidP="009730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Лексико-грамматическое задание </w:t>
      </w:r>
      <w:r w:rsidR="002E2CE3" w:rsidRPr="002E2CE3">
        <w:rPr>
          <w:rFonts w:ascii="Times New Roman" w:hAnsi="Times New Roman" w:cs="Times New Roman"/>
          <w:b/>
          <w:sz w:val="24"/>
          <w:szCs w:val="24"/>
        </w:rPr>
        <w:t xml:space="preserve">/ </w:t>
      </w:r>
      <w:proofErr w:type="spellStart"/>
      <w:r w:rsidR="002E2CE3" w:rsidRPr="002E2CE3">
        <w:rPr>
          <w:rFonts w:ascii="Times New Roman" w:hAnsi="Times New Roman" w:cs="Times New Roman"/>
          <w:b/>
          <w:sz w:val="24"/>
          <w:szCs w:val="24"/>
        </w:rPr>
        <w:t>Lexisch-grammatische</w:t>
      </w:r>
      <w:proofErr w:type="spellEnd"/>
      <w:r w:rsidR="002E2CE3" w:rsidRPr="002E2CE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E2CE3" w:rsidRPr="002E2CE3">
        <w:rPr>
          <w:rFonts w:ascii="Times New Roman" w:hAnsi="Times New Roman" w:cs="Times New Roman"/>
          <w:b/>
          <w:sz w:val="24"/>
          <w:szCs w:val="24"/>
        </w:rPr>
        <w:t>Aufgabe</w:t>
      </w:r>
      <w:proofErr w:type="spellEnd"/>
      <w:r w:rsidR="002E2CE3" w:rsidRPr="002E2CE3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9730B4" w:rsidRDefault="009730B4" w:rsidP="00973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(Максимум 20 баллов)</w:t>
      </w:r>
    </w:p>
    <w:p w:rsidR="009730B4" w:rsidRDefault="009730B4" w:rsidP="00973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4253"/>
      </w:tblGrid>
      <w:tr w:rsidR="009730B4" w:rsidTr="002E2CE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BE5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E542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übernehmen</w:t>
            </w:r>
          </w:p>
        </w:tc>
      </w:tr>
      <w:tr w:rsidR="009730B4" w:rsidTr="002E2CE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08100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beendet</w:t>
            </w:r>
          </w:p>
        </w:tc>
      </w:tr>
      <w:tr w:rsidR="009730B4" w:rsidTr="002E2CE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7057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begeistert</w:t>
            </w:r>
          </w:p>
        </w:tc>
      </w:tr>
      <w:tr w:rsidR="009730B4" w:rsidTr="002E2CE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7057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kennenzulernen</w:t>
            </w:r>
          </w:p>
        </w:tc>
      </w:tr>
      <w:tr w:rsidR="009730B4" w:rsidTr="002E2CE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070D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Blutdruck</w:t>
            </w:r>
          </w:p>
        </w:tc>
      </w:tr>
      <w:tr w:rsidR="009730B4" w:rsidTr="002E2CE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5D1B1E" w:rsidP="005D1B1E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Personal</w:t>
            </w:r>
          </w:p>
        </w:tc>
      </w:tr>
      <w:tr w:rsidR="009730B4" w:rsidTr="002E2CE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4269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Krankenschwestern</w:t>
            </w:r>
          </w:p>
        </w:tc>
      </w:tr>
      <w:tr w:rsidR="009730B4" w:rsidTr="002E2CE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4269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fällt</w:t>
            </w:r>
          </w:p>
        </w:tc>
      </w:tr>
      <w:tr w:rsidR="009730B4" w:rsidTr="002E2CE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4269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Anfang</w:t>
            </w:r>
          </w:p>
        </w:tc>
      </w:tr>
      <w:tr w:rsidR="009730B4" w:rsidTr="002E2CE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4269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Tätigkeit</w:t>
            </w:r>
          </w:p>
        </w:tc>
      </w:tr>
      <w:tr w:rsidR="009730B4" w:rsidTr="002E2CE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E03F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Erwartungen</w:t>
            </w:r>
          </w:p>
        </w:tc>
      </w:tr>
      <w:tr w:rsidR="009730B4" w:rsidTr="002E2CE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2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E03F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Ausbildung</w:t>
            </w:r>
          </w:p>
        </w:tc>
      </w:tr>
      <w:tr w:rsidR="009730B4" w:rsidTr="002D5B3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BE5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von</w:t>
            </w:r>
          </w:p>
        </w:tc>
      </w:tr>
      <w:tr w:rsidR="009730B4" w:rsidTr="002D5B3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70578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zu</w:t>
            </w:r>
          </w:p>
        </w:tc>
      </w:tr>
      <w:tr w:rsidR="009730B4" w:rsidTr="002D5B3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5D1B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werden/ sein</w:t>
            </w:r>
          </w:p>
        </w:tc>
      </w:tr>
      <w:tr w:rsidR="009730B4" w:rsidTr="002D5B3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4269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mich</w:t>
            </w:r>
          </w:p>
        </w:tc>
      </w:tr>
      <w:tr w:rsidR="009730B4" w:rsidTr="002D5B3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4269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für</w:t>
            </w:r>
          </w:p>
        </w:tc>
      </w:tr>
      <w:tr w:rsidR="009730B4" w:rsidTr="002D5B3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4269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sein/ werden</w:t>
            </w:r>
          </w:p>
        </w:tc>
      </w:tr>
      <w:tr w:rsidR="009730B4" w:rsidTr="002D5B3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E03F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habe</w:t>
            </w:r>
          </w:p>
        </w:tc>
      </w:tr>
      <w:tr w:rsidR="009730B4" w:rsidRPr="00F406D1" w:rsidTr="002D5B3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9730B4" w:rsidP="009730B4">
            <w:pPr>
              <w:pStyle w:val="a7"/>
              <w:numPr>
                <w:ilvl w:val="0"/>
                <w:numId w:val="3"/>
              </w:numPr>
              <w:tabs>
                <w:tab w:val="left" w:pos="18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30B4" w:rsidRDefault="00E03F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ich</w:t>
            </w:r>
          </w:p>
        </w:tc>
      </w:tr>
    </w:tbl>
    <w:p w:rsidR="009730B4" w:rsidRPr="002D5B30" w:rsidRDefault="009730B4" w:rsidP="00973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каждое правильно выполненное задание дается 1 балл, всего за задание — 20 баллов</w:t>
      </w:r>
    </w:p>
    <w:p w:rsidR="002D5B30" w:rsidRPr="002E46CA" w:rsidRDefault="002D5B30" w:rsidP="00973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5B30" w:rsidRDefault="007F20B5" w:rsidP="007F20B5">
      <w:pPr>
        <w:tabs>
          <w:tab w:val="center" w:pos="4677"/>
          <w:tab w:val="left" w:pos="70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ab/>
      </w:r>
      <w:r w:rsidR="002D5B30" w:rsidRPr="002E2CE3">
        <w:rPr>
          <w:rFonts w:ascii="Times New Roman" w:hAnsi="Times New Roman" w:cs="Times New Roman"/>
          <w:b/>
          <w:sz w:val="24"/>
          <w:szCs w:val="24"/>
          <w:lang w:val="de-DE"/>
        </w:rPr>
        <w:t xml:space="preserve">Landeskunde / </w:t>
      </w:r>
      <w:r w:rsidR="002D5B30" w:rsidRPr="002E2CE3">
        <w:rPr>
          <w:rFonts w:ascii="Times New Roman" w:hAnsi="Times New Roman" w:cs="Times New Roman"/>
          <w:b/>
          <w:sz w:val="24"/>
          <w:szCs w:val="24"/>
        </w:rPr>
        <w:t>Страноведение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6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6"/>
        <w:gridCol w:w="1548"/>
        <w:gridCol w:w="1545"/>
        <w:gridCol w:w="1553"/>
      </w:tblGrid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48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48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48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48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48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48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48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48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48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548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548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548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548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548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548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548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548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548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1548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F20B5" w:rsidRPr="002D5B30" w:rsidTr="00183D27">
        <w:tc>
          <w:tcPr>
            <w:tcW w:w="1566" w:type="dxa"/>
            <w:shd w:val="pct10" w:color="auto" w:fill="auto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548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545" w:type="dxa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:rsidR="007F20B5" w:rsidRPr="002D5B30" w:rsidRDefault="007F20B5" w:rsidP="00183D2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D5B3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</w:tbl>
    <w:p w:rsidR="002D5B30" w:rsidRPr="002D5B30" w:rsidRDefault="002E2CE3" w:rsidP="002D5B3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textWrapping" w:clear="all"/>
      </w:r>
      <w:r w:rsidR="002D5B30" w:rsidRPr="002D5B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каждое правильно выполненное задание дается 1 балл, всего за задание — 20 баллов</w:t>
      </w:r>
    </w:p>
    <w:p w:rsidR="00FB1DE9" w:rsidRPr="002E46CA" w:rsidRDefault="00FB1DE9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</w:p>
    <w:p w:rsidR="00BF7C6D" w:rsidRDefault="00BF7C6D" w:rsidP="00BF7C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Письмо</w:t>
      </w:r>
      <w:r w:rsidR="002E2CE3">
        <w:rPr>
          <w:rFonts w:ascii="Times New Roman" w:hAnsi="Times New Roman" w:cs="Times New Roman"/>
          <w:b/>
          <w:sz w:val="24"/>
          <w:szCs w:val="24"/>
        </w:rPr>
        <w:t xml:space="preserve">/ </w:t>
      </w:r>
      <w:proofErr w:type="spellStart"/>
      <w:r w:rsidR="002E2CE3" w:rsidRPr="002E2CE3">
        <w:rPr>
          <w:rFonts w:ascii="Times New Roman" w:hAnsi="Times New Roman" w:cs="Times New Roman"/>
          <w:b/>
          <w:sz w:val="24"/>
          <w:szCs w:val="24"/>
        </w:rPr>
        <w:t>Schreiben</w:t>
      </w:r>
      <w:proofErr w:type="spellEnd"/>
      <w:r w:rsidR="002E2CE3" w:rsidRPr="002E2CE3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(Максимум 20 баллов)</w:t>
      </w:r>
    </w:p>
    <w:p w:rsidR="00BF7C6D" w:rsidRDefault="00BF7C6D" w:rsidP="00BF7C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выполнения заданий письменного тура:</w:t>
      </w:r>
    </w:p>
    <w:p w:rsidR="00BF7C6D" w:rsidRDefault="00BF7C6D" w:rsidP="00BF7C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82"/>
        <w:gridCol w:w="6789"/>
      </w:tblGrid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</w:pPr>
            <w:r>
              <w:rPr>
                <w:b/>
                <w:bCs/>
                <w:iCs/>
              </w:rPr>
              <w:t>БАЛЛЫ</w:t>
            </w:r>
          </w:p>
          <w:p w:rsidR="00BF7C6D" w:rsidRDefault="00BF7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за содержание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0F68CB">
            <w:pPr>
              <w:pStyle w:val="Default"/>
              <w:jc w:val="center"/>
            </w:pPr>
            <w:r>
              <w:rPr>
                <w:b/>
                <w:bCs/>
              </w:rPr>
              <w:t xml:space="preserve">СОДЕРЖАНИЕ. </w:t>
            </w:r>
            <w:r w:rsidRPr="000F68CB">
              <w:rPr>
                <w:b/>
                <w:bCs/>
                <w:u w:val="single"/>
              </w:rPr>
              <w:t>Максимум 10</w:t>
            </w:r>
            <w:r w:rsidR="00BF7C6D" w:rsidRPr="000F68CB">
              <w:rPr>
                <w:b/>
                <w:bCs/>
                <w:u w:val="single"/>
              </w:rPr>
              <w:t xml:space="preserve"> баллов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</w:pPr>
            <w:r>
              <w:rPr>
                <w:b/>
                <w:bCs/>
              </w:rPr>
              <w:t>9-10 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Коммуникативная задача успешно решена – содержание раскрыто полно. Участник демонстрирует умение описывать имевшие место или вымышленные события, проявляя при этом творческий подход и оригинальность мышления. Сюжет понятен, динамичен и интересен. Середина текста полностью </w:t>
            </w:r>
            <w:r>
              <w:lastRenderedPageBreak/>
              <w:t xml:space="preserve">вписывается в сюжет и соответствует заданному жанру и стилю. Рассказ передает чувства и эмоции автора и/или героев.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  <w:rPr>
                <w:lang w:val="de-DE"/>
              </w:rPr>
            </w:pPr>
            <w:r>
              <w:rPr>
                <w:b/>
                <w:bCs/>
              </w:rPr>
              <w:lastRenderedPageBreak/>
              <w:t>7-8 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Коммуникативная задача выполнена. Текст рассказа соответствует заданным параметрам. Участник демонстрирует умение описывать имевшие место или вымышленные события. Сюжет понятен, но тривиален. Середина текста полностью вписываются в сюжет и соответствуют заданному жанру и стилю. Передает чувства и эмоции автора и/или героев.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  <w:rPr>
                <w:lang w:val="de-DE"/>
              </w:rPr>
            </w:pPr>
            <w:r>
              <w:rPr>
                <w:b/>
                <w:bCs/>
              </w:rPr>
              <w:t>5-6 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Коммуникативная задача в целом выполнена, однако имеются отдельные нарушения целостности содержания рассказа. Сюжет понятен, но не имеет динамики развития. Середина написанного рассказа не совсем сочетается с началом и концовкой. Рассказ не передает чувства и эмоции автора и/или героев. Рассказ соответствует заданному жанру и стилю.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  <w:rPr>
                <w:lang w:val="de-DE"/>
              </w:rPr>
            </w:pPr>
            <w:r>
              <w:rPr>
                <w:b/>
                <w:bCs/>
              </w:rPr>
              <w:t>3-4 балла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Коммуникативная задача выполнена частично. Содержание письменного текста не полностью соответствует заданным параметрам. Сюжет не всегда понятен, тривиален, не имеет динамики развития. Участник не владеет стратегиями описания событий и героев. Рассказ не полностью соответствует заданному жанру и стилю.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center"/>
              <w:rPr>
                <w:lang w:val="de-DE"/>
              </w:rPr>
            </w:pPr>
            <w:r>
              <w:rPr>
                <w:b/>
                <w:bCs/>
              </w:rPr>
              <w:t>1-2 балла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  <w:rPr>
                <w:lang w:val="de-DE"/>
              </w:rPr>
            </w:pPr>
            <w:r>
              <w:t xml:space="preserve">Предпринята попытка выполнения задания, но содержание текста </w:t>
            </w:r>
            <w:r>
              <w:rPr>
                <w:b/>
                <w:bCs/>
              </w:rPr>
              <w:t xml:space="preserve">не </w:t>
            </w:r>
            <w:r>
              <w:t xml:space="preserve">отвечает заданным параметрам. Рассказ не соответствует заданному жанру и стилю. </w:t>
            </w:r>
          </w:p>
        </w:tc>
      </w:tr>
      <w:tr w:rsidR="00BF7C6D" w:rsidTr="00BF7C6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pStyle w:val="Default"/>
              <w:jc w:val="both"/>
            </w:pPr>
            <w:r>
              <w:t xml:space="preserve">Коммуникативная задача не решена. Рассказ не получился, цель не достигнута. </w:t>
            </w:r>
          </w:p>
        </w:tc>
      </w:tr>
    </w:tbl>
    <w:p w:rsidR="00BF7C6D" w:rsidRDefault="00BF7C6D" w:rsidP="00BF7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C6D" w:rsidRDefault="00BF7C6D" w:rsidP="00BF7C6D">
      <w:pPr>
        <w:pStyle w:val="Default"/>
        <w:jc w:val="center"/>
      </w:pPr>
      <w:r>
        <w:rPr>
          <w:b/>
          <w:bCs/>
        </w:rPr>
        <w:t xml:space="preserve">ОРГАНИЗАЦИЯ ТЕКСТА И ЯЗЫКОВОЕ ОФОРМЛЕНИЕ. </w:t>
      </w:r>
      <w:r w:rsidRPr="000F68CB">
        <w:rPr>
          <w:b/>
          <w:bCs/>
          <w:u w:val="single"/>
        </w:rPr>
        <w:t>Максимум 10 баллов</w:t>
      </w:r>
    </w:p>
    <w:p w:rsidR="00FB1DE9" w:rsidRPr="00BF7C6D" w:rsidRDefault="00BF7C6D" w:rsidP="00BF7C6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Общая итоговая оценка выводится на основании критериев, приведенных в таблице: композиция, лексика, грамматика, орфография и пунктуация: </w:t>
      </w:r>
    </w:p>
    <w:p w:rsidR="00BF7C6D" w:rsidRDefault="00BF7C6D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66"/>
        <w:gridCol w:w="2367"/>
        <w:gridCol w:w="2432"/>
        <w:gridCol w:w="2406"/>
      </w:tblGrid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Композиция</w:t>
            </w:r>
            <w:proofErr w:type="spellEnd"/>
          </w:p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максимум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2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балла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Лексика</w:t>
            </w:r>
            <w:proofErr w:type="spellEnd"/>
          </w:p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максимум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балла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Грамматика</w:t>
            </w:r>
            <w:proofErr w:type="spellEnd"/>
          </w:p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максимум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3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балла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)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(максимум 2 балла)</w:t>
            </w:r>
          </w:p>
        </w:tc>
      </w:tr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не имеет ошибок с точки зрения композиции.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Соблюдена логика высказывания. Средства логической связи присутствуют.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авильно разделен на абзацы.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 в соответствии с коммуникативной задачей.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практически не содержит ошибок с точки зрения грамматического оформления (допускается не более 1 ошибки, не затрудняющей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понимания).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уверенное владение навыками орфографии и пунктуации.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не имеет ошибок с точки зрения орфографии. В работе имеются 1-2 пунктуационные ошибки, не затрудняющие понимание высказывания.</w:t>
            </w:r>
          </w:p>
        </w:tc>
      </w:tr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 имеются 2-3 лексические ошибки.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структур.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работе имеются 2-4 грамматические ошибки, не затрудняющие понимание.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логических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язи.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BF7C6D" w:rsidTr="00BF7C6D"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7C6D" w:rsidRDefault="00BF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7C6D" w:rsidRDefault="00BF7C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7C6D" w:rsidRDefault="00BF7C6D" w:rsidP="00BF7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C6D" w:rsidRDefault="00BF7C6D" w:rsidP="00BF7C6D">
      <w:pPr>
        <w:pStyle w:val="Default"/>
        <w:jc w:val="both"/>
      </w:pPr>
      <w:r>
        <w:t xml:space="preserve">1 балл может быть снят </w:t>
      </w:r>
      <w:proofErr w:type="gramStart"/>
      <w:r>
        <w:t>за</w:t>
      </w:r>
      <w:proofErr w:type="gramEnd"/>
      <w:r>
        <w:t xml:space="preserve">: </w:t>
      </w:r>
    </w:p>
    <w:p w:rsidR="00BF7C6D" w:rsidRDefault="00BF7C6D" w:rsidP="00BF7C6D">
      <w:pPr>
        <w:pStyle w:val="Default"/>
        <w:jc w:val="both"/>
      </w:pPr>
      <w:r>
        <w:t xml:space="preserve">- орфографические ошибки в словах </w:t>
      </w:r>
      <w:proofErr w:type="gramStart"/>
      <w:r>
        <w:t>активного</w:t>
      </w:r>
      <w:proofErr w:type="gramEnd"/>
      <w:r>
        <w:t xml:space="preserve"> </w:t>
      </w:r>
      <w:proofErr w:type="spellStart"/>
      <w:r>
        <w:t>вокабуляра</w:t>
      </w:r>
      <w:proofErr w:type="spellEnd"/>
      <w:r>
        <w:t xml:space="preserve"> или в простых словах; </w:t>
      </w:r>
    </w:p>
    <w:p w:rsidR="00BF7C6D" w:rsidRDefault="00BF7C6D" w:rsidP="00BF7C6D">
      <w:pPr>
        <w:pStyle w:val="Default"/>
        <w:jc w:val="both"/>
      </w:pPr>
      <w:r>
        <w:t xml:space="preserve">- небрежное оформление рукописи; </w:t>
      </w:r>
    </w:p>
    <w:p w:rsidR="00BF7C6D" w:rsidRDefault="00BF7C6D" w:rsidP="00BF7C6D">
      <w:pPr>
        <w:pStyle w:val="Default"/>
        <w:jc w:val="both"/>
      </w:pPr>
      <w:r>
        <w:t xml:space="preserve">- недостаточный объем </w:t>
      </w:r>
      <w:r w:rsidR="004D2C8A">
        <w:t xml:space="preserve">письменного сочинения (менее </w:t>
      </w:r>
      <w:r w:rsidR="004D2C8A" w:rsidRPr="004D2C8A">
        <w:t>90</w:t>
      </w:r>
      <w:r>
        <w:t xml:space="preserve"> слов). </w:t>
      </w:r>
    </w:p>
    <w:p w:rsidR="00BF7C6D" w:rsidRDefault="00BF7C6D" w:rsidP="00BF7C6D">
      <w:pPr>
        <w:pStyle w:val="Default"/>
        <w:jc w:val="both"/>
      </w:pPr>
      <w:r>
        <w:t xml:space="preserve">1 балл может быть добавлен за творческий подход к выполнению поставленной задачи. </w:t>
      </w:r>
    </w:p>
    <w:p w:rsidR="00320DDD" w:rsidRPr="002D5B30" w:rsidRDefault="00320DDD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ru-RU"/>
        </w:rPr>
      </w:pPr>
    </w:p>
    <w:p w:rsidR="00320DDD" w:rsidRDefault="00320DDD" w:rsidP="005A38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7106" w:rsidRPr="005A3831" w:rsidRDefault="00EC7106" w:rsidP="00EC71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>Всеросс</w:t>
      </w:r>
      <w:r>
        <w:rPr>
          <w:rFonts w:ascii="Times New Roman" w:hAnsi="Times New Roman"/>
          <w:sz w:val="24"/>
          <w:szCs w:val="24"/>
        </w:rPr>
        <w:t>ийская олимпиада школьников 2023-2024</w:t>
      </w:r>
      <w:r w:rsidRPr="005A3831">
        <w:rPr>
          <w:rFonts w:ascii="Times New Roman" w:hAnsi="Times New Roman"/>
          <w:sz w:val="24"/>
          <w:szCs w:val="24"/>
        </w:rPr>
        <w:t xml:space="preserve"> учебный год</w:t>
      </w:r>
    </w:p>
    <w:p w:rsidR="00EC7106" w:rsidRPr="005A3831" w:rsidRDefault="00EC7106" w:rsidP="00EC71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A3831">
        <w:rPr>
          <w:rFonts w:ascii="Times New Roman" w:hAnsi="Times New Roman"/>
          <w:sz w:val="24"/>
          <w:szCs w:val="24"/>
        </w:rPr>
        <w:t xml:space="preserve">Школьный этап. Немецкий язык, </w:t>
      </w:r>
      <w:r>
        <w:rPr>
          <w:rFonts w:ascii="Times New Roman" w:hAnsi="Times New Roman"/>
          <w:sz w:val="24"/>
          <w:szCs w:val="24"/>
        </w:rPr>
        <w:t>9-</w:t>
      </w:r>
      <w:r w:rsidRPr="005A3831">
        <w:rPr>
          <w:rFonts w:ascii="Times New Roman" w:hAnsi="Times New Roman"/>
          <w:sz w:val="24"/>
          <w:szCs w:val="24"/>
        </w:rPr>
        <w:t xml:space="preserve">11 класс, </w:t>
      </w:r>
      <w:r>
        <w:rPr>
          <w:rFonts w:ascii="Times New Roman" w:hAnsi="Times New Roman"/>
          <w:b/>
          <w:sz w:val="24"/>
          <w:szCs w:val="24"/>
        </w:rPr>
        <w:t>ответы</w:t>
      </w:r>
      <w:r w:rsidRPr="00EC710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устного тура</w:t>
      </w:r>
    </w:p>
    <w:p w:rsidR="00EC7106" w:rsidRPr="005A3831" w:rsidRDefault="00EC7106" w:rsidP="00EC71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 6</w:t>
      </w:r>
      <w:r w:rsidRPr="005A3831">
        <w:rPr>
          <w:rFonts w:ascii="Times New Roman" w:hAnsi="Times New Roman"/>
          <w:sz w:val="24"/>
          <w:szCs w:val="24"/>
        </w:rPr>
        <w:t>0 мин.</w:t>
      </w:r>
      <w:r>
        <w:rPr>
          <w:rFonts w:ascii="Times New Roman" w:hAnsi="Times New Roman"/>
          <w:sz w:val="24"/>
          <w:szCs w:val="24"/>
        </w:rPr>
        <w:t xml:space="preserve"> Максимальное кол-во баллов – 25</w:t>
      </w:r>
    </w:p>
    <w:p w:rsidR="00EC7106" w:rsidRPr="00EC7106" w:rsidRDefault="00EC7106" w:rsidP="00FC12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FC1234" w:rsidRPr="00FC1234" w:rsidRDefault="00FC1234" w:rsidP="00FC12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C123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Критерии оценки выполнения устного задания </w:t>
      </w:r>
    </w:p>
    <w:p w:rsidR="00FC1234" w:rsidRPr="001419A9" w:rsidRDefault="00FC1234" w:rsidP="00FC12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  <w:r w:rsidRPr="00FC1234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Максимальное количество баллов – 25 </w:t>
      </w:r>
    </w:p>
    <w:p w:rsidR="00FC1234" w:rsidRPr="00FC1234" w:rsidRDefault="00FC1234" w:rsidP="00FC12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FC1234" w:rsidRPr="00FC1234" w:rsidRDefault="00FC1234" w:rsidP="00FC12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C123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Оценка результата группы (</w:t>
      </w:r>
      <w:r w:rsidRPr="00FC1234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  <w:t>всего 10 баллов</w:t>
      </w:r>
      <w:r w:rsidRPr="00FC123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):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8760"/>
      </w:tblGrid>
      <w:tr w:rsidR="00FC1234" w:rsidRPr="00FC1234" w:rsidTr="000B1974">
        <w:trPr>
          <w:trHeight w:val="10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Баллы 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Содержание презентации </w:t>
            </w:r>
          </w:p>
        </w:tc>
      </w:tr>
      <w:tr w:rsidR="00FC1234" w:rsidRPr="00FC1234" w:rsidTr="000B1974">
        <w:trPr>
          <w:trHeight w:val="31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5 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FC1234" w:rsidRPr="00FC1234" w:rsidTr="000B1974">
        <w:trPr>
          <w:trHeight w:val="52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4 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 </w:t>
            </w:r>
          </w:p>
        </w:tc>
      </w:tr>
      <w:tr w:rsidR="00FC1234" w:rsidRPr="00FC1234" w:rsidTr="000B1974">
        <w:trPr>
          <w:trHeight w:val="52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3 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FC1234" w:rsidRPr="00FC1234" w:rsidTr="000B1974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2 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FC1234" w:rsidRPr="00FC1234" w:rsidTr="000B1974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Коммуникативная задача выполнена частично. Смысл презентации узнаваем, но тема практически не раскрыта. Содержание неинтересно.</w:t>
            </w:r>
          </w:p>
        </w:tc>
      </w:tr>
      <w:tr w:rsidR="00FC1234" w:rsidRPr="00FC1234" w:rsidTr="000B1974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</w:t>
            </w:r>
          </w:p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Коммуникативная задача не выполнена. Смысл презентации </w:t>
            </w:r>
          </w:p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неясен</w:t>
            </w:r>
            <w:proofErr w:type="gramEnd"/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содержание отсутствует, тема не раскрыта. </w:t>
            </w:r>
          </w:p>
        </w:tc>
      </w:tr>
      <w:tr w:rsidR="00FC1234" w:rsidRPr="00FC1234" w:rsidTr="000B1974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Баллы</w:t>
            </w:r>
          </w:p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в команде / взаимодействие участников</w:t>
            </w:r>
          </w:p>
        </w:tc>
      </w:tr>
      <w:tr w:rsidR="00FC1234" w:rsidRPr="00FC1234" w:rsidTr="000B1974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5 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FC1234" w:rsidRPr="00FC1234" w:rsidTr="000B1974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4 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FC1234" w:rsidRPr="00FC1234" w:rsidTr="000B1974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3 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 </w:t>
            </w:r>
          </w:p>
        </w:tc>
      </w:tr>
      <w:tr w:rsidR="00FC1234" w:rsidRPr="00FC1234" w:rsidTr="000B1974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2 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Все члены группы высказываются, но распределение ролей </w:t>
            </w:r>
            <w:proofErr w:type="spellStart"/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неоптимально</w:t>
            </w:r>
            <w:proofErr w:type="spellEnd"/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. Взаимодействуют не все участники группы. </w:t>
            </w:r>
          </w:p>
        </w:tc>
      </w:tr>
      <w:tr w:rsidR="00FC1234" w:rsidRPr="00FC1234" w:rsidTr="000B1974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1 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FC1234" w:rsidRPr="00FC1234" w:rsidTr="000B1974">
        <w:trPr>
          <w:trHeight w:val="3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0 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C1234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Некоторые участники высказываются, но взаимодействие отсутствует. </w:t>
            </w:r>
          </w:p>
        </w:tc>
      </w:tr>
    </w:tbl>
    <w:p w:rsidR="00FC1234" w:rsidRPr="004D7D63" w:rsidRDefault="00FC1234" w:rsidP="00FC1234">
      <w:pPr>
        <w:tabs>
          <w:tab w:val="left" w:pos="10466"/>
        </w:tabs>
        <w:spacing w:line="240" w:lineRule="auto"/>
        <w:ind w:right="567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FC1234" w:rsidRPr="00FC1234" w:rsidRDefault="00FC1234" w:rsidP="00FC1234">
      <w:pPr>
        <w:tabs>
          <w:tab w:val="left" w:pos="10466"/>
        </w:tabs>
        <w:spacing w:line="240" w:lineRule="auto"/>
        <w:ind w:right="567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C123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Оценка </w:t>
      </w:r>
      <w:r w:rsidRPr="00FC1234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  <w:t>индивидуальных</w:t>
      </w:r>
      <w:r w:rsidRPr="00FC123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результатов участника </w:t>
      </w:r>
      <w:r w:rsidRPr="00FC1234"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  <w:lang w:eastAsia="ru-RU"/>
        </w:rPr>
        <w:t>(всего 15 баллов</w:t>
      </w:r>
      <w:r w:rsidRPr="00FC1234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488"/>
        <w:gridCol w:w="8083"/>
      </w:tblGrid>
      <w:tr w:rsidR="00FC1234" w:rsidRPr="00FC1234" w:rsidTr="00FC1234">
        <w:tc>
          <w:tcPr>
            <w:tcW w:w="1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tabs>
                <w:tab w:val="left" w:pos="10466"/>
              </w:tabs>
              <w:ind w:right="567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Баллы</w:t>
            </w:r>
          </w:p>
        </w:tc>
        <w:tc>
          <w:tcPr>
            <w:tcW w:w="7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tabs>
                <w:tab w:val="left" w:pos="10466"/>
              </w:tabs>
              <w:ind w:right="567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Убедительность, наглядность изложения</w:t>
            </w:r>
          </w:p>
        </w:tc>
      </w:tr>
      <w:tr w:rsidR="00FC1234" w:rsidRPr="00FC1234" w:rsidTr="00FC1234">
        <w:tc>
          <w:tcPr>
            <w:tcW w:w="1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tabs>
                <w:tab w:val="left" w:pos="10466"/>
              </w:tabs>
              <w:ind w:right="567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7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tabs>
                <w:tab w:val="left" w:pos="10466"/>
              </w:tabs>
              <w:ind w:right="567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>Высказывания аргументированы, аргументация сильная, сопряжена с высказываниями других членов группы.</w:t>
            </w:r>
          </w:p>
        </w:tc>
      </w:tr>
      <w:tr w:rsidR="00FC1234" w:rsidRPr="00FC1234" w:rsidTr="00FC1234">
        <w:tc>
          <w:tcPr>
            <w:tcW w:w="1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78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Аргументация в целом убедительна и логична. </w:t>
            </w:r>
          </w:p>
        </w:tc>
      </w:tr>
      <w:tr w:rsidR="00FC1234" w:rsidRPr="00FC1234" w:rsidTr="00FC1234">
        <w:trPr>
          <w:trHeight w:val="109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Излагает свою позицию неубедительно, не аргументируя. </w:t>
            </w:r>
          </w:p>
        </w:tc>
      </w:tr>
      <w:tr w:rsidR="00FC1234" w:rsidRPr="00FC1234" w:rsidTr="00FC1234">
        <w:trPr>
          <w:trHeight w:val="109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 xml:space="preserve">0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Не излагает своей позиции, не аргументирует высказываний. </w:t>
            </w:r>
          </w:p>
        </w:tc>
      </w:tr>
      <w:tr w:rsidR="00FC1234" w:rsidRPr="00FC1234" w:rsidTr="00FC1234">
        <w:trPr>
          <w:trHeight w:val="109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Баллы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Выразительность, артистизм </w:t>
            </w:r>
          </w:p>
        </w:tc>
      </w:tr>
      <w:tr w:rsidR="00FC1234" w:rsidRPr="00FC1234" w:rsidTr="00FC1234">
        <w:trPr>
          <w:trHeight w:val="107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Демонстрирует артистизм, сценическую убедительность, органичность жестов, пластики и речи, выразительность в полном соответствии с выбранной ролью </w:t>
            </w:r>
          </w:p>
        </w:tc>
      </w:tr>
      <w:tr w:rsidR="00FC1234" w:rsidRPr="00FC1234" w:rsidTr="00FC1234">
        <w:trPr>
          <w:trHeight w:val="315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FC1234" w:rsidRPr="00FC1234" w:rsidTr="00FC1234">
        <w:trPr>
          <w:trHeight w:val="315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FC1234" w:rsidRPr="00FC1234" w:rsidTr="00FC1234">
        <w:trPr>
          <w:trHeight w:val="31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Не демонстрирует сопричастности происходящему, пластика и жестикуляция отсутствуют. </w:t>
            </w:r>
          </w:p>
        </w:tc>
      </w:tr>
      <w:tr w:rsidR="00FC1234" w:rsidRPr="00FC1234" w:rsidTr="00FC1234">
        <w:trPr>
          <w:trHeight w:val="315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Баллы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Лексическое оформление речи </w:t>
            </w:r>
          </w:p>
        </w:tc>
      </w:tr>
      <w:tr w:rsidR="00FC1234" w:rsidRPr="00FC1234" w:rsidTr="00FC1234">
        <w:trPr>
          <w:trHeight w:val="107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Владеет широким </w:t>
            </w:r>
            <w:proofErr w:type="spellStart"/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>вокабуляром</w:t>
            </w:r>
            <w:proofErr w:type="spellEnd"/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>Выбранный</w:t>
            </w:r>
            <w:proofErr w:type="gramEnd"/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>вокабуляр</w:t>
            </w:r>
            <w:proofErr w:type="spellEnd"/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соответствует роли. </w:t>
            </w:r>
          </w:p>
        </w:tc>
      </w:tr>
      <w:tr w:rsidR="00FC1234" w:rsidRPr="00FC1234" w:rsidTr="00FC1234">
        <w:trPr>
          <w:trHeight w:val="523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FC1234" w:rsidRPr="00FC1234" w:rsidTr="00FC1234">
        <w:trPr>
          <w:trHeight w:val="523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>Вокабуляр</w:t>
            </w:r>
            <w:proofErr w:type="spellEnd"/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ограничен, в </w:t>
            </w:r>
            <w:proofErr w:type="gramStart"/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>связи</w:t>
            </w:r>
            <w:proofErr w:type="gramEnd"/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с чем задача выполняется лишь частично. </w:t>
            </w:r>
          </w:p>
        </w:tc>
      </w:tr>
      <w:tr w:rsidR="00FC1234" w:rsidRPr="00FC1234" w:rsidTr="00FC1234">
        <w:trPr>
          <w:trHeight w:val="109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Словарный запас недостаточен для выполнения поставленной задачи. </w:t>
            </w:r>
          </w:p>
        </w:tc>
      </w:tr>
      <w:tr w:rsidR="00FC1234" w:rsidRPr="00FC1234" w:rsidTr="00FC1234">
        <w:trPr>
          <w:trHeight w:val="109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Баллы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Грамматическое оформление речи </w:t>
            </w:r>
          </w:p>
        </w:tc>
      </w:tr>
      <w:tr w:rsidR="00FC1234" w:rsidRPr="00FC1234" w:rsidTr="00FC1234">
        <w:trPr>
          <w:trHeight w:val="107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FC1234" w:rsidRPr="00FC1234" w:rsidTr="00FC1234">
        <w:trPr>
          <w:trHeight w:val="315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Грамматические структуры используются адекватно, допущенные ошибки не оказывают сильного негативного воздействия на решение задачи. </w:t>
            </w:r>
          </w:p>
        </w:tc>
      </w:tr>
      <w:tr w:rsidR="00FC1234" w:rsidRPr="00FC1234" w:rsidTr="00FC1234">
        <w:trPr>
          <w:trHeight w:val="315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Многочисленные грамматические ошибки частично затрудняют решение задачи. </w:t>
            </w:r>
          </w:p>
        </w:tc>
      </w:tr>
      <w:tr w:rsidR="00FC1234" w:rsidRPr="00FC1234" w:rsidTr="00FC1234">
        <w:trPr>
          <w:trHeight w:val="109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FC1234" w:rsidRPr="00FC1234" w:rsidTr="00FC1234">
        <w:trPr>
          <w:trHeight w:val="31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Баллы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 xml:space="preserve">Произношение </w:t>
            </w:r>
          </w:p>
        </w:tc>
      </w:tr>
      <w:tr w:rsidR="00FC1234" w:rsidRPr="00FC1234" w:rsidTr="00FC1234">
        <w:trPr>
          <w:trHeight w:val="107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FC1234" w:rsidRPr="00FC1234" w:rsidTr="00FC1234">
        <w:trPr>
          <w:trHeight w:val="31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FC1234" w:rsidRPr="00FC1234" w:rsidTr="00FC1234">
        <w:trPr>
          <w:trHeight w:val="31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FC1234" w:rsidRPr="00FC1234" w:rsidTr="00FC1234">
        <w:trPr>
          <w:trHeight w:val="316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C1234" w:rsidRPr="00FC1234" w:rsidRDefault="00FC1234" w:rsidP="00FC123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FC123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3067C6" w:rsidRPr="002E2CE3" w:rsidRDefault="003067C6" w:rsidP="00C15647"/>
    <w:sectPr w:rsidR="003067C6" w:rsidRPr="002E2CE3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550" w:rsidRDefault="00034550">
      <w:pPr>
        <w:spacing w:after="0" w:line="240" w:lineRule="auto"/>
      </w:pPr>
      <w:r>
        <w:separator/>
      </w:r>
    </w:p>
  </w:endnote>
  <w:endnote w:type="continuationSeparator" w:id="0">
    <w:p w:rsidR="00034550" w:rsidRDefault="00034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FF" w:rsidRDefault="005C4AF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F20B5">
      <w:rPr>
        <w:noProof/>
      </w:rPr>
      <w:t>7</w:t>
    </w:r>
    <w:r>
      <w:fldChar w:fldCharType="end"/>
    </w:r>
  </w:p>
  <w:p w:rsidR="005C4AFF" w:rsidRDefault="005C4A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550" w:rsidRDefault="00034550">
      <w:pPr>
        <w:spacing w:after="0" w:line="240" w:lineRule="auto"/>
      </w:pPr>
      <w:r>
        <w:separator/>
      </w:r>
    </w:p>
  </w:footnote>
  <w:footnote w:type="continuationSeparator" w:id="0">
    <w:p w:rsidR="00034550" w:rsidRDefault="00034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AFF" w:rsidRPr="005047C9" w:rsidRDefault="005C4AFF" w:rsidP="005C4AFF">
    <w:pPr>
      <w:pStyle w:val="a3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F7FE7"/>
    <w:multiLevelType w:val="hybridMultilevel"/>
    <w:tmpl w:val="1DD4BE6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F23460"/>
    <w:multiLevelType w:val="hybridMultilevel"/>
    <w:tmpl w:val="95EC25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5846A0"/>
    <w:multiLevelType w:val="hybridMultilevel"/>
    <w:tmpl w:val="B77ED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CC"/>
    <w:rsid w:val="00034550"/>
    <w:rsid w:val="00070D08"/>
    <w:rsid w:val="0008100A"/>
    <w:rsid w:val="000A45FE"/>
    <w:rsid w:val="000B1974"/>
    <w:rsid w:val="000F68CB"/>
    <w:rsid w:val="001419A9"/>
    <w:rsid w:val="001868DB"/>
    <w:rsid w:val="001B537A"/>
    <w:rsid w:val="0020169F"/>
    <w:rsid w:val="00254608"/>
    <w:rsid w:val="0028077E"/>
    <w:rsid w:val="002D5B30"/>
    <w:rsid w:val="002E2CE3"/>
    <w:rsid w:val="002E46CA"/>
    <w:rsid w:val="003067C6"/>
    <w:rsid w:val="00320DDD"/>
    <w:rsid w:val="00375958"/>
    <w:rsid w:val="003F4414"/>
    <w:rsid w:val="004269CC"/>
    <w:rsid w:val="00460888"/>
    <w:rsid w:val="004D2C8A"/>
    <w:rsid w:val="004D7D63"/>
    <w:rsid w:val="00515BCC"/>
    <w:rsid w:val="00530580"/>
    <w:rsid w:val="005A3831"/>
    <w:rsid w:val="005C4AFF"/>
    <w:rsid w:val="005D1B1E"/>
    <w:rsid w:val="00602D57"/>
    <w:rsid w:val="00687BCC"/>
    <w:rsid w:val="006E7C4A"/>
    <w:rsid w:val="0070578D"/>
    <w:rsid w:val="00721CF7"/>
    <w:rsid w:val="007B5EC2"/>
    <w:rsid w:val="007F20B5"/>
    <w:rsid w:val="008675E2"/>
    <w:rsid w:val="008758D1"/>
    <w:rsid w:val="008A43E3"/>
    <w:rsid w:val="008A6C21"/>
    <w:rsid w:val="009730B4"/>
    <w:rsid w:val="009A06B9"/>
    <w:rsid w:val="009C3A39"/>
    <w:rsid w:val="009C5AA4"/>
    <w:rsid w:val="00AB5374"/>
    <w:rsid w:val="00B23799"/>
    <w:rsid w:val="00B5066B"/>
    <w:rsid w:val="00BB0D13"/>
    <w:rsid w:val="00BE5421"/>
    <w:rsid w:val="00BE76B1"/>
    <w:rsid w:val="00BF7C6D"/>
    <w:rsid w:val="00C15647"/>
    <w:rsid w:val="00C669AB"/>
    <w:rsid w:val="00DB215F"/>
    <w:rsid w:val="00DE4424"/>
    <w:rsid w:val="00E03FB0"/>
    <w:rsid w:val="00EC7106"/>
    <w:rsid w:val="00F406D1"/>
    <w:rsid w:val="00FB1DE9"/>
    <w:rsid w:val="00FC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8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A383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5A38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A3831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7B5EC2"/>
    <w:pPr>
      <w:ind w:left="720"/>
      <w:contextualSpacing/>
    </w:pPr>
  </w:style>
  <w:style w:type="table" w:styleId="a8">
    <w:name w:val="Table Grid"/>
    <w:basedOn w:val="a1"/>
    <w:uiPriority w:val="39"/>
    <w:rsid w:val="007B5E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F7C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8"/>
    <w:uiPriority w:val="59"/>
    <w:rsid w:val="00FC123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D7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7D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8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A3831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5A3831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A3831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7B5EC2"/>
    <w:pPr>
      <w:ind w:left="720"/>
      <w:contextualSpacing/>
    </w:pPr>
  </w:style>
  <w:style w:type="table" w:styleId="a8">
    <w:name w:val="Table Grid"/>
    <w:basedOn w:val="a1"/>
    <w:uiPriority w:val="39"/>
    <w:rsid w:val="007B5E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F7C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8"/>
    <w:uiPriority w:val="59"/>
    <w:rsid w:val="00FC123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D7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7D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6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EED02-EBF2-4D44-B253-A76AA5984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1699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it</cp:lastModifiedBy>
  <cp:revision>5</cp:revision>
  <dcterms:created xsi:type="dcterms:W3CDTF">2023-08-23T02:49:00Z</dcterms:created>
  <dcterms:modified xsi:type="dcterms:W3CDTF">2023-08-24T01:56:00Z</dcterms:modified>
</cp:coreProperties>
</file>