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18" w:rsidRDefault="001A2B15" w:rsidP="009C6C68">
      <w:pPr>
        <w:jc w:val="center"/>
        <w:rPr>
          <w:rFonts w:ascii="Times New Roman" w:hAnsi="Times New Roman" w:cs="Times New Roman"/>
        </w:rPr>
      </w:pPr>
      <w:r>
        <w:rPr>
          <w:rFonts w:ascii="Times New Roman" w:hAnsi="Times New Roman" w:cs="Times New Roman"/>
        </w:rPr>
        <w:t>Муниципальный этап.</w:t>
      </w:r>
      <w:r w:rsidR="001A60E5">
        <w:rPr>
          <w:rFonts w:ascii="Times New Roman" w:hAnsi="Times New Roman" w:cs="Times New Roman"/>
        </w:rPr>
        <w:t xml:space="preserve"> </w:t>
      </w:r>
      <w:r>
        <w:rPr>
          <w:rFonts w:ascii="Times New Roman" w:hAnsi="Times New Roman" w:cs="Times New Roman"/>
        </w:rPr>
        <w:t>Обществознание</w:t>
      </w:r>
      <w:r w:rsidR="009C4D5F">
        <w:rPr>
          <w:rFonts w:ascii="Times New Roman" w:hAnsi="Times New Roman" w:cs="Times New Roman"/>
        </w:rPr>
        <w:t>.</w:t>
      </w:r>
    </w:p>
    <w:p w:rsidR="003B49FD" w:rsidRDefault="009C6C68" w:rsidP="009C6C68">
      <w:pPr>
        <w:jc w:val="center"/>
        <w:rPr>
          <w:rFonts w:ascii="Times New Roman" w:hAnsi="Times New Roman" w:cs="Times New Roman"/>
        </w:rPr>
      </w:pPr>
      <w:r w:rsidRPr="009C6C68">
        <w:rPr>
          <w:rFonts w:ascii="Times New Roman" w:hAnsi="Times New Roman" w:cs="Times New Roman"/>
        </w:rPr>
        <w:t>11 класс.</w:t>
      </w:r>
    </w:p>
    <w:p w:rsidR="00467CC4" w:rsidRPr="000B5519" w:rsidRDefault="00EA49BA" w:rsidP="003F3B0F">
      <w:pPr>
        <w:jc w:val="both"/>
        <w:rPr>
          <w:rFonts w:ascii="Times New Roman" w:hAnsi="Times New Roman" w:cs="Times New Roman"/>
          <w:highlight w:val="yellow"/>
        </w:rPr>
      </w:pPr>
      <w:r>
        <w:rPr>
          <w:rFonts w:ascii="Times New Roman" w:hAnsi="Times New Roman" w:cs="Times New Roman"/>
        </w:rPr>
        <w:tab/>
      </w:r>
      <w:r w:rsidR="000B5519">
        <w:rPr>
          <w:rFonts w:ascii="Times New Roman" w:hAnsi="Times New Roman" w:cs="Times New Roman"/>
          <w:highlight w:val="yellow"/>
        </w:rPr>
        <w:t xml:space="preserve"> </w:t>
      </w:r>
    </w:p>
    <w:p w:rsidR="00467CC4" w:rsidRPr="00467CC4" w:rsidRDefault="00467CC4" w:rsidP="00467CC4">
      <w:pPr>
        <w:jc w:val="center"/>
        <w:rPr>
          <w:rFonts w:ascii="Times New Roman" w:hAnsi="Times New Roman" w:cs="Times New Roman"/>
        </w:rPr>
      </w:pPr>
      <w:r w:rsidRPr="00FB248B">
        <w:rPr>
          <w:rFonts w:ascii="Times New Roman" w:hAnsi="Times New Roman" w:cs="Times New Roman"/>
        </w:rPr>
        <w:t>Ответы</w:t>
      </w:r>
    </w:p>
    <w:p w:rsidR="00EA49BA" w:rsidRPr="009C6C68" w:rsidRDefault="00EA49BA" w:rsidP="00EA49BA">
      <w:pPr>
        <w:rPr>
          <w:rFonts w:ascii="Times New Roman" w:hAnsi="Times New Roman" w:cs="Times New Roman"/>
        </w:rPr>
      </w:pPr>
    </w:p>
    <w:tbl>
      <w:tblPr>
        <w:tblW w:w="11020" w:type="dxa"/>
        <w:tblLayout w:type="fixed"/>
        <w:tblCellMar>
          <w:left w:w="10" w:type="dxa"/>
          <w:right w:w="10" w:type="dxa"/>
        </w:tblCellMar>
        <w:tblLook w:val="04A0"/>
      </w:tblPr>
      <w:tblGrid>
        <w:gridCol w:w="4106"/>
        <w:gridCol w:w="6914"/>
      </w:tblGrid>
      <w:tr w:rsidR="009C6C68" w:rsidRPr="009C6C68" w:rsidTr="005D0C3B">
        <w:trPr>
          <w:trHeight w:hRule="exact" w:val="1020"/>
        </w:trPr>
        <w:tc>
          <w:tcPr>
            <w:tcW w:w="4106" w:type="dxa"/>
            <w:tcBorders>
              <w:top w:val="single" w:sz="4" w:space="0" w:color="auto"/>
              <w:left w:val="single" w:sz="4" w:space="0" w:color="auto"/>
              <w:right w:val="single" w:sz="4" w:space="0" w:color="auto"/>
            </w:tcBorders>
            <w:shd w:val="clear" w:color="auto" w:fill="auto"/>
          </w:tcPr>
          <w:p w:rsidR="009C6C68" w:rsidRPr="001A2B15" w:rsidRDefault="008320E0" w:rsidP="001A2B15">
            <w:pPr>
              <w:pStyle w:val="a8"/>
              <w:numPr>
                <w:ilvl w:val="0"/>
                <w:numId w:val="4"/>
              </w:numPr>
              <w:rPr>
                <w:rFonts w:ascii="Times New Roman" w:hAnsi="Times New Roman" w:cs="Times New Roman"/>
              </w:rPr>
            </w:pPr>
            <w:r>
              <w:rPr>
                <w:rFonts w:ascii="Times New Roman" w:hAnsi="Times New Roman" w:cs="Times New Roman"/>
              </w:rPr>
              <w:t>«Да» или «Нет».</w:t>
            </w:r>
          </w:p>
        </w:tc>
        <w:tc>
          <w:tcPr>
            <w:tcW w:w="6914" w:type="dxa"/>
            <w:tcBorders>
              <w:top w:val="single" w:sz="4" w:space="0" w:color="auto"/>
              <w:left w:val="single" w:sz="4" w:space="0" w:color="auto"/>
              <w:right w:val="single" w:sz="4" w:space="0" w:color="auto"/>
            </w:tcBorders>
            <w:shd w:val="clear" w:color="auto" w:fill="auto"/>
          </w:tcPr>
          <w:p w:rsidR="009C6C68" w:rsidRPr="009C6C68" w:rsidRDefault="008320E0" w:rsidP="009C6C68">
            <w:pPr>
              <w:rPr>
                <w:rFonts w:ascii="Times New Roman" w:hAnsi="Times New Roman" w:cs="Times New Roman"/>
              </w:rPr>
            </w:pPr>
            <w:r>
              <w:rPr>
                <w:rFonts w:ascii="Times New Roman" w:hAnsi="Times New Roman" w:cs="Times New Roman"/>
              </w:rPr>
              <w:t xml:space="preserve">Это задание базового уровня. Большая часть учеников с ним справилась. </w:t>
            </w:r>
          </w:p>
        </w:tc>
      </w:tr>
      <w:tr w:rsidR="009C6C68" w:rsidRPr="009C6C68" w:rsidTr="00FB248B">
        <w:trPr>
          <w:trHeight w:hRule="exact" w:val="2999"/>
        </w:trPr>
        <w:tc>
          <w:tcPr>
            <w:tcW w:w="4106" w:type="dxa"/>
            <w:tcBorders>
              <w:top w:val="single" w:sz="4" w:space="0" w:color="auto"/>
              <w:left w:val="single" w:sz="4" w:space="0" w:color="auto"/>
              <w:right w:val="single" w:sz="4" w:space="0" w:color="auto"/>
            </w:tcBorders>
            <w:shd w:val="clear" w:color="auto" w:fill="auto"/>
          </w:tcPr>
          <w:p w:rsidR="009C6C68" w:rsidRDefault="001A2B15" w:rsidP="009C6C68">
            <w:pPr>
              <w:rPr>
                <w:rFonts w:ascii="Times New Roman" w:hAnsi="Times New Roman" w:cs="Times New Roman"/>
              </w:rPr>
            </w:pPr>
            <w:r>
              <w:rPr>
                <w:rFonts w:ascii="Times New Roman" w:hAnsi="Times New Roman" w:cs="Times New Roman"/>
              </w:rPr>
              <w:t>2.</w:t>
            </w:r>
            <w:r w:rsidR="008320E0">
              <w:rPr>
                <w:rFonts w:ascii="Times New Roman" w:hAnsi="Times New Roman" w:cs="Times New Roman"/>
              </w:rPr>
              <w:t>Что объединяет понятия, образующие каждый из представленных рядов.</w:t>
            </w:r>
          </w:p>
          <w:p w:rsidR="005D0C3B" w:rsidRPr="009C6C68" w:rsidRDefault="005D0C3B" w:rsidP="009C6C68">
            <w:pPr>
              <w:rPr>
                <w:rFonts w:ascii="Times New Roman" w:hAnsi="Times New Roman" w:cs="Times New Roman"/>
              </w:rPr>
            </w:pPr>
          </w:p>
        </w:tc>
        <w:tc>
          <w:tcPr>
            <w:tcW w:w="6914" w:type="dxa"/>
            <w:tcBorders>
              <w:top w:val="single" w:sz="4" w:space="0" w:color="auto"/>
              <w:left w:val="single" w:sz="4" w:space="0" w:color="auto"/>
              <w:right w:val="single" w:sz="4" w:space="0" w:color="auto"/>
            </w:tcBorders>
            <w:shd w:val="clear" w:color="auto" w:fill="auto"/>
          </w:tcPr>
          <w:p w:rsidR="009C6C68" w:rsidRDefault="008320E0" w:rsidP="009C6C68">
            <w:pPr>
              <w:rPr>
                <w:rFonts w:ascii="Times New Roman" w:hAnsi="Times New Roman" w:cs="Times New Roman"/>
              </w:rPr>
            </w:pPr>
            <w:r>
              <w:rPr>
                <w:rFonts w:ascii="Times New Roman" w:hAnsi="Times New Roman" w:cs="Times New Roman"/>
              </w:rPr>
              <w:t xml:space="preserve">Задание базового уровня, на основе признаков определить понятие. В первом ряду задания ученики делали такие ошибки: писали революционное движение, преобразование, массовая активность, реформа. А правильный ответ: признаки революции, засчитывали революция, характеристика революции. </w:t>
            </w:r>
          </w:p>
          <w:p w:rsidR="005D0C3B" w:rsidRDefault="005D0C3B" w:rsidP="009C6C68">
            <w:pPr>
              <w:rPr>
                <w:rFonts w:ascii="Times New Roman" w:hAnsi="Times New Roman" w:cs="Times New Roman"/>
              </w:rPr>
            </w:pPr>
            <w:r>
              <w:rPr>
                <w:rFonts w:ascii="Times New Roman" w:hAnsi="Times New Roman" w:cs="Times New Roman"/>
              </w:rPr>
              <w:t xml:space="preserve">Во втором ряду: ошибочные ответы: рынок, спрос. Правильный ответ: неценовые факторы спроса, ставили один балл за факторы спроса. В третьем ряду: ошибки мульти культуризм, социальная политика, межнациональная. Правильный ответ: направления </w:t>
            </w:r>
            <w:proofErr w:type="spellStart"/>
            <w:r>
              <w:rPr>
                <w:rFonts w:ascii="Times New Roman" w:hAnsi="Times New Roman" w:cs="Times New Roman"/>
              </w:rPr>
              <w:t>нац</w:t>
            </w:r>
            <w:proofErr w:type="gramStart"/>
            <w:r>
              <w:rPr>
                <w:rFonts w:ascii="Times New Roman" w:hAnsi="Times New Roman" w:cs="Times New Roman"/>
              </w:rPr>
              <w:t>.п</w:t>
            </w:r>
            <w:proofErr w:type="gramEnd"/>
            <w:r>
              <w:rPr>
                <w:rFonts w:ascii="Times New Roman" w:hAnsi="Times New Roman" w:cs="Times New Roman"/>
              </w:rPr>
              <w:t>олитики</w:t>
            </w:r>
            <w:proofErr w:type="spellEnd"/>
            <w:r>
              <w:rPr>
                <w:rFonts w:ascii="Times New Roman" w:hAnsi="Times New Roman" w:cs="Times New Roman"/>
              </w:rPr>
              <w:t xml:space="preserve"> России. Засчитывали нац. Политика. </w:t>
            </w: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roofErr w:type="spellStart"/>
            <w:r>
              <w:rPr>
                <w:rFonts w:ascii="Times New Roman" w:hAnsi="Times New Roman" w:cs="Times New Roman"/>
              </w:rPr>
              <w:t>полити</w:t>
            </w:r>
            <w:proofErr w:type="spellEnd"/>
          </w:p>
          <w:p w:rsidR="005D0C3B" w:rsidRDefault="005D0C3B" w:rsidP="009C6C68">
            <w:pPr>
              <w:rPr>
                <w:rFonts w:ascii="Times New Roman" w:hAnsi="Times New Roman" w:cs="Times New Roman"/>
              </w:rPr>
            </w:pPr>
          </w:p>
          <w:p w:rsidR="005D0C3B" w:rsidRDefault="005D0C3B" w:rsidP="009C6C68">
            <w:pPr>
              <w:rPr>
                <w:rFonts w:ascii="Times New Roman" w:hAnsi="Times New Roman" w:cs="Times New Roman"/>
              </w:rPr>
            </w:pPr>
          </w:p>
          <w:p w:rsidR="005D0C3B" w:rsidRPr="009C6C68" w:rsidRDefault="005D0C3B" w:rsidP="009C6C68">
            <w:pPr>
              <w:rPr>
                <w:rFonts w:ascii="Times New Roman" w:hAnsi="Times New Roman" w:cs="Times New Roman"/>
              </w:rPr>
            </w:pPr>
          </w:p>
        </w:tc>
      </w:tr>
      <w:tr w:rsidR="001A2B15" w:rsidRPr="009C6C68" w:rsidTr="00704FC0">
        <w:trPr>
          <w:trHeight w:hRule="exact" w:val="1551"/>
        </w:trPr>
        <w:tc>
          <w:tcPr>
            <w:tcW w:w="4106" w:type="dxa"/>
            <w:tcBorders>
              <w:top w:val="single" w:sz="4" w:space="0" w:color="auto"/>
              <w:left w:val="single" w:sz="4" w:space="0" w:color="auto"/>
              <w:right w:val="single" w:sz="4" w:space="0" w:color="auto"/>
            </w:tcBorders>
            <w:shd w:val="clear" w:color="auto" w:fill="auto"/>
          </w:tcPr>
          <w:p w:rsidR="005D0C3B" w:rsidRDefault="001A2B15" w:rsidP="001A2B15">
            <w:pPr>
              <w:rPr>
                <w:rFonts w:ascii="Times New Roman" w:hAnsi="Times New Roman" w:cs="Times New Roman"/>
                <w:b/>
              </w:rPr>
            </w:pPr>
            <w:r>
              <w:rPr>
                <w:rFonts w:ascii="Times New Roman" w:hAnsi="Times New Roman" w:cs="Times New Roman"/>
              </w:rPr>
              <w:t>3.</w:t>
            </w:r>
            <w:r w:rsidRPr="00372721">
              <w:rPr>
                <w:rFonts w:ascii="Times New Roman" w:hAnsi="Times New Roman" w:cs="Times New Roman"/>
                <w:b/>
              </w:rPr>
              <w:t xml:space="preserve">Установите соответствие между предложенными понятиями в </w:t>
            </w:r>
          </w:p>
          <w:p w:rsidR="001A2B15" w:rsidRPr="001A2B15" w:rsidRDefault="001A2B15" w:rsidP="001A2B15">
            <w:pPr>
              <w:rPr>
                <w:rFonts w:ascii="Times New Roman" w:hAnsi="Times New Roman" w:cs="Times New Roman"/>
              </w:rPr>
            </w:pPr>
            <w:r w:rsidRPr="00372721">
              <w:rPr>
                <w:rFonts w:ascii="Times New Roman" w:hAnsi="Times New Roman" w:cs="Times New Roman"/>
                <w:b/>
              </w:rPr>
              <w:t>первом и определениями во втором столбцах</w:t>
            </w:r>
          </w:p>
        </w:tc>
        <w:tc>
          <w:tcPr>
            <w:tcW w:w="6914" w:type="dxa"/>
            <w:tcBorders>
              <w:top w:val="single" w:sz="4" w:space="0" w:color="auto"/>
              <w:left w:val="single" w:sz="4" w:space="0" w:color="auto"/>
              <w:right w:val="single" w:sz="4" w:space="0" w:color="auto"/>
            </w:tcBorders>
            <w:shd w:val="clear" w:color="auto" w:fill="auto"/>
          </w:tcPr>
          <w:p w:rsidR="001A2B15" w:rsidRDefault="004A1658" w:rsidP="009C6C68">
            <w:pPr>
              <w:rPr>
                <w:rFonts w:ascii="Times New Roman" w:hAnsi="Times New Roman" w:cs="Times New Roman"/>
              </w:rPr>
            </w:pPr>
            <w:r>
              <w:rPr>
                <w:rFonts w:ascii="Times New Roman" w:hAnsi="Times New Roman" w:cs="Times New Roman"/>
              </w:rPr>
              <w:t>Задание средней сложности. Большинство детей с заданием справились и получили максимальный балл. Ошибки чаще всего встречались в пунктах А, Б, В. (понятия: обряд, церемония, ритуал)</w:t>
            </w:r>
          </w:p>
          <w:p w:rsidR="00EA49BA" w:rsidRPr="009C6C68" w:rsidRDefault="00EA49BA" w:rsidP="009C6C68">
            <w:pPr>
              <w:rPr>
                <w:rFonts w:ascii="Times New Roman" w:hAnsi="Times New Roman" w:cs="Times New Roman"/>
              </w:rPr>
            </w:pPr>
          </w:p>
        </w:tc>
      </w:tr>
      <w:tr w:rsidR="009C6C68" w:rsidRPr="009C6C68" w:rsidTr="000D4C6E">
        <w:trPr>
          <w:trHeight w:hRule="exact" w:val="2835"/>
        </w:trPr>
        <w:tc>
          <w:tcPr>
            <w:tcW w:w="4106" w:type="dxa"/>
            <w:tcBorders>
              <w:top w:val="single" w:sz="4" w:space="0" w:color="auto"/>
              <w:left w:val="single" w:sz="4" w:space="0" w:color="auto"/>
              <w:right w:val="single" w:sz="4" w:space="0" w:color="auto"/>
            </w:tcBorders>
            <w:shd w:val="clear" w:color="auto" w:fill="auto"/>
          </w:tcPr>
          <w:p w:rsidR="009C6C68" w:rsidRDefault="00493A48" w:rsidP="009C6C68">
            <w:pPr>
              <w:rPr>
                <w:rFonts w:ascii="Times New Roman" w:hAnsi="Times New Roman" w:cs="Times New Roman"/>
              </w:rPr>
            </w:pPr>
            <w:r>
              <w:rPr>
                <w:rFonts w:ascii="Times New Roman" w:hAnsi="Times New Roman" w:cs="Times New Roman"/>
              </w:rPr>
              <w:t>4</w:t>
            </w:r>
            <w:r w:rsidR="001A2B15">
              <w:rPr>
                <w:rFonts w:ascii="Times New Roman" w:hAnsi="Times New Roman" w:cs="Times New Roman"/>
              </w:rPr>
              <w:t>.</w:t>
            </w:r>
            <w:r>
              <w:rPr>
                <w:rFonts w:ascii="Times New Roman" w:hAnsi="Times New Roman" w:cs="Times New Roman"/>
              </w:rPr>
              <w:t xml:space="preserve"> </w:t>
            </w:r>
            <w:r w:rsidRPr="00372721">
              <w:rPr>
                <w:rFonts w:ascii="Times New Roman" w:hAnsi="Times New Roman" w:cs="Times New Roman"/>
                <w:b/>
              </w:rPr>
              <w:t>Прочитайте текст и выполните задания</w:t>
            </w:r>
            <w:r>
              <w:rPr>
                <w:rFonts w:ascii="Times New Roman" w:hAnsi="Times New Roman" w:cs="Times New Roman"/>
              </w:rPr>
              <w:t>: 1) выделите три ключевых понятия в тексте. В каком из них автор видит отрицательное значение и почему? 2) Какой синоним, сохраняющий смысл автора, можно подобрать к термину «народность»?</w:t>
            </w:r>
          </w:p>
          <w:p w:rsidR="00493A48" w:rsidRPr="009C6C68" w:rsidRDefault="00493A48" w:rsidP="009C6C68">
            <w:pPr>
              <w:rPr>
                <w:rFonts w:ascii="Times New Roman" w:hAnsi="Times New Roman" w:cs="Times New Roman"/>
              </w:rPr>
            </w:pPr>
          </w:p>
        </w:tc>
        <w:tc>
          <w:tcPr>
            <w:tcW w:w="6914" w:type="dxa"/>
            <w:tcBorders>
              <w:top w:val="single" w:sz="4" w:space="0" w:color="auto"/>
              <w:left w:val="single" w:sz="4" w:space="0" w:color="auto"/>
              <w:right w:val="single" w:sz="4" w:space="0" w:color="auto"/>
            </w:tcBorders>
            <w:shd w:val="clear" w:color="auto" w:fill="auto"/>
          </w:tcPr>
          <w:p w:rsidR="009C6C68" w:rsidRDefault="004C72DD" w:rsidP="009C6C68">
            <w:pPr>
              <w:rPr>
                <w:rFonts w:ascii="Times New Roman" w:hAnsi="Times New Roman" w:cs="Times New Roman"/>
              </w:rPr>
            </w:pPr>
            <w:r>
              <w:rPr>
                <w:rFonts w:ascii="Times New Roman" w:hAnsi="Times New Roman" w:cs="Times New Roman"/>
              </w:rPr>
              <w:t>Задание средней сложности. Ошибки в первом пункте: дети путали понятия «национальность» и «национальная идея», отождествляя их.</w:t>
            </w:r>
            <w:r w:rsidR="00744608">
              <w:rPr>
                <w:rFonts w:ascii="Times New Roman" w:hAnsi="Times New Roman" w:cs="Times New Roman"/>
              </w:rPr>
              <w:t xml:space="preserve"> Во второй части первого пункта дети неправильно выделяли объяснение отрицательного значения термина (сложность с читательской грамотностью)</w:t>
            </w:r>
            <w:r w:rsidR="003D2BCC">
              <w:rPr>
                <w:rFonts w:ascii="Times New Roman" w:hAnsi="Times New Roman" w:cs="Times New Roman"/>
              </w:rPr>
              <w:t>.</w:t>
            </w:r>
          </w:p>
          <w:p w:rsidR="003D2BCC" w:rsidRDefault="003D2BCC" w:rsidP="009C6C68">
            <w:pPr>
              <w:rPr>
                <w:rFonts w:ascii="Times New Roman" w:hAnsi="Times New Roman" w:cs="Times New Roman"/>
              </w:rPr>
            </w:pPr>
            <w:r>
              <w:rPr>
                <w:rFonts w:ascii="Times New Roman" w:hAnsi="Times New Roman" w:cs="Times New Roman"/>
              </w:rPr>
              <w:t xml:space="preserve">Пункт №2 про «синоним» вызвал наибольшие сложности в выполнении. Дети </w:t>
            </w:r>
            <w:r w:rsidR="0051729C">
              <w:rPr>
                <w:rFonts w:ascii="Times New Roman" w:hAnsi="Times New Roman" w:cs="Times New Roman"/>
              </w:rPr>
              <w:t>пытались объяснить, что такое народность, а не подыскивали синоним к слову. Часто использовали в качестве синонима слово «общность» и «национальность».</w:t>
            </w: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Default="00493A48" w:rsidP="009C6C68">
            <w:pPr>
              <w:rPr>
                <w:rFonts w:ascii="Times New Roman" w:hAnsi="Times New Roman" w:cs="Times New Roman"/>
              </w:rPr>
            </w:pPr>
          </w:p>
          <w:p w:rsidR="00493A48" w:rsidRPr="009C6C68" w:rsidRDefault="00493A48" w:rsidP="009C6C68">
            <w:pPr>
              <w:rPr>
                <w:rFonts w:ascii="Times New Roman" w:hAnsi="Times New Roman" w:cs="Times New Roman"/>
              </w:rPr>
            </w:pPr>
          </w:p>
        </w:tc>
      </w:tr>
      <w:tr w:rsidR="002E05C3" w:rsidRPr="009C6C68" w:rsidTr="004C72DD">
        <w:trPr>
          <w:trHeight w:hRule="exact" w:val="939"/>
        </w:trPr>
        <w:tc>
          <w:tcPr>
            <w:tcW w:w="4106" w:type="dxa"/>
            <w:tcBorders>
              <w:top w:val="single" w:sz="4" w:space="0" w:color="auto"/>
              <w:left w:val="single" w:sz="4" w:space="0" w:color="auto"/>
              <w:right w:val="single" w:sz="4" w:space="0" w:color="auto"/>
            </w:tcBorders>
            <w:shd w:val="clear" w:color="auto" w:fill="auto"/>
          </w:tcPr>
          <w:p w:rsidR="002E05C3" w:rsidRPr="009C6C68" w:rsidRDefault="00B43C1C" w:rsidP="009C6C68">
            <w:pPr>
              <w:rPr>
                <w:rFonts w:ascii="Times New Roman" w:hAnsi="Times New Roman" w:cs="Times New Roman"/>
              </w:rPr>
            </w:pPr>
            <w:r>
              <w:rPr>
                <w:rFonts w:ascii="Times New Roman" w:hAnsi="Times New Roman" w:cs="Times New Roman"/>
              </w:rPr>
              <w:t>5. Кроссворд</w:t>
            </w:r>
          </w:p>
        </w:tc>
        <w:tc>
          <w:tcPr>
            <w:tcW w:w="6914" w:type="dxa"/>
            <w:tcBorders>
              <w:top w:val="single" w:sz="4" w:space="0" w:color="auto"/>
              <w:left w:val="single" w:sz="4" w:space="0" w:color="auto"/>
              <w:right w:val="single" w:sz="4" w:space="0" w:color="auto"/>
            </w:tcBorders>
            <w:shd w:val="clear" w:color="auto" w:fill="auto"/>
          </w:tcPr>
          <w:p w:rsidR="002E05C3" w:rsidRPr="009C6C68" w:rsidRDefault="00B43C1C" w:rsidP="009C6C68">
            <w:pPr>
              <w:rPr>
                <w:rFonts w:ascii="Times New Roman" w:hAnsi="Times New Roman" w:cs="Times New Roman"/>
              </w:rPr>
            </w:pPr>
            <w:r>
              <w:rPr>
                <w:rFonts w:ascii="Times New Roman" w:hAnsi="Times New Roman" w:cs="Times New Roman"/>
              </w:rPr>
              <w:t>Очень часто понятие «меркантилизм» подменялось понятием «кейнсианство». Незнание понятий снижало соответственно балл.</w:t>
            </w:r>
          </w:p>
        </w:tc>
      </w:tr>
      <w:tr w:rsidR="00B43C1C" w:rsidRPr="009C6C68" w:rsidTr="00FB248B">
        <w:trPr>
          <w:trHeight w:val="1453"/>
        </w:trPr>
        <w:tc>
          <w:tcPr>
            <w:tcW w:w="4106" w:type="dxa"/>
            <w:tcBorders>
              <w:top w:val="single" w:sz="4" w:space="0" w:color="auto"/>
              <w:left w:val="single" w:sz="4" w:space="0" w:color="auto"/>
              <w:right w:val="single" w:sz="4" w:space="0" w:color="auto"/>
            </w:tcBorders>
            <w:shd w:val="clear" w:color="auto" w:fill="auto"/>
          </w:tcPr>
          <w:p w:rsidR="00B43C1C" w:rsidRPr="009C6C68" w:rsidRDefault="00B43C1C" w:rsidP="009C6C68">
            <w:pPr>
              <w:rPr>
                <w:rFonts w:ascii="Times New Roman" w:hAnsi="Times New Roman" w:cs="Times New Roman"/>
              </w:rPr>
            </w:pPr>
            <w:r>
              <w:rPr>
                <w:rFonts w:ascii="Times New Roman" w:hAnsi="Times New Roman" w:cs="Times New Roman"/>
              </w:rPr>
              <w:t>6. Сопоставьте признак с типом государственно-территориального устройства</w:t>
            </w:r>
          </w:p>
        </w:tc>
        <w:tc>
          <w:tcPr>
            <w:tcW w:w="6914" w:type="dxa"/>
            <w:tcBorders>
              <w:top w:val="single" w:sz="4" w:space="0" w:color="auto"/>
              <w:left w:val="single" w:sz="4" w:space="0" w:color="auto"/>
              <w:right w:val="single" w:sz="4" w:space="0" w:color="auto"/>
            </w:tcBorders>
            <w:shd w:val="clear" w:color="auto" w:fill="auto"/>
          </w:tcPr>
          <w:p w:rsidR="00B43C1C" w:rsidRDefault="00B43C1C" w:rsidP="009C6C68">
            <w:pPr>
              <w:rPr>
                <w:rFonts w:ascii="Times New Roman" w:hAnsi="Times New Roman" w:cs="Times New Roman"/>
              </w:rPr>
            </w:pPr>
            <w:r>
              <w:rPr>
                <w:rFonts w:ascii="Times New Roman" w:hAnsi="Times New Roman" w:cs="Times New Roman"/>
              </w:rPr>
              <w:t xml:space="preserve">Признак наличия единого гражданства часто учащиеся соотносили с федерацией. Это полностью признак унитарного государства, но может быть использован в федеративном </w:t>
            </w:r>
          </w:p>
          <w:p w:rsidR="00D16F57" w:rsidRPr="009C6C68" w:rsidRDefault="00B43C1C" w:rsidP="009C6C68">
            <w:pPr>
              <w:rPr>
                <w:rFonts w:ascii="Times New Roman" w:hAnsi="Times New Roman" w:cs="Times New Roman"/>
              </w:rPr>
            </w:pPr>
            <w:r>
              <w:rPr>
                <w:rFonts w:ascii="Times New Roman" w:hAnsi="Times New Roman" w:cs="Times New Roman"/>
              </w:rPr>
              <w:t>государстве. Кроме того избыточное количество вариантов ответов для характеристики одного типа обнуляло ответ.</w:t>
            </w:r>
          </w:p>
        </w:tc>
      </w:tr>
      <w:tr w:rsidR="002E05C3" w:rsidRPr="009C6C68" w:rsidTr="004C72DD">
        <w:trPr>
          <w:trHeight w:hRule="exact" w:val="1122"/>
        </w:trPr>
        <w:tc>
          <w:tcPr>
            <w:tcW w:w="4106" w:type="dxa"/>
            <w:tcBorders>
              <w:top w:val="single" w:sz="4" w:space="0" w:color="auto"/>
              <w:left w:val="single" w:sz="4" w:space="0" w:color="auto"/>
              <w:right w:val="single" w:sz="4" w:space="0" w:color="auto"/>
            </w:tcBorders>
            <w:shd w:val="clear" w:color="auto" w:fill="auto"/>
          </w:tcPr>
          <w:p w:rsidR="002E05C3" w:rsidRPr="009C6C68" w:rsidRDefault="00B43C1C" w:rsidP="009C6C68">
            <w:pPr>
              <w:rPr>
                <w:rFonts w:ascii="Times New Roman" w:hAnsi="Times New Roman" w:cs="Times New Roman"/>
              </w:rPr>
            </w:pPr>
            <w:r>
              <w:rPr>
                <w:rFonts w:ascii="Times New Roman" w:hAnsi="Times New Roman" w:cs="Times New Roman"/>
              </w:rPr>
              <w:t>7. Решите экономическую задачу.</w:t>
            </w:r>
          </w:p>
        </w:tc>
        <w:tc>
          <w:tcPr>
            <w:tcW w:w="6914" w:type="dxa"/>
            <w:tcBorders>
              <w:top w:val="single" w:sz="4" w:space="0" w:color="auto"/>
              <w:left w:val="single" w:sz="4" w:space="0" w:color="auto"/>
              <w:right w:val="single" w:sz="4" w:space="0" w:color="auto"/>
            </w:tcBorders>
            <w:shd w:val="clear" w:color="auto" w:fill="auto"/>
          </w:tcPr>
          <w:p w:rsidR="00A2523C" w:rsidRPr="009C6C68" w:rsidRDefault="00B43C1C" w:rsidP="00A2523C">
            <w:pPr>
              <w:rPr>
                <w:rFonts w:ascii="Times New Roman" w:hAnsi="Times New Roman" w:cs="Times New Roman"/>
              </w:rPr>
            </w:pPr>
            <w:r>
              <w:rPr>
                <w:rFonts w:ascii="Times New Roman" w:hAnsi="Times New Roman" w:cs="Times New Roman"/>
              </w:rPr>
              <w:t xml:space="preserve">Большая часть учеников с заданием справлялись. </w:t>
            </w:r>
            <w:r w:rsidR="008320E0">
              <w:rPr>
                <w:rFonts w:ascii="Times New Roman" w:hAnsi="Times New Roman" w:cs="Times New Roman"/>
              </w:rPr>
              <w:t xml:space="preserve">Типичной ошибкой было то, что ученики не знают что, такое транзакционные издержки, и как следствие путают их с общими издержками и просто все суммируют. </w:t>
            </w:r>
          </w:p>
        </w:tc>
      </w:tr>
      <w:tr w:rsidR="002E05C3" w:rsidRPr="009C6C68" w:rsidTr="004C72DD">
        <w:trPr>
          <w:trHeight w:hRule="exact" w:val="1009"/>
        </w:trPr>
        <w:tc>
          <w:tcPr>
            <w:tcW w:w="4106" w:type="dxa"/>
            <w:tcBorders>
              <w:top w:val="single" w:sz="4" w:space="0" w:color="auto"/>
              <w:left w:val="single" w:sz="4" w:space="0" w:color="auto"/>
              <w:right w:val="single" w:sz="4" w:space="0" w:color="auto"/>
            </w:tcBorders>
            <w:shd w:val="clear" w:color="auto" w:fill="auto"/>
          </w:tcPr>
          <w:p w:rsidR="002E05C3" w:rsidRPr="009C6C68" w:rsidRDefault="008320E0" w:rsidP="009C6C68">
            <w:pPr>
              <w:rPr>
                <w:rFonts w:ascii="Times New Roman" w:hAnsi="Times New Roman" w:cs="Times New Roman"/>
              </w:rPr>
            </w:pPr>
            <w:r>
              <w:rPr>
                <w:rFonts w:ascii="Times New Roman" w:hAnsi="Times New Roman" w:cs="Times New Roman"/>
              </w:rPr>
              <w:t>8. Решите социологическую задачу:</w:t>
            </w:r>
          </w:p>
        </w:tc>
        <w:tc>
          <w:tcPr>
            <w:tcW w:w="6914" w:type="dxa"/>
            <w:tcBorders>
              <w:top w:val="single" w:sz="4" w:space="0" w:color="auto"/>
              <w:left w:val="single" w:sz="4" w:space="0" w:color="auto"/>
              <w:right w:val="single" w:sz="4" w:space="0" w:color="auto"/>
            </w:tcBorders>
            <w:shd w:val="clear" w:color="auto" w:fill="auto"/>
          </w:tcPr>
          <w:p w:rsidR="002E05C3" w:rsidRPr="009C6C68" w:rsidRDefault="008320E0" w:rsidP="00A2523C">
            <w:pPr>
              <w:rPr>
                <w:rFonts w:ascii="Times New Roman" w:hAnsi="Times New Roman" w:cs="Times New Roman"/>
              </w:rPr>
            </w:pPr>
            <w:r>
              <w:rPr>
                <w:rFonts w:ascii="Times New Roman" w:hAnsi="Times New Roman" w:cs="Times New Roman"/>
              </w:rPr>
              <w:t>Наибольшую сложность вызвала инфографика</w:t>
            </w:r>
            <w:r w:rsidR="00DE6A11">
              <w:rPr>
                <w:rFonts w:ascii="Times New Roman" w:hAnsi="Times New Roman" w:cs="Times New Roman"/>
              </w:rPr>
              <w:t xml:space="preserve"> </w:t>
            </w:r>
            <w:r>
              <w:rPr>
                <w:rFonts w:ascii="Times New Roman" w:hAnsi="Times New Roman" w:cs="Times New Roman"/>
              </w:rPr>
              <w:t xml:space="preserve">2. Ученики плохо владеют понятием электронное правительство. При выполнении заданий по графикам ученики не сравнивают разные позиции. </w:t>
            </w:r>
          </w:p>
        </w:tc>
      </w:tr>
      <w:tr w:rsidR="00280BE3" w:rsidRPr="009C6C68" w:rsidTr="00FB248B">
        <w:trPr>
          <w:trHeight w:val="2252"/>
        </w:trPr>
        <w:tc>
          <w:tcPr>
            <w:tcW w:w="4106" w:type="dxa"/>
            <w:tcBorders>
              <w:top w:val="single" w:sz="4" w:space="0" w:color="auto"/>
              <w:left w:val="single" w:sz="4" w:space="0" w:color="auto"/>
              <w:right w:val="single" w:sz="4" w:space="0" w:color="auto"/>
            </w:tcBorders>
            <w:shd w:val="clear" w:color="auto" w:fill="auto"/>
          </w:tcPr>
          <w:p w:rsidR="00280BE3" w:rsidRPr="009C6C68" w:rsidRDefault="00280BE3" w:rsidP="009C6C68">
            <w:pPr>
              <w:rPr>
                <w:rFonts w:ascii="Times New Roman" w:hAnsi="Times New Roman" w:cs="Times New Roman"/>
              </w:rPr>
            </w:pPr>
            <w:r>
              <w:rPr>
                <w:rFonts w:ascii="Times New Roman" w:hAnsi="Times New Roman" w:cs="Times New Roman"/>
              </w:rPr>
              <w:lastRenderedPageBreak/>
              <w:t>9. Прочтите документ и ответьте на вопросы</w:t>
            </w:r>
          </w:p>
        </w:tc>
        <w:tc>
          <w:tcPr>
            <w:tcW w:w="6914" w:type="dxa"/>
            <w:tcBorders>
              <w:top w:val="single" w:sz="4" w:space="0" w:color="auto"/>
              <w:left w:val="single" w:sz="4" w:space="0" w:color="auto"/>
              <w:right w:val="single" w:sz="4" w:space="0" w:color="auto"/>
            </w:tcBorders>
            <w:shd w:val="clear" w:color="auto" w:fill="auto"/>
          </w:tcPr>
          <w:p w:rsidR="00280BE3" w:rsidRDefault="00280BE3" w:rsidP="00695956">
            <w:pPr>
              <w:rPr>
                <w:rFonts w:ascii="Times New Roman" w:hAnsi="Times New Roman" w:cs="Times New Roman"/>
              </w:rPr>
            </w:pPr>
            <w:r>
              <w:rPr>
                <w:rFonts w:ascii="Times New Roman" w:hAnsi="Times New Roman" w:cs="Times New Roman"/>
              </w:rPr>
              <w:t xml:space="preserve">Абсолютное большинство участников справились с определением отрасли права. Определение понятия «доверенность» часто давали с указанием частных случаев (имущественные отношения), что </w:t>
            </w:r>
          </w:p>
          <w:p w:rsidR="00280BE3" w:rsidRDefault="00280BE3" w:rsidP="00695956">
            <w:pPr>
              <w:rPr>
                <w:rFonts w:ascii="Times New Roman" w:hAnsi="Times New Roman" w:cs="Times New Roman"/>
              </w:rPr>
            </w:pPr>
          </w:p>
          <w:p w:rsidR="00280BE3" w:rsidRDefault="00280BE3" w:rsidP="00D16F57">
            <w:pPr>
              <w:rPr>
                <w:rFonts w:ascii="Times New Roman" w:hAnsi="Times New Roman" w:cs="Times New Roman"/>
              </w:rPr>
            </w:pPr>
            <w:r>
              <w:rPr>
                <w:rFonts w:ascii="Times New Roman" w:hAnsi="Times New Roman" w:cs="Times New Roman"/>
              </w:rPr>
              <w:t xml:space="preserve">приводило к потере одного балла. Наибольшие затруднения вызвало перечисление случаев оформления доверенности. Требовалось указать не причину (болезнь, длительное отсутствие и т.д.), а цель оформления доверенности. </w:t>
            </w:r>
          </w:p>
          <w:p w:rsidR="00280BE3" w:rsidRPr="009C6C68" w:rsidRDefault="00280BE3" w:rsidP="00D16F57">
            <w:pPr>
              <w:rPr>
                <w:rFonts w:ascii="Times New Roman" w:hAnsi="Times New Roman" w:cs="Times New Roman"/>
              </w:rPr>
            </w:pPr>
            <w:r>
              <w:rPr>
                <w:rFonts w:ascii="Times New Roman" w:hAnsi="Times New Roman" w:cs="Times New Roman"/>
              </w:rPr>
              <w:t xml:space="preserve"> </w:t>
            </w:r>
          </w:p>
        </w:tc>
      </w:tr>
      <w:tr w:rsidR="00D16F57" w:rsidRPr="009C6C68" w:rsidTr="00280BE3">
        <w:trPr>
          <w:trHeight w:hRule="exact" w:val="2394"/>
        </w:trPr>
        <w:tc>
          <w:tcPr>
            <w:tcW w:w="4106" w:type="dxa"/>
            <w:tcBorders>
              <w:top w:val="single" w:sz="4" w:space="0" w:color="auto"/>
              <w:left w:val="single" w:sz="4" w:space="0" w:color="auto"/>
              <w:right w:val="single" w:sz="4" w:space="0" w:color="auto"/>
            </w:tcBorders>
            <w:shd w:val="clear" w:color="auto" w:fill="auto"/>
          </w:tcPr>
          <w:p w:rsidR="00D16F57" w:rsidRPr="009C6C68" w:rsidRDefault="00280BE3" w:rsidP="00D16F57">
            <w:pPr>
              <w:rPr>
                <w:rFonts w:ascii="Times New Roman" w:hAnsi="Times New Roman" w:cs="Times New Roman"/>
              </w:rPr>
            </w:pPr>
            <w:r>
              <w:rPr>
                <w:rFonts w:ascii="Times New Roman" w:hAnsi="Times New Roman" w:cs="Times New Roman"/>
              </w:rPr>
              <w:t>10. Прочтите отрывок из работы философа.</w:t>
            </w:r>
          </w:p>
        </w:tc>
        <w:tc>
          <w:tcPr>
            <w:tcW w:w="6914" w:type="dxa"/>
            <w:tcBorders>
              <w:top w:val="single" w:sz="4" w:space="0" w:color="auto"/>
              <w:left w:val="single" w:sz="4" w:space="0" w:color="auto"/>
              <w:right w:val="single" w:sz="4" w:space="0" w:color="auto"/>
            </w:tcBorders>
            <w:shd w:val="clear" w:color="auto" w:fill="auto"/>
          </w:tcPr>
          <w:p w:rsidR="00D16F57" w:rsidRPr="009C6C68" w:rsidRDefault="00280BE3" w:rsidP="00D16F57">
            <w:pPr>
              <w:rPr>
                <w:rFonts w:ascii="Times New Roman" w:hAnsi="Times New Roman" w:cs="Times New Roman"/>
              </w:rPr>
            </w:pPr>
            <w:r>
              <w:rPr>
                <w:rFonts w:ascii="Times New Roman" w:hAnsi="Times New Roman" w:cs="Times New Roman"/>
              </w:rPr>
              <w:t>Приступавшие к выполнению задания в абсолютном большинстве случаев получали баллы за вторую часть задания, верно указывая от одного до четырёх качественных объяснений смысла высказывания. Однако, следует отметить сложность восприятия самого высказывания философа, ибо оно, само по себе, исключает рассуждения на тему особенностей республики (законы существуют в любом государстве).</w:t>
            </w:r>
          </w:p>
        </w:tc>
      </w:tr>
      <w:tr w:rsidR="003607E0" w:rsidRPr="009C6C68" w:rsidTr="00FB248B">
        <w:trPr>
          <w:trHeight w:hRule="exact" w:val="511"/>
        </w:trPr>
        <w:tc>
          <w:tcPr>
            <w:tcW w:w="11020" w:type="dxa"/>
            <w:gridSpan w:val="2"/>
            <w:tcBorders>
              <w:top w:val="single" w:sz="4" w:space="0" w:color="auto"/>
              <w:left w:val="single" w:sz="4" w:space="0" w:color="auto"/>
              <w:right w:val="single" w:sz="4" w:space="0" w:color="auto"/>
            </w:tcBorders>
            <w:shd w:val="clear" w:color="auto" w:fill="auto"/>
          </w:tcPr>
          <w:p w:rsidR="003607E0" w:rsidRDefault="003607E0" w:rsidP="003607E0">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тур</w:t>
            </w:r>
          </w:p>
          <w:p w:rsidR="007B15E4" w:rsidRPr="003607E0" w:rsidRDefault="007B15E4" w:rsidP="00DE6A11">
            <w:pPr>
              <w:jc w:val="both"/>
              <w:rPr>
                <w:rFonts w:ascii="Times New Roman" w:hAnsi="Times New Roman" w:cs="Times New Roman"/>
              </w:rPr>
            </w:pPr>
          </w:p>
        </w:tc>
      </w:tr>
      <w:tr w:rsidR="00D16F57" w:rsidRPr="009C6C68" w:rsidTr="004C72DD">
        <w:trPr>
          <w:trHeight w:hRule="exact" w:val="703"/>
        </w:trPr>
        <w:tc>
          <w:tcPr>
            <w:tcW w:w="4106" w:type="dxa"/>
            <w:tcBorders>
              <w:top w:val="single" w:sz="4" w:space="0" w:color="auto"/>
              <w:left w:val="single" w:sz="4" w:space="0" w:color="auto"/>
              <w:right w:val="single" w:sz="4" w:space="0" w:color="auto"/>
            </w:tcBorders>
            <w:shd w:val="clear" w:color="auto" w:fill="auto"/>
          </w:tcPr>
          <w:p w:rsidR="00D16F57" w:rsidRPr="009C6C68" w:rsidRDefault="003607E0" w:rsidP="00D16F57">
            <w:pPr>
              <w:rPr>
                <w:rFonts w:ascii="Times New Roman" w:hAnsi="Times New Roman" w:cs="Times New Roman"/>
              </w:rPr>
            </w:pPr>
            <w:r>
              <w:rPr>
                <w:rFonts w:ascii="Times New Roman" w:hAnsi="Times New Roman" w:cs="Times New Roman"/>
              </w:rPr>
              <w:t>Вопрос 1</w:t>
            </w:r>
          </w:p>
        </w:tc>
        <w:tc>
          <w:tcPr>
            <w:tcW w:w="6914" w:type="dxa"/>
            <w:tcBorders>
              <w:top w:val="single" w:sz="4" w:space="0" w:color="auto"/>
              <w:left w:val="single" w:sz="4" w:space="0" w:color="auto"/>
              <w:right w:val="single" w:sz="4" w:space="0" w:color="auto"/>
            </w:tcBorders>
            <w:shd w:val="clear" w:color="auto" w:fill="auto"/>
          </w:tcPr>
          <w:p w:rsidR="00D16F57" w:rsidRPr="009C6C68" w:rsidRDefault="003607E0" w:rsidP="00D16F57">
            <w:pPr>
              <w:rPr>
                <w:rFonts w:ascii="Times New Roman" w:hAnsi="Times New Roman" w:cs="Times New Roman"/>
              </w:rPr>
            </w:pPr>
            <w:r>
              <w:rPr>
                <w:rFonts w:ascii="Times New Roman" w:hAnsi="Times New Roman" w:cs="Times New Roman"/>
              </w:rPr>
              <w:t>Не засчитывался Интернет в качестве своего ответа, т.к. он упомянут автором в тексте</w:t>
            </w:r>
          </w:p>
        </w:tc>
      </w:tr>
      <w:tr w:rsidR="00D16F57" w:rsidRPr="009C6C68" w:rsidTr="00DE6A11">
        <w:trPr>
          <w:trHeight w:hRule="exact" w:val="855"/>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16F57" w:rsidRPr="009C6C68" w:rsidRDefault="003607E0" w:rsidP="00D16F57">
            <w:pPr>
              <w:rPr>
                <w:rFonts w:ascii="Times New Roman" w:hAnsi="Times New Roman" w:cs="Times New Roman"/>
              </w:rPr>
            </w:pPr>
            <w:r>
              <w:rPr>
                <w:rFonts w:ascii="Times New Roman" w:hAnsi="Times New Roman" w:cs="Times New Roman"/>
              </w:rPr>
              <w:t>Вопрос 2</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D16F57" w:rsidRPr="009C6C68" w:rsidRDefault="003607E0" w:rsidP="00D16F57">
            <w:pPr>
              <w:rPr>
                <w:rFonts w:ascii="Times New Roman" w:hAnsi="Times New Roman" w:cs="Times New Roman"/>
              </w:rPr>
            </w:pPr>
            <w:r>
              <w:rPr>
                <w:rFonts w:ascii="Times New Roman" w:hAnsi="Times New Roman" w:cs="Times New Roman"/>
              </w:rPr>
              <w:t>Не засчитывались риски и преимущества продуктов НТР без указания на конкретные позитивные и негативные последствия.</w:t>
            </w:r>
          </w:p>
        </w:tc>
      </w:tr>
      <w:tr w:rsidR="003607E0" w:rsidRPr="009C6C68" w:rsidTr="00DE6A11">
        <w:trPr>
          <w:trHeight w:hRule="exact" w:val="855"/>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607E0" w:rsidRDefault="003607E0" w:rsidP="00D16F57">
            <w:pPr>
              <w:rPr>
                <w:rFonts w:ascii="Times New Roman" w:hAnsi="Times New Roman" w:cs="Times New Roman"/>
              </w:rPr>
            </w:pPr>
            <w:r>
              <w:rPr>
                <w:rFonts w:ascii="Times New Roman" w:hAnsi="Times New Roman" w:cs="Times New Roman"/>
              </w:rPr>
              <w:t>Вопрос 3</w:t>
            </w:r>
          </w:p>
        </w:tc>
        <w:tc>
          <w:tcPr>
            <w:tcW w:w="6914" w:type="dxa"/>
            <w:tcBorders>
              <w:top w:val="single" w:sz="4" w:space="0" w:color="auto"/>
              <w:left w:val="single" w:sz="4" w:space="0" w:color="auto"/>
              <w:bottom w:val="single" w:sz="4" w:space="0" w:color="auto"/>
              <w:right w:val="single" w:sz="4" w:space="0" w:color="auto"/>
            </w:tcBorders>
            <w:shd w:val="clear" w:color="auto" w:fill="auto"/>
          </w:tcPr>
          <w:p w:rsidR="003607E0" w:rsidRDefault="003607E0" w:rsidP="00D16F57">
            <w:pPr>
              <w:rPr>
                <w:rFonts w:ascii="Times New Roman" w:hAnsi="Times New Roman" w:cs="Times New Roman"/>
              </w:rPr>
            </w:pPr>
            <w:r>
              <w:rPr>
                <w:rFonts w:ascii="Times New Roman" w:hAnsi="Times New Roman" w:cs="Times New Roman"/>
              </w:rPr>
              <w:t>Не засчитывались примеры, которые напрямую не указывают каким образом тенденции отражаются на сфере прав человека.</w:t>
            </w:r>
          </w:p>
        </w:tc>
      </w:tr>
    </w:tbl>
    <w:p w:rsidR="009B7F59" w:rsidRPr="00EE1030" w:rsidRDefault="009B7F59" w:rsidP="00EE1030">
      <w:pPr>
        <w:jc w:val="both"/>
        <w:rPr>
          <w:rFonts w:ascii="Times New Roman" w:hAnsi="Times New Roman" w:cs="Times New Roman"/>
          <w:b/>
        </w:rPr>
      </w:pPr>
    </w:p>
    <w:sectPr w:rsidR="009B7F59" w:rsidRPr="00EE1030" w:rsidSect="00D16F57">
      <w:pgSz w:w="11906" w:h="16838"/>
      <w:pgMar w:top="567" w:right="56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52A1"/>
    <w:multiLevelType w:val="hybridMultilevel"/>
    <w:tmpl w:val="07A49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42876"/>
    <w:multiLevelType w:val="multilevel"/>
    <w:tmpl w:val="C6543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6D7378"/>
    <w:multiLevelType w:val="multilevel"/>
    <w:tmpl w:val="16BEC47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A46BA2"/>
    <w:multiLevelType w:val="multilevel"/>
    <w:tmpl w:val="DB90B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C6C68"/>
    <w:rsid w:val="00077364"/>
    <w:rsid w:val="00096090"/>
    <w:rsid w:val="000B5519"/>
    <w:rsid w:val="000D4C6E"/>
    <w:rsid w:val="001A2B15"/>
    <w:rsid w:val="001A60E5"/>
    <w:rsid w:val="00280BE3"/>
    <w:rsid w:val="002E05C3"/>
    <w:rsid w:val="003607E0"/>
    <w:rsid w:val="00372721"/>
    <w:rsid w:val="003B49FD"/>
    <w:rsid w:val="003C1F18"/>
    <w:rsid w:val="003D2BCC"/>
    <w:rsid w:val="003F3B0F"/>
    <w:rsid w:val="00467CC4"/>
    <w:rsid w:val="00493A48"/>
    <w:rsid w:val="004A1658"/>
    <w:rsid w:val="004C72DD"/>
    <w:rsid w:val="0051729C"/>
    <w:rsid w:val="005D0C3B"/>
    <w:rsid w:val="005F0DA3"/>
    <w:rsid w:val="00695956"/>
    <w:rsid w:val="00704FC0"/>
    <w:rsid w:val="00744608"/>
    <w:rsid w:val="007B15E4"/>
    <w:rsid w:val="008320E0"/>
    <w:rsid w:val="00857A5A"/>
    <w:rsid w:val="00985609"/>
    <w:rsid w:val="009B7F59"/>
    <w:rsid w:val="009C4D5F"/>
    <w:rsid w:val="009C6C68"/>
    <w:rsid w:val="00A2523C"/>
    <w:rsid w:val="00A2598A"/>
    <w:rsid w:val="00AA248C"/>
    <w:rsid w:val="00B438F7"/>
    <w:rsid w:val="00B43C1C"/>
    <w:rsid w:val="00C824DF"/>
    <w:rsid w:val="00D16F57"/>
    <w:rsid w:val="00DE6A11"/>
    <w:rsid w:val="00EA49BA"/>
    <w:rsid w:val="00EE1030"/>
    <w:rsid w:val="00FB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6C6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9C6C68"/>
    <w:rPr>
      <w:rFonts w:ascii="Times New Roman" w:eastAsia="Times New Roman" w:hAnsi="Times New Roman" w:cs="Times New Roman"/>
      <w:b/>
      <w:bCs/>
    </w:rPr>
  </w:style>
  <w:style w:type="paragraph" w:customStyle="1" w:styleId="a4">
    <w:name w:val="Подпись к таблице"/>
    <w:basedOn w:val="a"/>
    <w:link w:val="a3"/>
    <w:rsid w:val="009C6C68"/>
    <w:rPr>
      <w:rFonts w:ascii="Times New Roman" w:eastAsia="Times New Roman" w:hAnsi="Times New Roman" w:cs="Times New Roman"/>
      <w:b/>
      <w:bCs/>
      <w:color w:val="auto"/>
      <w:sz w:val="22"/>
      <w:szCs w:val="22"/>
      <w:lang w:eastAsia="en-US" w:bidi="ar-SA"/>
    </w:rPr>
  </w:style>
  <w:style w:type="character" w:customStyle="1" w:styleId="a5">
    <w:name w:val="Основной текст_"/>
    <w:basedOn w:val="a0"/>
    <w:link w:val="1"/>
    <w:rsid w:val="00EE1030"/>
    <w:rPr>
      <w:rFonts w:ascii="Times New Roman" w:eastAsia="Times New Roman" w:hAnsi="Times New Roman" w:cs="Times New Roman"/>
    </w:rPr>
  </w:style>
  <w:style w:type="paragraph" w:customStyle="1" w:styleId="1">
    <w:name w:val="Основной текст1"/>
    <w:basedOn w:val="a"/>
    <w:link w:val="a5"/>
    <w:rsid w:val="00EE1030"/>
    <w:pPr>
      <w:ind w:firstLine="400"/>
    </w:pPr>
    <w:rPr>
      <w:rFonts w:ascii="Times New Roman" w:eastAsia="Times New Roman" w:hAnsi="Times New Roman" w:cs="Times New Roman"/>
      <w:color w:val="auto"/>
      <w:sz w:val="22"/>
      <w:szCs w:val="22"/>
      <w:lang w:eastAsia="en-US" w:bidi="ar-SA"/>
    </w:rPr>
  </w:style>
  <w:style w:type="character" w:customStyle="1" w:styleId="a6">
    <w:name w:val="Другое_"/>
    <w:basedOn w:val="a0"/>
    <w:link w:val="a7"/>
    <w:rsid w:val="00EE1030"/>
    <w:rPr>
      <w:rFonts w:ascii="Times New Roman" w:eastAsia="Times New Roman" w:hAnsi="Times New Roman" w:cs="Times New Roman"/>
    </w:rPr>
  </w:style>
  <w:style w:type="paragraph" w:customStyle="1" w:styleId="a7">
    <w:name w:val="Другое"/>
    <w:basedOn w:val="a"/>
    <w:link w:val="a6"/>
    <w:rsid w:val="00EE1030"/>
    <w:pPr>
      <w:ind w:firstLine="40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A2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dc:creator>
  <cp:lastModifiedBy>it</cp:lastModifiedBy>
  <cp:revision>6</cp:revision>
  <dcterms:created xsi:type="dcterms:W3CDTF">2022-11-23T14:03:00Z</dcterms:created>
  <dcterms:modified xsi:type="dcterms:W3CDTF">2022-11-24T01:58:00Z</dcterms:modified>
</cp:coreProperties>
</file>