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4" w:rsidRDefault="00F22CF4" w:rsidP="00F22CF4">
      <w:pPr>
        <w:pStyle w:val="Default"/>
        <w:jc w:val="center"/>
        <w:rPr>
          <w:b/>
          <w:bCs/>
          <w:sz w:val="23"/>
          <w:szCs w:val="23"/>
        </w:rPr>
      </w:pPr>
      <w:r w:rsidRPr="00F22CF4">
        <w:rPr>
          <w:b/>
          <w:bCs/>
          <w:sz w:val="23"/>
          <w:szCs w:val="23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AF25C4" w:rsidRDefault="002F5029" w:rsidP="00F22C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Английский</w:t>
      </w:r>
      <w:r w:rsidR="00F22CF4" w:rsidRPr="00F22CF4">
        <w:rPr>
          <w:b/>
          <w:bCs/>
          <w:sz w:val="23"/>
          <w:szCs w:val="23"/>
        </w:rPr>
        <w:t xml:space="preserve"> язык</w:t>
      </w:r>
    </w:p>
    <w:p w:rsidR="00AF25C4" w:rsidRDefault="00AF25C4" w:rsidP="00AF25C4">
      <w:pPr>
        <w:pStyle w:val="Default"/>
        <w:rPr>
          <w:b/>
          <w:bCs/>
          <w:sz w:val="23"/>
          <w:szCs w:val="23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81616C" w:rsidRPr="0081616C" w:rsidRDefault="0081616C" w:rsidP="00816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6C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</w:t>
      </w:r>
      <w:r w:rsidR="002F5029">
        <w:rPr>
          <w:rFonts w:ascii="Times New Roman" w:hAnsi="Times New Roman" w:cs="Times New Roman"/>
          <w:sz w:val="24"/>
          <w:szCs w:val="24"/>
        </w:rPr>
        <w:t>английскому</w:t>
      </w:r>
      <w:r w:rsidRPr="0081616C">
        <w:rPr>
          <w:rFonts w:ascii="Times New Roman" w:hAnsi="Times New Roman" w:cs="Times New Roman"/>
          <w:sz w:val="24"/>
          <w:szCs w:val="24"/>
        </w:rPr>
        <w:t xml:space="preserve"> языку проводится в один письменный тур с использованием единого комплекта заданий для каждой группы участников: 5-6, 7-8, 9-11 классы.  Комплект заданий в 5-6, 7-8 классах содержит конкурсы «</w:t>
      </w:r>
      <w:proofErr w:type="spellStart"/>
      <w:r w:rsidRPr="0081616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1616C">
        <w:rPr>
          <w:rFonts w:ascii="Times New Roman" w:hAnsi="Times New Roman" w:cs="Times New Roman"/>
          <w:sz w:val="24"/>
          <w:szCs w:val="24"/>
        </w:rPr>
        <w:t>», «Чтение»</w:t>
      </w:r>
      <w:r w:rsidR="002F5029">
        <w:rPr>
          <w:rFonts w:ascii="Times New Roman" w:hAnsi="Times New Roman" w:cs="Times New Roman"/>
          <w:sz w:val="24"/>
          <w:szCs w:val="24"/>
        </w:rPr>
        <w:t xml:space="preserve">, </w:t>
      </w:r>
      <w:r w:rsidRPr="0081616C">
        <w:rPr>
          <w:rFonts w:ascii="Times New Roman" w:hAnsi="Times New Roman" w:cs="Times New Roman"/>
          <w:sz w:val="24"/>
          <w:szCs w:val="24"/>
        </w:rPr>
        <w:t>«Лексико-грамматический тест»</w:t>
      </w:r>
      <w:r>
        <w:rPr>
          <w:rFonts w:ascii="Times New Roman" w:hAnsi="Times New Roman" w:cs="Times New Roman"/>
          <w:sz w:val="24"/>
          <w:szCs w:val="24"/>
        </w:rPr>
        <w:t>, «Письмо»</w:t>
      </w:r>
      <w:r w:rsidRPr="0081616C">
        <w:rPr>
          <w:rFonts w:ascii="Times New Roman" w:hAnsi="Times New Roman" w:cs="Times New Roman"/>
          <w:sz w:val="24"/>
          <w:szCs w:val="24"/>
        </w:rPr>
        <w:t xml:space="preserve">. Каждое задание оценивается индивидуально в бланке ответов участника. </w:t>
      </w:r>
    </w:p>
    <w:p w:rsidR="00FB4486" w:rsidRPr="00FB4058" w:rsidRDefault="00FB4486" w:rsidP="00FB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58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proofErr w:type="spellStart"/>
      <w:r w:rsidRPr="00FB4058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DF20C5" w:rsidRPr="00FA1E8B" w:rsidRDefault="00DF20C5" w:rsidP="00DF20C5">
      <w:pPr>
        <w:pStyle w:val="Default"/>
        <w:ind w:firstLine="708"/>
        <w:jc w:val="both"/>
      </w:pPr>
      <w:r w:rsidRPr="00FA1E8B">
        <w:t xml:space="preserve">Процедуру прослушивания следует проводить следующим образом. Перед прослушиванием необходимо выделить 1 минуту для ознакомления </w:t>
      </w:r>
      <w:r w:rsidRPr="00FA1E8B">
        <w:rPr>
          <w:b/>
          <w:bCs/>
        </w:rPr>
        <w:t xml:space="preserve">со всеми заданиями. </w:t>
      </w:r>
    </w:p>
    <w:p w:rsidR="00DF20C5" w:rsidRPr="00DF20C5" w:rsidRDefault="00DF20C5" w:rsidP="00DF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5">
        <w:rPr>
          <w:rFonts w:ascii="Times New Roman" w:hAnsi="Times New Roman" w:cs="Times New Roman"/>
          <w:color w:val="000000"/>
          <w:sz w:val="24"/>
          <w:szCs w:val="24"/>
        </w:rPr>
        <w:t>Включить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</w:t>
      </w:r>
    </w:p>
    <w:p w:rsidR="00FB4486" w:rsidRPr="00055CB5" w:rsidRDefault="00FB4486" w:rsidP="00FB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05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B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5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058">
        <w:rPr>
          <w:rFonts w:ascii="Times New Roman" w:hAnsi="Times New Roman" w:cs="Times New Roman"/>
          <w:sz w:val="24"/>
          <w:szCs w:val="24"/>
        </w:rPr>
        <w:t xml:space="preserve"> участники не могут задавать вопросы дежурному в аудитории и членам жюри или выходить из аудитории, так как шум может нарушить процедуру проведения конкурса.</w:t>
      </w:r>
      <w:r w:rsidRPr="0005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Максимальное количество баллов по итогам школьного этапа олимпиады: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5-6 классы – </w:t>
      </w:r>
      <w:r w:rsidR="00FB4058">
        <w:rPr>
          <w:sz w:val="23"/>
          <w:szCs w:val="23"/>
        </w:rPr>
        <w:t>45</w:t>
      </w:r>
      <w:r>
        <w:rPr>
          <w:sz w:val="23"/>
          <w:szCs w:val="23"/>
        </w:rPr>
        <w:t xml:space="preserve">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7-8 классы – </w:t>
      </w:r>
      <w:r w:rsidR="00FB4058">
        <w:rPr>
          <w:sz w:val="23"/>
          <w:szCs w:val="23"/>
        </w:rPr>
        <w:t>55</w:t>
      </w:r>
      <w:r>
        <w:rPr>
          <w:sz w:val="23"/>
          <w:szCs w:val="23"/>
        </w:rPr>
        <w:t xml:space="preserve">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9-11 классы – </w:t>
      </w:r>
      <w:r w:rsidR="00FB4058">
        <w:rPr>
          <w:sz w:val="23"/>
          <w:szCs w:val="23"/>
        </w:rPr>
        <w:t>55</w:t>
      </w:r>
      <w:r>
        <w:rPr>
          <w:sz w:val="23"/>
          <w:szCs w:val="23"/>
        </w:rPr>
        <w:t xml:space="preserve"> баллов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Рекомендуемая последовательность проведения школьного этапа олимпиады: </w:t>
      </w:r>
    </w:p>
    <w:p w:rsidR="00744D7F" w:rsidRDefault="00CD7378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>;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D7378">
        <w:rPr>
          <w:sz w:val="23"/>
          <w:szCs w:val="23"/>
        </w:rPr>
        <w:t>чтение;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44D7F">
        <w:rPr>
          <w:sz w:val="23"/>
          <w:szCs w:val="23"/>
        </w:rPr>
        <w:t>лексико-грамматический тест</w:t>
      </w:r>
      <w:r w:rsidR="00CD7378">
        <w:rPr>
          <w:sz w:val="23"/>
          <w:szCs w:val="23"/>
        </w:rPr>
        <w:t>;</w:t>
      </w:r>
      <w:r w:rsidR="00744D7F">
        <w:rPr>
          <w:sz w:val="23"/>
          <w:szCs w:val="23"/>
        </w:rPr>
        <w:t xml:space="preserve"> 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D7378">
        <w:rPr>
          <w:sz w:val="23"/>
          <w:szCs w:val="23"/>
        </w:rPr>
        <w:t>письмо.</w:t>
      </w:r>
      <w:r w:rsidR="00744D7F">
        <w:rPr>
          <w:sz w:val="23"/>
          <w:szCs w:val="23"/>
        </w:rPr>
        <w:t xml:space="preserve"> </w:t>
      </w:r>
    </w:p>
    <w:p w:rsidR="00AC683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BF7" w:rsidRPr="00145787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 xml:space="preserve">Для проведения школьного этапа олимпиады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Каждый участник должен сидеть за отдельной партой. </w:t>
      </w:r>
    </w:p>
    <w:p w:rsidR="003B0297" w:rsidRDefault="003B0297" w:rsidP="003B0297">
      <w:pPr>
        <w:pStyle w:val="Default"/>
        <w:ind w:right="-1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:rsidR="003B0297" w:rsidRDefault="00FB4058" w:rsidP="003B0297">
      <w:pPr>
        <w:pStyle w:val="Default"/>
        <w:ind w:right="-1" w:firstLine="708"/>
        <w:jc w:val="both"/>
        <w:rPr>
          <w:sz w:val="23"/>
          <w:szCs w:val="23"/>
        </w:rPr>
      </w:pPr>
      <w:r w:rsidRPr="00FB4058">
        <w:rPr>
          <w:sz w:val="23"/>
          <w:szCs w:val="23"/>
        </w:rPr>
        <w:t xml:space="preserve">Для проведения конкурса </w:t>
      </w:r>
      <w:proofErr w:type="spellStart"/>
      <w:r w:rsidRPr="00FB4058">
        <w:rPr>
          <w:sz w:val="23"/>
          <w:szCs w:val="23"/>
        </w:rPr>
        <w:t>аудирования</w:t>
      </w:r>
      <w:proofErr w:type="spellEnd"/>
      <w:r w:rsidRPr="00FB4058">
        <w:rPr>
          <w:sz w:val="23"/>
          <w:szCs w:val="23"/>
        </w:rPr>
        <w:t xml:space="preserve"> в аудитории необходимо звуковоспроизводящее устройство для формата mp3 и колонки. </w:t>
      </w:r>
      <w:r w:rsidR="003B0297">
        <w:rPr>
          <w:sz w:val="23"/>
          <w:szCs w:val="23"/>
        </w:rPr>
        <w:t xml:space="preserve">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бланки ответов. </w:t>
      </w:r>
      <w:r w:rsidR="003B0297">
        <w:rPr>
          <w:color w:val="auto"/>
          <w:sz w:val="23"/>
          <w:szCs w:val="23"/>
        </w:rPr>
        <w:t>Для проведения всех прочих конкурсов не требуется специальных технических средств.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 xml:space="preserve">Для каждого конкурса </w:t>
      </w:r>
      <w:r>
        <w:rPr>
          <w:rFonts w:ascii="Times New Roman" w:hAnsi="Times New Roman" w:cs="Times New Roman"/>
          <w:sz w:val="24"/>
          <w:szCs w:val="24"/>
        </w:rPr>
        <w:t>оргкомитет школьного этапа</w:t>
      </w:r>
      <w:r w:rsidRPr="00163AB9">
        <w:rPr>
          <w:rFonts w:ascii="Times New Roman" w:hAnsi="Times New Roman" w:cs="Times New Roman"/>
          <w:sz w:val="24"/>
          <w:szCs w:val="24"/>
        </w:rPr>
        <w:t xml:space="preserve"> размножает полный комплект материалов, который включает: </w:t>
      </w:r>
    </w:p>
    <w:p w:rsidR="00CD7378" w:rsidRPr="00163AB9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- задани</w:t>
      </w:r>
      <w:r>
        <w:rPr>
          <w:rFonts w:ascii="Times New Roman" w:hAnsi="Times New Roman" w:cs="Times New Roman"/>
          <w:sz w:val="24"/>
          <w:szCs w:val="24"/>
        </w:rPr>
        <w:t>я и листы ответов к 4 конкурсам</w:t>
      </w:r>
      <w:r w:rsidRPr="00163AB9">
        <w:rPr>
          <w:rFonts w:ascii="Times New Roman" w:hAnsi="Times New Roman" w:cs="Times New Roman"/>
          <w:sz w:val="24"/>
          <w:szCs w:val="24"/>
        </w:rPr>
        <w:t>,</w:t>
      </w:r>
    </w:p>
    <w:p w:rsidR="00CD7378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B9">
        <w:rPr>
          <w:rFonts w:ascii="Times New Roman" w:hAnsi="Times New Roman" w:cs="Times New Roman"/>
          <w:sz w:val="24"/>
          <w:szCs w:val="24"/>
        </w:rPr>
        <w:t>ключи для конкурсов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3AB9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CD7378" w:rsidRPr="00163AB9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скрипты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6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lastRenderedPageBreak/>
        <w:t xml:space="preserve">Тестовые материалы размножаются на листах формата А4 (уменьшение полученного оригинала не допускается) с использованием только одной стороны листа (оборот страницы не использовать). </w:t>
      </w:r>
      <w:r w:rsidR="00B90B8B">
        <w:rPr>
          <w:rFonts w:ascii="Times New Roman" w:hAnsi="Times New Roman" w:cs="Times New Roman"/>
          <w:sz w:val="24"/>
          <w:szCs w:val="24"/>
        </w:rPr>
        <w:t xml:space="preserve">Для комплекта заданий 5-6 класса требуется </w:t>
      </w:r>
      <w:r w:rsidR="00B90B8B" w:rsidRPr="00B90B8B">
        <w:rPr>
          <w:rFonts w:ascii="Times New Roman" w:hAnsi="Times New Roman" w:cs="Times New Roman"/>
          <w:b/>
          <w:sz w:val="24"/>
          <w:szCs w:val="24"/>
        </w:rPr>
        <w:t xml:space="preserve">цветная </w:t>
      </w:r>
      <w:r w:rsidR="00B90B8B">
        <w:rPr>
          <w:rFonts w:ascii="Times New Roman" w:hAnsi="Times New Roman" w:cs="Times New Roman"/>
          <w:sz w:val="24"/>
          <w:szCs w:val="24"/>
        </w:rPr>
        <w:t xml:space="preserve">печать (2 стр.). </w:t>
      </w:r>
      <w:r w:rsidRPr="00163AB9">
        <w:rPr>
          <w:rFonts w:ascii="Times New Roman" w:hAnsi="Times New Roman" w:cs="Times New Roman"/>
          <w:sz w:val="24"/>
          <w:szCs w:val="24"/>
        </w:rPr>
        <w:t>Обратить особое внимание на качество копий, раздаваемых детям, они должны соответствовать требованиям СанПиНов.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Аудиозапись устного текста должна быть размножена в зависимости от количества аудиторий, выделяемых для проведения конкурса «Понимание устного текста».</w:t>
      </w:r>
    </w:p>
    <w:p w:rsidR="00F225DF" w:rsidRDefault="00F225DF" w:rsidP="00F225D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работы жюри необходимы: помещение для работы, технические средства (</w:t>
      </w:r>
      <w:r w:rsidR="004C4487">
        <w:rPr>
          <w:color w:val="auto"/>
          <w:sz w:val="23"/>
          <w:szCs w:val="23"/>
        </w:rPr>
        <w:t>компьютер</w:t>
      </w:r>
      <w:r>
        <w:rPr>
          <w:color w:val="auto"/>
          <w:sz w:val="23"/>
          <w:szCs w:val="23"/>
        </w:rPr>
        <w:t xml:space="preserve">, принтер, ксерокс) и канцелярские принадлежности. </w:t>
      </w: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C32BF7" w:rsidRDefault="00F225DF" w:rsidP="00BB78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5DF">
        <w:rPr>
          <w:rFonts w:ascii="Times New Roman" w:hAnsi="Times New Roman" w:cs="Times New Roman"/>
          <w:bCs/>
          <w:sz w:val="24"/>
          <w:szCs w:val="24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F225DF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F225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1D96" w:rsidRDefault="006C1D96" w:rsidP="00BB781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Участникам запрещается приносить мобильные телефоны, компьютеры и любые технические средства для фотографирования и записи звука</w:t>
      </w:r>
      <w:r w:rsidR="00AF1AC8">
        <w:rPr>
          <w:color w:val="auto"/>
          <w:sz w:val="23"/>
          <w:szCs w:val="23"/>
        </w:rPr>
        <w:t xml:space="preserve"> на всех этапах олимпиады</w:t>
      </w:r>
      <w:r>
        <w:rPr>
          <w:color w:val="auto"/>
          <w:sz w:val="23"/>
          <w:szCs w:val="23"/>
        </w:rPr>
        <w:t xml:space="preserve">.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аннулируются, показ работ участника прерывается, апелляция участника не рассматривается. </w:t>
      </w:r>
    </w:p>
    <w:p w:rsidR="006C1D96" w:rsidRPr="00667E8F" w:rsidRDefault="006C1D96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заданий.</w:t>
      </w:r>
    </w:p>
    <w:p w:rsidR="00B90B8B" w:rsidRDefault="009229E9" w:rsidP="0068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49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67E8F">
        <w:rPr>
          <w:rFonts w:ascii="Times New Roman" w:hAnsi="Times New Roman" w:cs="Times New Roman"/>
          <w:sz w:val="24"/>
          <w:szCs w:val="24"/>
        </w:rPr>
        <w:t>о всем заданиям начисление баллов производит</w:t>
      </w:r>
      <w:r w:rsidR="00713B4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целыми, а не дробными числами. О</w:t>
      </w:r>
      <w:r w:rsidRPr="00667E8F">
        <w:rPr>
          <w:rFonts w:ascii="Times New Roman" w:hAnsi="Times New Roman" w:cs="Times New Roman"/>
          <w:sz w:val="24"/>
          <w:szCs w:val="24"/>
        </w:rPr>
        <w:t>бщий результат оценива</w:t>
      </w:r>
      <w:r w:rsidR="00713B45">
        <w:rPr>
          <w:rFonts w:ascii="Times New Roman" w:hAnsi="Times New Roman" w:cs="Times New Roman"/>
          <w:sz w:val="24"/>
          <w:szCs w:val="24"/>
        </w:rPr>
        <w:t>е</w:t>
      </w:r>
      <w:r w:rsidRPr="00667E8F">
        <w:rPr>
          <w:rFonts w:ascii="Times New Roman" w:hAnsi="Times New Roman" w:cs="Times New Roman"/>
          <w:sz w:val="24"/>
          <w:szCs w:val="24"/>
        </w:rPr>
        <w:t>т</w:t>
      </w:r>
      <w:r w:rsidR="00713B45">
        <w:rPr>
          <w:rFonts w:ascii="Times New Roman" w:hAnsi="Times New Roman" w:cs="Times New Roman"/>
          <w:sz w:val="24"/>
          <w:szCs w:val="24"/>
        </w:rPr>
        <w:t>ся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путем простого сложения баллов, п</w:t>
      </w:r>
      <w:r>
        <w:rPr>
          <w:rFonts w:ascii="Times New Roman" w:hAnsi="Times New Roman" w:cs="Times New Roman"/>
          <w:sz w:val="24"/>
          <w:szCs w:val="24"/>
        </w:rPr>
        <w:t>олученных участниками за каждый конкурс</w:t>
      </w:r>
      <w:r w:rsidRPr="00667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sz w:val="24"/>
          <w:szCs w:val="24"/>
        </w:rPr>
        <w:tab/>
      </w:r>
    </w:p>
    <w:p w:rsidR="00B90B8B" w:rsidRPr="00B90B8B" w:rsidRDefault="00B90B8B" w:rsidP="00680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B8B">
        <w:rPr>
          <w:rFonts w:ascii="Times New Roman" w:hAnsi="Times New Roman" w:cs="Times New Roman"/>
          <w:bCs/>
          <w:color w:val="000000"/>
          <w:sz w:val="23"/>
          <w:szCs w:val="23"/>
        </w:rPr>
        <w:t>Оценивание письменной речи</w:t>
      </w:r>
      <w:r w:rsidRPr="00B9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90B8B">
        <w:rPr>
          <w:rFonts w:ascii="Times New Roman" w:hAnsi="Times New Roman" w:cs="Times New Roman"/>
          <w:color w:val="000000"/>
          <w:sz w:val="23"/>
          <w:szCs w:val="23"/>
        </w:rPr>
        <w:t xml:space="preserve">производится по составленным методической комиссией Критериям оценивания и включает следующие этапы: </w:t>
      </w:r>
    </w:p>
    <w:p w:rsidR="00680D57" w:rsidRDefault="00680D57" w:rsidP="00680D57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90B8B" w:rsidRPr="00B90B8B">
        <w:rPr>
          <w:rFonts w:ascii="Times New Roman" w:hAnsi="Times New Roman" w:cs="Times New Roman"/>
          <w:color w:val="000000"/>
          <w:sz w:val="23"/>
          <w:szCs w:val="23"/>
        </w:rPr>
        <w:t xml:space="preserve">фронтальная проверка одной (случайно выбранной и отксерокопированной для всех экспертов) работы; </w:t>
      </w:r>
    </w:p>
    <w:p w:rsidR="00B90B8B" w:rsidRPr="00B90B8B" w:rsidRDefault="00680D57" w:rsidP="00680D57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90B8B" w:rsidRPr="00B90B8B">
        <w:rPr>
          <w:rFonts w:ascii="Times New Roman" w:hAnsi="Times New Roman" w:cs="Times New Roman"/>
          <w:color w:val="000000"/>
          <w:sz w:val="23"/>
          <w:szCs w:val="23"/>
        </w:rPr>
        <w:t xml:space="preserve">обсуждение выставленных оценок с целью выработки сбалансированной модели проверки; </w:t>
      </w:r>
    </w:p>
    <w:p w:rsidR="00B90B8B" w:rsidRPr="00B90B8B" w:rsidRDefault="00680D57" w:rsidP="006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90B8B" w:rsidRPr="00B90B8B">
        <w:rPr>
          <w:rFonts w:ascii="Times New Roman" w:hAnsi="Times New Roman" w:cs="Times New Roman"/>
          <w:color w:val="000000"/>
          <w:sz w:val="23"/>
          <w:szCs w:val="23"/>
        </w:rPr>
        <w:t xml:space="preserve">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оригиналах работ не допускается, эксперты работают со сканами работ участников), каждый эксперт заносит свои оценки в свой протокол оценивания; </w:t>
      </w:r>
    </w:p>
    <w:p w:rsidR="00713B45" w:rsidRPr="0060698A" w:rsidRDefault="00713B45" w:rsidP="0068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98A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члены жюри вправе вводить собственные критерии оценивания работ, не противоречащие общим рекомендациям по проверке. </w:t>
      </w:r>
    </w:p>
    <w:p w:rsidR="009229E9" w:rsidRPr="0002465B" w:rsidRDefault="009229E9" w:rsidP="00922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73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10"/>
        </w:numPr>
        <w:spacing w:after="0" w:line="240" w:lineRule="auto"/>
        <w:ind w:left="0" w:hanging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Процедура </w:t>
      </w:r>
      <w:r w:rsidR="00D3652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олимпиады.</w:t>
      </w:r>
    </w:p>
    <w:p w:rsidR="006F1A65" w:rsidRDefault="006F1A65" w:rsidP="006F1A65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Все участники Олимпиады проходят в обязательном порядке </w:t>
      </w:r>
      <w:r>
        <w:rPr>
          <w:b/>
          <w:bCs/>
          <w:color w:val="auto"/>
          <w:sz w:val="23"/>
          <w:szCs w:val="23"/>
        </w:rPr>
        <w:t>процедуру регистрации</w:t>
      </w:r>
      <w:r>
        <w:rPr>
          <w:color w:val="auto"/>
          <w:sz w:val="23"/>
          <w:szCs w:val="23"/>
        </w:rPr>
        <w:t xml:space="preserve">. Регистрацию участников Олимпиады осуществляет Оргкомитет школьного этапа Олимпиады перед началом его проведения.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Затем проводится общий инструктаж участников о правилах работы и заполнения листа ответов.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</w:t>
      </w:r>
      <w:r w:rsidR="00736AC0">
        <w:rPr>
          <w:color w:val="auto"/>
          <w:sz w:val="23"/>
          <w:szCs w:val="23"/>
        </w:rPr>
        <w:t xml:space="preserve">оргкомитета </w:t>
      </w:r>
      <w:r>
        <w:rPr>
          <w:color w:val="auto"/>
          <w:sz w:val="23"/>
          <w:szCs w:val="23"/>
        </w:rPr>
        <w:t>(для дежурных) знакомят их с порядком проведения конкурс</w:t>
      </w:r>
      <w:r w:rsidR="00D36525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 xml:space="preserve"> и порядком оформления работ участниками, временем и формой подачи вопросов. </w:t>
      </w:r>
    </w:p>
    <w:p w:rsidR="00884F20" w:rsidRDefault="00884F20" w:rsidP="00884F2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Дежурные в аудитории должны зафиксировать время начала и окончания Олимпиады на доске (например, 10.10- 11.40.) </w:t>
      </w:r>
      <w:bookmarkStart w:id="1" w:name="_GoBack"/>
      <w:bookmarkEnd w:id="1"/>
      <w:r>
        <w:rPr>
          <w:color w:val="auto"/>
          <w:sz w:val="23"/>
          <w:szCs w:val="23"/>
        </w:rPr>
        <w:t>По истечении времени участники школьного этапа олимпиады должны</w:t>
      </w:r>
      <w:r w:rsidR="00713B45">
        <w:rPr>
          <w:color w:val="auto"/>
          <w:sz w:val="23"/>
          <w:szCs w:val="23"/>
        </w:rPr>
        <w:t xml:space="preserve"> сдать бланки ответов дежурному по аудитории</w:t>
      </w:r>
      <w:r>
        <w:rPr>
          <w:color w:val="auto"/>
          <w:sz w:val="23"/>
          <w:szCs w:val="23"/>
        </w:rPr>
        <w:t xml:space="preserve">. Дежурные в аудитории должны строго следить за тем, чтобы все работы были сданы, </w:t>
      </w:r>
      <w:r w:rsidRPr="00AB07B3">
        <w:rPr>
          <w:b/>
          <w:color w:val="auto"/>
          <w:sz w:val="23"/>
          <w:szCs w:val="23"/>
        </w:rPr>
        <w:t>на бланках ответов</w:t>
      </w:r>
      <w:r>
        <w:rPr>
          <w:color w:val="auto"/>
          <w:sz w:val="23"/>
          <w:szCs w:val="23"/>
        </w:rPr>
        <w:t xml:space="preserve"> не должна быть указана фамилия участника и не должно быть никаких условных пометок. </w:t>
      </w:r>
      <w:r w:rsidR="00AB07B3">
        <w:rPr>
          <w:color w:val="auto"/>
          <w:sz w:val="23"/>
          <w:szCs w:val="23"/>
        </w:rPr>
        <w:t>В случае указания подобной информации работа считается декодированной и не проверяется, а участник получает ноль баллов за данный конкурс. Ч</w:t>
      </w:r>
      <w:r>
        <w:rPr>
          <w:color w:val="auto"/>
          <w:sz w:val="23"/>
          <w:szCs w:val="23"/>
        </w:rPr>
        <w:t xml:space="preserve">ерновики не рассматриваются при проверке результатов конкурсов. В этой связи участники олимпиады должны обращать серьезное внимание на лимит времени и вовремя заполнять бланки ответов, поскольку никакого дополнительного времени для этого не выделяется.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D1D98">
        <w:rPr>
          <w:color w:val="auto"/>
          <w:sz w:val="23"/>
          <w:szCs w:val="23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Выходить из аудитории во время прослушивания аудиозаписи не разрешается.</w:t>
      </w:r>
      <w:r>
        <w:rPr>
          <w:color w:val="auto"/>
          <w:sz w:val="23"/>
          <w:szCs w:val="23"/>
        </w:rPr>
        <w:t xml:space="preserve"> </w:t>
      </w:r>
    </w:p>
    <w:p w:rsidR="00884F20" w:rsidRDefault="00884F20" w:rsidP="00DA075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того, как участник сдал свои работу, дежурный в аудитории шифрует ее и несет персональную ответственность за сохранение </w:t>
      </w:r>
      <w:r w:rsidR="00DA0753">
        <w:rPr>
          <w:color w:val="auto"/>
          <w:sz w:val="23"/>
          <w:szCs w:val="23"/>
        </w:rPr>
        <w:t>шифра в тайне</w:t>
      </w:r>
      <w:r>
        <w:rPr>
          <w:color w:val="auto"/>
          <w:sz w:val="23"/>
          <w:szCs w:val="23"/>
        </w:rPr>
        <w:t xml:space="preserve">, </w:t>
      </w:r>
      <w:r w:rsidR="00DA0753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роцедура внесения баллов в компьютер (полная информация о рейтинге каждого участника Олимпиады) доступны только специальному техническому сотруднику. </w:t>
      </w:r>
    </w:p>
    <w:p w:rsidR="00884F20" w:rsidRDefault="00884F20" w:rsidP="009D1D9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DA075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Жюри проверяет только бланки ответов. Декодирование бланков ответов проводится </w:t>
      </w:r>
      <w:r w:rsidR="00AB07B3">
        <w:rPr>
          <w:color w:val="auto"/>
          <w:sz w:val="23"/>
          <w:szCs w:val="23"/>
        </w:rPr>
        <w:t xml:space="preserve">представителем оргкомитета </w:t>
      </w:r>
      <w:r>
        <w:rPr>
          <w:color w:val="auto"/>
          <w:sz w:val="23"/>
          <w:szCs w:val="23"/>
        </w:rPr>
        <w:t>после внесения в компьютерную программу результатов школьного этапа олимпиады</w:t>
      </w:r>
      <w:r w:rsidR="00502B9F">
        <w:rPr>
          <w:color w:val="auto"/>
          <w:sz w:val="23"/>
          <w:szCs w:val="23"/>
        </w:rPr>
        <w:t xml:space="preserve">. </w:t>
      </w:r>
    </w:p>
    <w:p w:rsidR="00C32BF7" w:rsidRPr="00667E8F" w:rsidRDefault="00C32BF7" w:rsidP="00C32BF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667E8F">
        <w:rPr>
          <w:rFonts w:ascii="Times New Roman" w:hAnsi="Times New Roman" w:cs="Times New Roman"/>
          <w:sz w:val="24"/>
          <w:szCs w:val="24"/>
        </w:rPr>
        <w:t xml:space="preserve">олимпиады осуществляет показ работ и рассматривает апелляции участников.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Основная цель </w:t>
      </w:r>
      <w:r>
        <w:rPr>
          <w:b/>
          <w:bCs/>
          <w:color w:val="auto"/>
          <w:sz w:val="23"/>
          <w:szCs w:val="23"/>
        </w:rPr>
        <w:t xml:space="preserve">процедуры анализа олимпиадных заданий </w:t>
      </w:r>
      <w:r>
        <w:rPr>
          <w:color w:val="auto"/>
          <w:sz w:val="23"/>
          <w:szCs w:val="23"/>
        </w:rPr>
        <w:t xml:space="preserve">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время. На анализе заданий могут присутствовать все участники олимпиады, а также сопровождающие их лица.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</w:t>
      </w:r>
      <w:r>
        <w:rPr>
          <w:b/>
          <w:bCs/>
          <w:color w:val="auto"/>
          <w:sz w:val="23"/>
          <w:szCs w:val="23"/>
        </w:rPr>
        <w:t xml:space="preserve">показ работ </w:t>
      </w:r>
      <w:r>
        <w:rPr>
          <w:color w:val="auto"/>
          <w:sz w:val="23"/>
          <w:szCs w:val="23"/>
        </w:rPr>
        <w:t xml:space="preserve">допускаются только участники олимпиады. Участник имеет право задать члену жюри </w:t>
      </w:r>
      <w:proofErr w:type="gramStart"/>
      <w:r>
        <w:rPr>
          <w:color w:val="auto"/>
          <w:sz w:val="23"/>
          <w:szCs w:val="23"/>
        </w:rPr>
        <w:t>вопросы</w:t>
      </w:r>
      <w:proofErr w:type="gramEnd"/>
      <w:r>
        <w:rPr>
          <w:color w:val="auto"/>
          <w:sz w:val="23"/>
          <w:szCs w:val="23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 </w:t>
      </w:r>
      <w:r>
        <w:rPr>
          <w:b/>
          <w:bCs/>
          <w:color w:val="auto"/>
          <w:sz w:val="23"/>
          <w:szCs w:val="23"/>
        </w:rPr>
        <w:t xml:space="preserve">В ходе показа баллы не повышаются, изменение баллов должно происходить только во время апелляций, в том числе и по техническим ошибкам. </w:t>
      </w:r>
    </w:p>
    <w:p w:rsidR="00B426F9" w:rsidRDefault="00B426F9" w:rsidP="00B426F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Апелляция </w:t>
      </w:r>
      <w:r>
        <w:rPr>
          <w:color w:val="auto"/>
          <w:sz w:val="23"/>
          <w:szCs w:val="23"/>
        </w:rPr>
        <w:t xml:space="preserve">проводится в случаях несогласия участника олимпиады с результатами оценивания его олимпиадной работы. Апелляции участников олимпиады рассматриваются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доброжелательной обстановке. Осуществляется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всей процедуры апелляции. Участнику олимпиады, подавшему апелляцию, предоставляется возможность убедиться в том, что его работа проверена и оценена. Апелляция подается лично участником олимпиады и рассматривается строго в день проведения анализа олимпиадных заданий и показа работ. Для проведения апелляции участник олимпиады подает письменное заявление в течение одного астрономического часа после завершения показа работ на имя председателя жюри в установленной форме.</w:t>
      </w:r>
    </w:p>
    <w:p w:rsidR="00B426F9" w:rsidRDefault="00B426F9" w:rsidP="000F69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рассмотрении апелляции присутствует только участник олимпиады, подавший заявление.По результатам рассмотрения апелляции выносится решение об отклонении апелляции и сохранении выставленных баллов или об удовлетворении апелляции и </w:t>
      </w:r>
      <w:r>
        <w:rPr>
          <w:color w:val="auto"/>
          <w:sz w:val="23"/>
          <w:szCs w:val="23"/>
        </w:rPr>
        <w:lastRenderedPageBreak/>
        <w:t xml:space="preserve">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B426F9" w:rsidRDefault="00B426F9" w:rsidP="00B426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апелляционной комиссии являются окончательными и пересмотру не подлежат. Проведение апелляции оформляется протоколами, которые подписываются членами жюри и оргкомитета. Протоколы проведения апелляции и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процедуры апелляции передаются председателю жюри для внесения соответствующих изменений в протокол и отчетную документацию.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апелляции, которые хранятся в течение 1 года.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утверждаются Жюри с учетом проведения апелляции. </w:t>
      </w:r>
    </w:p>
    <w:p w:rsidR="000F69A2" w:rsidRDefault="000F69A2" w:rsidP="00B426F9">
      <w:pPr>
        <w:pStyle w:val="Default"/>
        <w:jc w:val="both"/>
        <w:rPr>
          <w:color w:val="auto"/>
          <w:sz w:val="23"/>
          <w:szCs w:val="23"/>
        </w:rPr>
      </w:pPr>
    </w:p>
    <w:p w:rsidR="00C32BF7" w:rsidRPr="002A31F0" w:rsidRDefault="00C32BF7" w:rsidP="00C32B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Порядок подведения итогов. 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 подписанный его председателем и всеми членами жюри.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2A31F0">
        <w:rPr>
          <w:rFonts w:ascii="Times New Roman" w:hAnsi="Times New Roman"/>
          <w:sz w:val="24"/>
          <w:szCs w:val="24"/>
          <w:lang w:eastAsia="ru-RU"/>
        </w:rPr>
        <w:t>Количество победителей и призеров школьного этапа олимпиады не должно превышать 15% от общего количества участников, из них 5</w:t>
      </w:r>
      <w:proofErr w:type="gramStart"/>
      <w:r w:rsidRPr="002A31F0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Pr="002A31F0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p w:rsidR="00C32BF7" w:rsidRPr="002A31F0" w:rsidRDefault="00C32BF7" w:rsidP="00C32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Default="00C32BF7" w:rsidP="00AF25C4">
      <w:pPr>
        <w:pStyle w:val="Default"/>
        <w:rPr>
          <w:sz w:val="23"/>
          <w:szCs w:val="23"/>
        </w:rPr>
      </w:pPr>
    </w:p>
    <w:sectPr w:rsidR="00C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918A8"/>
    <w:multiLevelType w:val="hybridMultilevel"/>
    <w:tmpl w:val="668C7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A9E9D3"/>
    <w:multiLevelType w:val="hybridMultilevel"/>
    <w:tmpl w:val="139DA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A6FC92"/>
    <w:multiLevelType w:val="hybridMultilevel"/>
    <w:tmpl w:val="E2C6D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C63FA6"/>
    <w:multiLevelType w:val="hybridMultilevel"/>
    <w:tmpl w:val="48CACC5A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23CCD"/>
    <w:multiLevelType w:val="hybridMultilevel"/>
    <w:tmpl w:val="5FBC0316"/>
    <w:lvl w:ilvl="0" w:tplc="5C1C18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028B83"/>
    <w:multiLevelType w:val="hybridMultilevel"/>
    <w:tmpl w:val="DC0A4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6686115"/>
    <w:multiLevelType w:val="hybridMultilevel"/>
    <w:tmpl w:val="ECAC4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629064"/>
    <w:multiLevelType w:val="hybridMultilevel"/>
    <w:tmpl w:val="5396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757022"/>
    <w:multiLevelType w:val="hybridMultilevel"/>
    <w:tmpl w:val="35B4928C"/>
    <w:lvl w:ilvl="0" w:tplc="630C435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6"/>
    <w:rsid w:val="00081AB9"/>
    <w:rsid w:val="000F69A2"/>
    <w:rsid w:val="00163AB9"/>
    <w:rsid w:val="00192338"/>
    <w:rsid w:val="001D3D74"/>
    <w:rsid w:val="002F5029"/>
    <w:rsid w:val="003B0297"/>
    <w:rsid w:val="004C4487"/>
    <w:rsid w:val="00502B9F"/>
    <w:rsid w:val="00512842"/>
    <w:rsid w:val="006746D2"/>
    <w:rsid w:val="00680D57"/>
    <w:rsid w:val="006C1D96"/>
    <w:rsid w:val="006F1A65"/>
    <w:rsid w:val="00713B45"/>
    <w:rsid w:val="00736AC0"/>
    <w:rsid w:val="00744D7F"/>
    <w:rsid w:val="00806DD9"/>
    <w:rsid w:val="0081616C"/>
    <w:rsid w:val="00884F20"/>
    <w:rsid w:val="009229E9"/>
    <w:rsid w:val="009D1D98"/>
    <w:rsid w:val="00AB07B3"/>
    <w:rsid w:val="00AC6835"/>
    <w:rsid w:val="00AF1AC8"/>
    <w:rsid w:val="00AF25C4"/>
    <w:rsid w:val="00B03FE8"/>
    <w:rsid w:val="00B426F9"/>
    <w:rsid w:val="00B90B8B"/>
    <w:rsid w:val="00BB7817"/>
    <w:rsid w:val="00BE2707"/>
    <w:rsid w:val="00C32BF7"/>
    <w:rsid w:val="00CD7378"/>
    <w:rsid w:val="00D36525"/>
    <w:rsid w:val="00DA0753"/>
    <w:rsid w:val="00DD2C86"/>
    <w:rsid w:val="00DF20C5"/>
    <w:rsid w:val="00DF490F"/>
    <w:rsid w:val="00F01B2B"/>
    <w:rsid w:val="00F225DF"/>
    <w:rsid w:val="00F22CF4"/>
    <w:rsid w:val="00F66655"/>
    <w:rsid w:val="00FB4058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F2E6"/>
  <w15:chartTrackingRefBased/>
  <w15:docId w15:val="{0E19FA97-A00C-4C35-B249-403E3EB4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it@kimc.ms</cp:lastModifiedBy>
  <cp:revision>3</cp:revision>
  <dcterms:created xsi:type="dcterms:W3CDTF">2019-10-16T09:14:00Z</dcterms:created>
  <dcterms:modified xsi:type="dcterms:W3CDTF">2019-10-16T09:47:00Z</dcterms:modified>
</cp:coreProperties>
</file>