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B6" w:rsidRDefault="006834B6" w:rsidP="006834B6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 1 к приказу от 25.03.2025 № 46</w:t>
      </w:r>
    </w:p>
    <w:p w:rsidR="00CE2DFB" w:rsidRDefault="00CE2DFB" w:rsidP="00CE2DF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5B2EE9" w:rsidRDefault="00477DC0" w:rsidP="003A4F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Лист </w:t>
      </w:r>
      <w:r w:rsidR="00EA79F9" w:rsidRPr="00A02E06">
        <w:rPr>
          <w:rFonts w:ascii="Times New Roman" w:hAnsi="Times New Roman"/>
          <w:b/>
          <w:color w:val="0070C0"/>
          <w:sz w:val="26"/>
          <w:szCs w:val="26"/>
        </w:rPr>
        <w:t>оценки</w:t>
      </w:r>
      <w:r w:rsidRPr="00A02E06">
        <w:rPr>
          <w:rFonts w:ascii="Times New Roman" w:hAnsi="Times New Roman"/>
          <w:b/>
          <w:color w:val="0070C0"/>
          <w:sz w:val="26"/>
          <w:szCs w:val="26"/>
        </w:rPr>
        <w:t xml:space="preserve"> деятельности </w:t>
      </w:r>
      <w:r w:rsidR="00EA647E">
        <w:rPr>
          <w:rFonts w:ascii="Times New Roman" w:hAnsi="Times New Roman"/>
          <w:b/>
          <w:color w:val="0070C0"/>
          <w:sz w:val="26"/>
          <w:szCs w:val="26"/>
        </w:rPr>
        <w:t xml:space="preserve">специалиста 1 </w:t>
      </w:r>
      <w:r w:rsidR="00EA647E" w:rsidRPr="00B23778">
        <w:rPr>
          <w:rFonts w:ascii="Times New Roman" w:hAnsi="Times New Roman"/>
          <w:b/>
          <w:color w:val="0070C0"/>
          <w:sz w:val="26"/>
          <w:szCs w:val="26"/>
        </w:rPr>
        <w:t>категории</w:t>
      </w:r>
      <w:r w:rsidR="00D854BB" w:rsidRPr="00B23778">
        <w:rPr>
          <w:rFonts w:ascii="Times New Roman" w:hAnsi="Times New Roman"/>
          <w:b/>
          <w:color w:val="0070C0"/>
          <w:sz w:val="26"/>
          <w:szCs w:val="26"/>
        </w:rPr>
        <w:t xml:space="preserve"> (кадр</w:t>
      </w:r>
      <w:r w:rsidR="005815BD" w:rsidRPr="00B23778">
        <w:rPr>
          <w:rFonts w:ascii="Times New Roman" w:hAnsi="Times New Roman"/>
          <w:b/>
          <w:color w:val="0070C0"/>
          <w:sz w:val="26"/>
          <w:szCs w:val="26"/>
        </w:rPr>
        <w:t>овая работа</w:t>
      </w:r>
      <w:r w:rsidR="00D854BB" w:rsidRPr="00B23778">
        <w:rPr>
          <w:rFonts w:ascii="Times New Roman" w:hAnsi="Times New Roman"/>
          <w:b/>
          <w:color w:val="0070C0"/>
          <w:sz w:val="26"/>
          <w:szCs w:val="26"/>
        </w:rPr>
        <w:t>)</w:t>
      </w:r>
      <w:r w:rsidR="00B23778" w:rsidRPr="00B23778">
        <w:rPr>
          <w:rFonts w:ascii="Times New Roman" w:hAnsi="Times New Roman"/>
          <w:b/>
          <w:color w:val="0070C0"/>
          <w:sz w:val="26"/>
          <w:szCs w:val="26"/>
        </w:rPr>
        <w:t xml:space="preserve"> структурного</w:t>
      </w:r>
      <w:r w:rsidR="00B23778" w:rsidRPr="000A16C2">
        <w:rPr>
          <w:rFonts w:ascii="Times New Roman" w:hAnsi="Times New Roman"/>
          <w:b/>
          <w:color w:val="0070C0"/>
          <w:sz w:val="26"/>
          <w:szCs w:val="26"/>
        </w:rPr>
        <w:t xml:space="preserve"> подразделения </w:t>
      </w:r>
      <w:r w:rsidR="00B23778">
        <w:rPr>
          <w:rFonts w:ascii="Times New Roman" w:hAnsi="Times New Roman"/>
          <w:b/>
          <w:color w:val="0070C0"/>
          <w:sz w:val="26"/>
          <w:szCs w:val="26"/>
        </w:rPr>
        <w:t>«</w:t>
      </w:r>
      <w:r w:rsidR="00B23778" w:rsidRPr="000A16C2">
        <w:rPr>
          <w:rFonts w:ascii="Times New Roman" w:hAnsi="Times New Roman"/>
          <w:b/>
          <w:color w:val="0070C0"/>
          <w:sz w:val="26"/>
          <w:szCs w:val="26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B23778">
        <w:rPr>
          <w:rFonts w:ascii="Times New Roman" w:hAnsi="Times New Roman"/>
          <w:b/>
          <w:color w:val="0070C0"/>
          <w:sz w:val="26"/>
          <w:szCs w:val="26"/>
        </w:rPr>
        <w:t xml:space="preserve">» </w:t>
      </w:r>
      <w:r w:rsidR="00B23778">
        <w:rPr>
          <w:rFonts w:ascii="Times New Roman" w:hAnsi="Times New Roman"/>
          <w:b/>
          <w:color w:val="0070C0"/>
          <w:sz w:val="26"/>
          <w:szCs w:val="26"/>
        </w:rPr>
        <w:br/>
      </w:r>
      <w:r w:rsidR="005B2EE9" w:rsidRPr="005B2EE9">
        <w:rPr>
          <w:rFonts w:ascii="Times New Roman" w:hAnsi="Times New Roman"/>
          <w:i/>
          <w:sz w:val="26"/>
          <w:szCs w:val="26"/>
        </w:rPr>
        <w:t xml:space="preserve">(максимальное количество баллов - </w:t>
      </w:r>
      <w:r w:rsidR="002240C2">
        <w:rPr>
          <w:rFonts w:ascii="Times New Roman" w:hAnsi="Times New Roman"/>
          <w:i/>
          <w:sz w:val="26"/>
          <w:szCs w:val="26"/>
        </w:rPr>
        <w:t>220</w:t>
      </w:r>
      <w:r w:rsidR="005B2EE9" w:rsidRPr="005B2EE9">
        <w:rPr>
          <w:rFonts w:ascii="Times New Roman" w:hAnsi="Times New Roman"/>
          <w:i/>
          <w:sz w:val="26"/>
          <w:szCs w:val="26"/>
        </w:rPr>
        <w:t>)</w:t>
      </w:r>
    </w:p>
    <w:p w:rsidR="000D633D" w:rsidRDefault="000D633D" w:rsidP="000D633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Ф.И.О.  ____________________________________ за _____________ месяц 20 ___ год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3"/>
        <w:gridCol w:w="2226"/>
        <w:gridCol w:w="3217"/>
        <w:gridCol w:w="22"/>
        <w:gridCol w:w="2948"/>
        <w:gridCol w:w="1466"/>
        <w:gridCol w:w="1286"/>
        <w:gridCol w:w="1187"/>
        <w:gridCol w:w="1308"/>
      </w:tblGrid>
      <w:tr w:rsidR="001608BE" w:rsidRPr="00584087" w:rsidTr="00C55AB3">
        <w:trPr>
          <w:trHeight w:val="128"/>
        </w:trPr>
        <w:tc>
          <w:tcPr>
            <w:tcW w:w="686" w:type="pct"/>
            <w:vMerge w:val="restart"/>
          </w:tcPr>
          <w:p w:rsidR="001608BE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26" w:type="pct"/>
            <w:gridSpan w:val="3"/>
            <w:vMerge w:val="restart"/>
          </w:tcPr>
          <w:p w:rsidR="001608BE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1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63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781" w:type="pct"/>
            <w:gridSpan w:val="2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413" w:type="pct"/>
            <w:vMerge w:val="restart"/>
          </w:tcPr>
          <w:p w:rsidR="001608BE" w:rsidRPr="00584087" w:rsidRDefault="001608BE" w:rsidP="00160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C55AB3">
        <w:trPr>
          <w:trHeight w:val="127"/>
        </w:trPr>
        <w:tc>
          <w:tcPr>
            <w:tcW w:w="68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6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77DC0" w:rsidRPr="00584087" w:rsidRDefault="008D28F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Зав. структ. подразд. </w:t>
            </w:r>
          </w:p>
        </w:tc>
        <w:tc>
          <w:tcPr>
            <w:tcW w:w="375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41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C55AB3">
        <w:tc>
          <w:tcPr>
            <w:tcW w:w="5000" w:type="pct"/>
            <w:gridSpan w:val="9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A0630" w:rsidRPr="00584087" w:rsidTr="00C55AB3">
        <w:tc>
          <w:tcPr>
            <w:tcW w:w="686" w:type="pct"/>
            <w:vMerge w:val="restart"/>
          </w:tcPr>
          <w:p w:rsidR="008A0630" w:rsidRPr="008A0630" w:rsidRDefault="008A0630" w:rsidP="00D854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едение документации по направлению деятельности</w:t>
            </w:r>
          </w:p>
        </w:tc>
        <w:tc>
          <w:tcPr>
            <w:tcW w:w="703" w:type="pct"/>
            <w:vMerge w:val="restart"/>
          </w:tcPr>
          <w:p w:rsidR="008A0630" w:rsidRP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олнота и соответствие документации (оформление личных дел, приказов по личному составу, уведомлений, график отпусков и др.)</w:t>
            </w:r>
          </w:p>
        </w:tc>
        <w:tc>
          <w:tcPr>
            <w:tcW w:w="1023" w:type="pct"/>
            <w:gridSpan w:val="2"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  <w:r w:rsidRPr="00222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A0630" w:rsidRPr="00584087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- 30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C55AB3">
        <w:tc>
          <w:tcPr>
            <w:tcW w:w="686" w:type="pct"/>
            <w:vMerge/>
          </w:tcPr>
          <w:p w:rsidR="008A0630" w:rsidRPr="00605E86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8A0630" w:rsidRPr="007C669F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8A0630" w:rsidP="00D854BB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8A0630">
              <w:rPr>
                <w:rFonts w:eastAsia="Calibri"/>
                <w:sz w:val="16"/>
                <w:szCs w:val="16"/>
                <w:lang w:eastAsia="en-US"/>
              </w:rPr>
              <w:t>аличие единичных (не более трех) зафиксированных замечаний</w:t>
            </w:r>
          </w:p>
          <w:p w:rsidR="008A0630" w:rsidRPr="008A0630" w:rsidRDefault="008A0630" w:rsidP="00D854BB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C55AB3">
        <w:tc>
          <w:tcPr>
            <w:tcW w:w="686" w:type="pct"/>
            <w:vMerge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3" w:type="pct"/>
            <w:vMerge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8A0630" w:rsidP="00D854BB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8A0630">
              <w:rPr>
                <w:rFonts w:eastAsia="Calibri"/>
                <w:sz w:val="16"/>
                <w:szCs w:val="16"/>
                <w:lang w:eastAsia="en-US"/>
              </w:rPr>
              <w:t>аличие (более трех) зафиксированных замечаний</w:t>
            </w:r>
          </w:p>
          <w:p w:rsidR="008A0630" w:rsidRDefault="008A0630" w:rsidP="00D854BB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C55AB3">
        <w:tc>
          <w:tcPr>
            <w:tcW w:w="686" w:type="pct"/>
            <w:vMerge w:val="restart"/>
          </w:tcPr>
          <w:p w:rsidR="008A0630" w:rsidRPr="00222066" w:rsidRDefault="008A0630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8A0630">
              <w:rPr>
                <w:rFonts w:ascii="Times New Roman" w:hAnsi="Times New Roman"/>
                <w:sz w:val="16"/>
                <w:szCs w:val="16"/>
                <w:lang w:val="en-US"/>
              </w:rPr>
              <w:t>облюдение трудового законодательства</w:t>
            </w:r>
          </w:p>
        </w:tc>
        <w:tc>
          <w:tcPr>
            <w:tcW w:w="703" w:type="pct"/>
            <w:vMerge w:val="restart"/>
          </w:tcPr>
          <w:p w:rsidR="008A0630" w:rsidRPr="00222066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азработка локальных нормативных актов, подготовка отчетных документов, заполнение форм по направлению своей деятельности</w:t>
            </w:r>
          </w:p>
        </w:tc>
        <w:tc>
          <w:tcPr>
            <w:tcW w:w="1023" w:type="pct"/>
            <w:gridSpan w:val="2"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8A0630" w:rsidRPr="00584087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C55AB3">
        <w:tc>
          <w:tcPr>
            <w:tcW w:w="686" w:type="pct"/>
            <w:vMerge/>
          </w:tcPr>
          <w:p w:rsidR="008A0630" w:rsidRPr="008A0630" w:rsidRDefault="008A0630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8A0630" w:rsidRPr="00584087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C55AB3">
        <w:tc>
          <w:tcPr>
            <w:tcW w:w="686" w:type="pct"/>
            <w:vMerge/>
          </w:tcPr>
          <w:p w:rsidR="008A0630" w:rsidRPr="008A0630" w:rsidRDefault="008A0630" w:rsidP="00D854BB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8A0630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8A0630" w:rsidRPr="00584087" w:rsidRDefault="008A0630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C55AB3">
        <w:tc>
          <w:tcPr>
            <w:tcW w:w="4587" w:type="pct"/>
            <w:gridSpan w:val="8"/>
          </w:tcPr>
          <w:p w:rsidR="00222066" w:rsidRPr="00584087" w:rsidRDefault="00222066" w:rsidP="00D854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13" w:type="pct"/>
          </w:tcPr>
          <w:p w:rsidR="00222066" w:rsidRPr="00584087" w:rsidRDefault="00222066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2066" w:rsidRPr="00584087" w:rsidTr="00C55AB3">
        <w:tc>
          <w:tcPr>
            <w:tcW w:w="5000" w:type="pct"/>
            <w:gridSpan w:val="9"/>
          </w:tcPr>
          <w:p w:rsidR="00222066" w:rsidRPr="00584087" w:rsidRDefault="00222066" w:rsidP="00854797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4E3844" w:rsidRPr="00584087" w:rsidTr="00C55AB3">
        <w:trPr>
          <w:trHeight w:val="622"/>
        </w:trPr>
        <w:tc>
          <w:tcPr>
            <w:tcW w:w="686" w:type="pct"/>
            <w:vMerge w:val="restart"/>
          </w:tcPr>
          <w:p w:rsidR="004E3844" w:rsidRPr="00584087" w:rsidRDefault="004E3844" w:rsidP="00D854B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перативность учета и хранение кадровых документов</w:t>
            </w:r>
          </w:p>
        </w:tc>
        <w:tc>
          <w:tcPr>
            <w:tcW w:w="703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беспечение сохранности кадровых документов</w:t>
            </w:r>
          </w:p>
        </w:tc>
        <w:tc>
          <w:tcPr>
            <w:tcW w:w="1016" w:type="pct"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gridSpan w:val="2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60"/>
        </w:trPr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pStyle w:val="ConsPlusNormal"/>
            </w:pP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0630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8A0630">
              <w:rPr>
                <w:rFonts w:ascii="Times New Roman" w:hAnsi="Times New Roman"/>
                <w:sz w:val="16"/>
                <w:szCs w:val="16"/>
              </w:rPr>
              <w:t>личие единичных (не более трех) зафиксированных замечаний</w:t>
            </w:r>
          </w:p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8" w:type="pct"/>
            <w:gridSpan w:val="2"/>
            <w:tcBorders>
              <w:bottom w:val="single" w:sz="4" w:space="0" w:color="auto"/>
            </w:tcBorders>
            <w:vAlign w:val="center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75"/>
        </w:trPr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Pr="00584087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75"/>
        </w:trPr>
        <w:tc>
          <w:tcPr>
            <w:tcW w:w="686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С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оставление отчетов по учету кадров, предоставление необходимых сведений в уполномоченные органы и организации</w:t>
            </w:r>
          </w:p>
        </w:tc>
        <w:tc>
          <w:tcPr>
            <w:tcW w:w="703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бработка и своевременное представление информации</w:t>
            </w:r>
          </w:p>
        </w:tc>
        <w:tc>
          <w:tcPr>
            <w:tcW w:w="1016" w:type="pct"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0CE1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75"/>
        </w:trPr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Pr="00584087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75"/>
        </w:trPr>
        <w:tc>
          <w:tcPr>
            <w:tcW w:w="686" w:type="pct"/>
            <w:vMerge/>
          </w:tcPr>
          <w:p w:rsidR="004E3844" w:rsidRPr="00584087" w:rsidRDefault="004E3844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Pr="00584087" w:rsidRDefault="004E3844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pct"/>
          </w:tcPr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4E38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8" w:type="pct"/>
            <w:gridSpan w:val="2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5F35" w:rsidRPr="00584087" w:rsidTr="00C55AB3">
        <w:trPr>
          <w:trHeight w:val="168"/>
        </w:trPr>
        <w:tc>
          <w:tcPr>
            <w:tcW w:w="686" w:type="pct"/>
          </w:tcPr>
          <w:p w:rsidR="00AB5F35" w:rsidRPr="005A1B72" w:rsidRDefault="00AB5F35" w:rsidP="005A1B72">
            <w:pPr>
              <w:spacing w:after="0" w:line="24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</w:tcPr>
          <w:p w:rsidR="00AB5F35" w:rsidRPr="00040F77" w:rsidRDefault="00AB5F35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8" w:type="pct"/>
            <w:gridSpan w:val="6"/>
          </w:tcPr>
          <w:p w:rsidR="00AB5F35" w:rsidRPr="00AB5F35" w:rsidRDefault="00AB5F35" w:rsidP="0029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0F7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2966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296641" w:rsidRPr="008A0630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296641" w:rsidRPr="00296641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413" w:type="pct"/>
          </w:tcPr>
          <w:p w:rsidR="00AB5F35" w:rsidRPr="00584087" w:rsidRDefault="00AB5F35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C55AB3">
        <w:tc>
          <w:tcPr>
            <w:tcW w:w="5000" w:type="pct"/>
            <w:gridSpan w:val="9"/>
          </w:tcPr>
          <w:p w:rsidR="00C55AB3" w:rsidRDefault="00C55AB3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0CE1" w:rsidRPr="00584087" w:rsidRDefault="00830CE1" w:rsidP="00830CE1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408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3. Выплаты за качество выполняемых работ</w:t>
            </w:r>
          </w:p>
        </w:tc>
      </w:tr>
      <w:tr w:rsidR="004E3844" w:rsidRPr="00584087" w:rsidTr="00C55AB3">
        <w:tc>
          <w:tcPr>
            <w:tcW w:w="686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3.1. </w:t>
            </w: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E3844">
              <w:rPr>
                <w:rFonts w:ascii="Times New Roman" w:hAnsi="Times New Roman"/>
                <w:sz w:val="16"/>
                <w:szCs w:val="16"/>
                <w:lang w:val="en-US"/>
              </w:rPr>
              <w:t>ффективность выполняемых работ</w:t>
            </w:r>
          </w:p>
        </w:tc>
        <w:tc>
          <w:tcPr>
            <w:tcW w:w="703" w:type="pct"/>
            <w:vMerge w:val="restart"/>
          </w:tcPr>
          <w:p w:rsidR="004E3844" w:rsidRPr="00312D5C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одбор вакансий, составление должностных инструкций, заполнение табеля рабочего времени и др.</w:t>
            </w:r>
          </w:p>
        </w:tc>
        <w:tc>
          <w:tcPr>
            <w:tcW w:w="1023" w:type="pct"/>
            <w:gridSpan w:val="2"/>
          </w:tcPr>
          <w:p w:rsidR="004E3844" w:rsidRPr="00AB5F35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 xml:space="preserve">беспечено своевременно, без замечаний </w:t>
            </w:r>
            <w:r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- 3</w:t>
            </w:r>
            <w:r w:rsidRPr="00AB5F3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тсутствие возврата документов на доработку</w:t>
            </w: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4E3844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52"/>
        </w:trPr>
        <w:tc>
          <w:tcPr>
            <w:tcW w:w="686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3.2.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абота с корреспонденцией</w:t>
            </w:r>
          </w:p>
        </w:tc>
        <w:tc>
          <w:tcPr>
            <w:tcW w:w="703" w:type="pct"/>
            <w:vMerge w:val="restart"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одготовка информации, ответов, писем</w:t>
            </w:r>
          </w:p>
        </w:tc>
        <w:tc>
          <w:tcPr>
            <w:tcW w:w="1023" w:type="pct"/>
            <w:gridSpan w:val="2"/>
          </w:tcPr>
          <w:p w:rsidR="004E3844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4E3844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4E3844" w:rsidRPr="00584087" w:rsidRDefault="004E3844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 w:rsidR="002240C2">
              <w:rPr>
                <w:rFonts w:ascii="Times New Roman" w:hAnsi="Times New Roman"/>
                <w:sz w:val="16"/>
                <w:szCs w:val="16"/>
              </w:rPr>
              <w:t>30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52"/>
        </w:trPr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4E3844" w:rsidRDefault="002240C2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единичных (не более трех) зафиксированных замечаний</w:t>
            </w:r>
          </w:p>
          <w:p w:rsidR="002240C2" w:rsidRDefault="002240C2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C55AB3">
        <w:trPr>
          <w:trHeight w:val="552"/>
        </w:trPr>
        <w:tc>
          <w:tcPr>
            <w:tcW w:w="686" w:type="pct"/>
            <w:vMerge/>
          </w:tcPr>
          <w:p w:rsidR="004E3844" w:rsidRPr="00584087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4E3844" w:rsidRDefault="004E3844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2240C2" w:rsidRDefault="00605E86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240C2" w:rsidRPr="002240C2">
              <w:rPr>
                <w:rFonts w:ascii="Times New Roman" w:hAnsi="Times New Roman"/>
                <w:sz w:val="16"/>
                <w:szCs w:val="16"/>
              </w:rPr>
              <w:t xml:space="preserve">аличие (более трех) зафиксированных замечаний </w:t>
            </w:r>
          </w:p>
          <w:p w:rsidR="004E3844" w:rsidRDefault="002240C2" w:rsidP="00D854BB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C55AB3">
        <w:trPr>
          <w:trHeight w:val="553"/>
        </w:trPr>
        <w:tc>
          <w:tcPr>
            <w:tcW w:w="686" w:type="pct"/>
            <w:vMerge w:val="restart"/>
          </w:tcPr>
          <w:p w:rsidR="002240C2" w:rsidRPr="00584087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703" w:type="pct"/>
            <w:vMerge w:val="restart"/>
          </w:tcPr>
          <w:p w:rsidR="002240C2" w:rsidRPr="00584087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воевременность и точность выполнения поручений руководителя</w:t>
            </w:r>
          </w:p>
        </w:tc>
        <w:tc>
          <w:tcPr>
            <w:tcW w:w="1023" w:type="pct"/>
            <w:gridSpan w:val="2"/>
          </w:tcPr>
          <w:p w:rsidR="002240C2" w:rsidRPr="00605E86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05E86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C55AB3">
        <w:trPr>
          <w:trHeight w:val="120"/>
        </w:trPr>
        <w:tc>
          <w:tcPr>
            <w:tcW w:w="686" w:type="pct"/>
            <w:vMerge/>
          </w:tcPr>
          <w:p w:rsidR="002240C2" w:rsidRPr="00584087" w:rsidRDefault="002240C2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C55AB3">
        <w:trPr>
          <w:trHeight w:val="120"/>
        </w:trPr>
        <w:tc>
          <w:tcPr>
            <w:tcW w:w="686" w:type="pct"/>
            <w:vMerge/>
          </w:tcPr>
          <w:p w:rsidR="002240C2" w:rsidRPr="00584087" w:rsidRDefault="002240C2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 w:val="restart"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23" w:type="pct"/>
            <w:gridSpan w:val="2"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2240C2" w:rsidRP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>Максимальное количество баллов по показателю - 20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40C2" w:rsidRPr="00584087" w:rsidTr="00C55AB3">
        <w:trPr>
          <w:trHeight w:val="120"/>
        </w:trPr>
        <w:tc>
          <w:tcPr>
            <w:tcW w:w="686" w:type="pct"/>
            <w:vMerge/>
          </w:tcPr>
          <w:p w:rsidR="002240C2" w:rsidRPr="00584087" w:rsidRDefault="002240C2" w:rsidP="00830C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3" w:type="pct"/>
            <w:gridSpan w:val="2"/>
          </w:tcPr>
          <w:p w:rsid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</w:p>
          <w:p w:rsidR="002240C2" w:rsidRPr="002240C2" w:rsidRDefault="002240C2" w:rsidP="00D854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1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2240C2" w:rsidRPr="00584087" w:rsidRDefault="002240C2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5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</w:tcPr>
          <w:p w:rsidR="002240C2" w:rsidRPr="00584087" w:rsidRDefault="002240C2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C55AB3">
        <w:tc>
          <w:tcPr>
            <w:tcW w:w="4587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413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C55AB3">
        <w:tc>
          <w:tcPr>
            <w:tcW w:w="4587" w:type="pct"/>
            <w:gridSpan w:val="8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3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8D28FD" w:rsidRDefault="008D28FD" w:rsidP="008D28F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Заведующий структурным подразделением _____________________________Т.Н. Дубовик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>
        <w:rPr>
          <w:rFonts w:ascii="Times New Roman" w:hAnsi="Times New Roman"/>
          <w:sz w:val="20"/>
          <w:szCs w:val="20"/>
        </w:rPr>
        <w:t>_________________</w:t>
      </w:r>
      <w:r w:rsidR="00C55AB3">
        <w:rPr>
          <w:rFonts w:ascii="Times New Roman" w:hAnsi="Times New Roman"/>
          <w:sz w:val="20"/>
          <w:szCs w:val="20"/>
        </w:rPr>
        <w:t xml:space="preserve">       ___________________</w:t>
      </w:r>
    </w:p>
    <w:p w:rsidR="008D28FD" w:rsidRDefault="00712C80" w:rsidP="008D28FD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8D28FD">
        <w:rPr>
          <w:rFonts w:ascii="Times New Roman" w:hAnsi="Times New Roman"/>
          <w:sz w:val="20"/>
          <w:szCs w:val="20"/>
        </w:rPr>
        <w:t xml:space="preserve">                          </w:t>
      </w:r>
      <w:r w:rsidR="008D28FD">
        <w:rPr>
          <w:rFonts w:ascii="Times New Roman" w:hAnsi="Times New Roman"/>
          <w:sz w:val="20"/>
          <w:szCs w:val="20"/>
        </w:rPr>
        <w:tab/>
      </w:r>
      <w:r w:rsidR="008D28FD">
        <w:rPr>
          <w:rFonts w:ascii="Times New Roman" w:hAnsi="Times New Roman"/>
          <w:sz w:val="20"/>
          <w:szCs w:val="20"/>
        </w:rPr>
        <w:tab/>
      </w:r>
      <w:r w:rsidR="008D28FD">
        <w:rPr>
          <w:rFonts w:ascii="Times New Roman" w:hAnsi="Times New Roman"/>
          <w:sz w:val="20"/>
          <w:szCs w:val="20"/>
        </w:rPr>
        <w:tab/>
      </w:r>
      <w:r w:rsidR="008D28FD">
        <w:rPr>
          <w:rFonts w:ascii="Times New Roman" w:hAnsi="Times New Roman"/>
          <w:sz w:val="20"/>
          <w:szCs w:val="20"/>
        </w:rPr>
        <w:tab/>
      </w:r>
      <w:r w:rsidR="008D28F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bookmarkStart w:id="0" w:name="_GoBack"/>
      <w:bookmarkEnd w:id="0"/>
      <w:r w:rsidR="008D28FD">
        <w:rPr>
          <w:rFonts w:ascii="Times New Roman" w:hAnsi="Times New Roman"/>
          <w:sz w:val="20"/>
          <w:szCs w:val="20"/>
        </w:rPr>
        <w:t xml:space="preserve">подпись       </w:t>
      </w:r>
      <w:r w:rsidR="00C55AB3">
        <w:rPr>
          <w:rFonts w:ascii="Times New Roman" w:hAnsi="Times New Roman"/>
          <w:sz w:val="20"/>
          <w:szCs w:val="20"/>
        </w:rPr>
        <w:tab/>
      </w:r>
      <w:r w:rsidR="00C55AB3">
        <w:rPr>
          <w:rFonts w:ascii="Times New Roman" w:hAnsi="Times New Roman"/>
          <w:sz w:val="20"/>
          <w:szCs w:val="20"/>
        </w:rPr>
        <w:tab/>
        <w:t>Ф.И.О.</w:t>
      </w:r>
    </w:p>
    <w:sectPr w:rsidR="008D28FD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47" w:rsidRDefault="002F5B47" w:rsidP="0025546B">
      <w:pPr>
        <w:spacing w:after="0" w:line="240" w:lineRule="auto"/>
      </w:pPr>
      <w:r>
        <w:separator/>
      </w:r>
    </w:p>
  </w:endnote>
  <w:endnote w:type="continuationSeparator" w:id="0">
    <w:p w:rsidR="002F5B47" w:rsidRDefault="002F5B47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47" w:rsidRDefault="002F5B47" w:rsidP="0025546B">
      <w:pPr>
        <w:spacing w:after="0" w:line="240" w:lineRule="auto"/>
      </w:pPr>
      <w:r>
        <w:separator/>
      </w:r>
    </w:p>
  </w:footnote>
  <w:footnote w:type="continuationSeparator" w:id="0">
    <w:p w:rsidR="002F5B47" w:rsidRDefault="002F5B47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7B11"/>
    <w:rsid w:val="000A426F"/>
    <w:rsid w:val="000B0310"/>
    <w:rsid w:val="000C35F0"/>
    <w:rsid w:val="000C3F08"/>
    <w:rsid w:val="000C7FD4"/>
    <w:rsid w:val="000D4E54"/>
    <w:rsid w:val="000D633D"/>
    <w:rsid w:val="00114A85"/>
    <w:rsid w:val="001240F2"/>
    <w:rsid w:val="00140403"/>
    <w:rsid w:val="001608BE"/>
    <w:rsid w:val="001850C4"/>
    <w:rsid w:val="001975CD"/>
    <w:rsid w:val="001B0963"/>
    <w:rsid w:val="001B0CE3"/>
    <w:rsid w:val="001C7916"/>
    <w:rsid w:val="001F57E6"/>
    <w:rsid w:val="0020646E"/>
    <w:rsid w:val="00212FDD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2F5B47"/>
    <w:rsid w:val="00311E60"/>
    <w:rsid w:val="00312D5C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E5107"/>
    <w:rsid w:val="003E5F7B"/>
    <w:rsid w:val="0040421A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815B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05E86"/>
    <w:rsid w:val="00613FF5"/>
    <w:rsid w:val="006322ED"/>
    <w:rsid w:val="0064347F"/>
    <w:rsid w:val="0064415F"/>
    <w:rsid w:val="0065106A"/>
    <w:rsid w:val="0065140B"/>
    <w:rsid w:val="00665348"/>
    <w:rsid w:val="0068169E"/>
    <w:rsid w:val="006834B6"/>
    <w:rsid w:val="006915EF"/>
    <w:rsid w:val="006B6EB5"/>
    <w:rsid w:val="006C2E08"/>
    <w:rsid w:val="006C6256"/>
    <w:rsid w:val="006C7EC2"/>
    <w:rsid w:val="006E7BA6"/>
    <w:rsid w:val="00702D68"/>
    <w:rsid w:val="00712C80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54797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D28FD"/>
    <w:rsid w:val="008F5CC2"/>
    <w:rsid w:val="00907F5C"/>
    <w:rsid w:val="009169A8"/>
    <w:rsid w:val="00916F0E"/>
    <w:rsid w:val="00925E3B"/>
    <w:rsid w:val="00941548"/>
    <w:rsid w:val="009707AC"/>
    <w:rsid w:val="00971492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08F7"/>
    <w:rsid w:val="00AC7AA0"/>
    <w:rsid w:val="00AF332D"/>
    <w:rsid w:val="00B048E4"/>
    <w:rsid w:val="00B15234"/>
    <w:rsid w:val="00B23778"/>
    <w:rsid w:val="00B36042"/>
    <w:rsid w:val="00B5464F"/>
    <w:rsid w:val="00B55D59"/>
    <w:rsid w:val="00B6061A"/>
    <w:rsid w:val="00BA306C"/>
    <w:rsid w:val="00BC3CB0"/>
    <w:rsid w:val="00BD293B"/>
    <w:rsid w:val="00BE5DDA"/>
    <w:rsid w:val="00BF59DF"/>
    <w:rsid w:val="00C27478"/>
    <w:rsid w:val="00C55AB3"/>
    <w:rsid w:val="00C71B73"/>
    <w:rsid w:val="00C72831"/>
    <w:rsid w:val="00C86A70"/>
    <w:rsid w:val="00CB3C53"/>
    <w:rsid w:val="00CB617A"/>
    <w:rsid w:val="00CB6DC2"/>
    <w:rsid w:val="00CE2DFB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854BB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A4A5D"/>
    <w:rsid w:val="00EA647E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90272"/>
  <w15:docId w15:val="{74449B33-1196-455A-AD1F-9E0BA960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22</cp:revision>
  <cp:lastPrinted>2025-03-06T07:36:00Z</cp:lastPrinted>
  <dcterms:created xsi:type="dcterms:W3CDTF">2025-02-17T04:22:00Z</dcterms:created>
  <dcterms:modified xsi:type="dcterms:W3CDTF">2025-04-21T03:12:00Z</dcterms:modified>
</cp:coreProperties>
</file>