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70" w:rsidRDefault="0004287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42870" w:rsidRDefault="00042870" w:rsidP="000428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 к приказу от 21.10.2019 г. № 102</w:t>
      </w:r>
    </w:p>
    <w:p w:rsidR="00016910" w:rsidRPr="00B86019" w:rsidRDefault="00A056E8">
      <w:pPr>
        <w:spacing w:after="0"/>
        <w:jc w:val="center"/>
        <w:rPr>
          <w:rFonts w:ascii="Times New Roman" w:hAnsi="Times New Roman"/>
          <w:b/>
          <w:i/>
          <w:sz w:val="24"/>
        </w:rPr>
      </w:pPr>
      <w:r w:rsidRPr="00042870">
        <w:rPr>
          <w:rFonts w:ascii="Times New Roman" w:hAnsi="Times New Roman" w:cs="Times New Roman"/>
          <w:b/>
          <w:color w:val="0070C0"/>
          <w:sz w:val="24"/>
        </w:rPr>
        <w:t xml:space="preserve">Лист </w:t>
      </w:r>
      <w:r w:rsidR="00CE4D6F" w:rsidRPr="00042870">
        <w:rPr>
          <w:rFonts w:ascii="Times New Roman" w:hAnsi="Times New Roman" w:cs="Times New Roman"/>
          <w:b/>
          <w:color w:val="0070C0"/>
          <w:sz w:val="24"/>
        </w:rPr>
        <w:t>оценки</w:t>
      </w:r>
      <w:r w:rsidRPr="00042870">
        <w:rPr>
          <w:rFonts w:ascii="Times New Roman" w:hAnsi="Times New Roman" w:cs="Times New Roman"/>
          <w:b/>
          <w:color w:val="0070C0"/>
          <w:sz w:val="24"/>
        </w:rPr>
        <w:t xml:space="preserve"> деятельности </w:t>
      </w:r>
      <w:r w:rsidRPr="00042870">
        <w:rPr>
          <w:rFonts w:ascii="Times New Roman" w:hAnsi="Times New Roman"/>
          <w:b/>
          <w:i/>
          <w:color w:val="0070C0"/>
          <w:sz w:val="24"/>
        </w:rPr>
        <w:t>и</w:t>
      </w:r>
      <w:r w:rsidR="000F1135" w:rsidRPr="00042870">
        <w:rPr>
          <w:rFonts w:ascii="Times New Roman" w:hAnsi="Times New Roman"/>
          <w:b/>
          <w:i/>
          <w:color w:val="0070C0"/>
          <w:sz w:val="24"/>
        </w:rPr>
        <w:t>нженера, инженера-программиста</w:t>
      </w:r>
      <w:r w:rsidR="003C3735" w:rsidRPr="00042870">
        <w:rPr>
          <w:rFonts w:ascii="Times New Roman" w:hAnsi="Times New Roman"/>
          <w:b/>
          <w:i/>
          <w:color w:val="0070C0"/>
          <w:sz w:val="24"/>
        </w:rPr>
        <w:t xml:space="preserve"> </w:t>
      </w:r>
      <w:r w:rsidR="003C3735">
        <w:rPr>
          <w:rFonts w:ascii="Times New Roman" w:hAnsi="Times New Roman"/>
          <w:b/>
          <w:i/>
          <w:sz w:val="24"/>
        </w:rPr>
        <w:t>(</w:t>
      </w:r>
      <w:r w:rsidR="003C3735" w:rsidRPr="005A111A">
        <w:rPr>
          <w:rFonts w:ascii="Times New Roman" w:hAnsi="Times New Roman"/>
          <w:i/>
          <w:sz w:val="24"/>
        </w:rPr>
        <w:t>Максимально количество баллов – 130</w:t>
      </w:r>
      <w:r w:rsidR="003C3735">
        <w:rPr>
          <w:rFonts w:ascii="Times New Roman" w:hAnsi="Times New Roman"/>
          <w:b/>
          <w:i/>
          <w:sz w:val="24"/>
        </w:rPr>
        <w:t>)</w:t>
      </w:r>
    </w:p>
    <w:p w:rsidR="00B86019" w:rsidRPr="00B86019" w:rsidRDefault="00B86019" w:rsidP="00B86019">
      <w:pPr>
        <w:spacing w:after="0"/>
        <w:jc w:val="center"/>
        <w:rPr>
          <w:rFonts w:ascii="Times New Roman" w:hAnsi="Times New Roman"/>
          <w:b/>
          <w:sz w:val="24"/>
        </w:rPr>
      </w:pPr>
      <w:r w:rsidRPr="00B86019">
        <w:rPr>
          <w:rFonts w:ascii="Times New Roman" w:hAnsi="Times New Roman"/>
          <w:b/>
          <w:sz w:val="24"/>
        </w:rPr>
        <w:t>Ф.И.О</w:t>
      </w:r>
      <w:r w:rsidR="001B65D9">
        <w:rPr>
          <w:rFonts w:ascii="Times New Roman" w:hAnsi="Times New Roman"/>
          <w:b/>
          <w:sz w:val="24"/>
        </w:rPr>
        <w:t>.</w:t>
      </w:r>
      <w:r w:rsidRPr="00B86019">
        <w:rPr>
          <w:rFonts w:ascii="Times New Roman" w:hAnsi="Times New Roman"/>
          <w:b/>
          <w:sz w:val="24"/>
        </w:rPr>
        <w:t>_____________________________________________ за ___________месяц</w:t>
      </w:r>
    </w:p>
    <w:tbl>
      <w:tblPr>
        <w:tblW w:w="1573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25"/>
        <w:gridCol w:w="4325"/>
        <w:gridCol w:w="1704"/>
        <w:gridCol w:w="2448"/>
        <w:gridCol w:w="1529"/>
        <w:gridCol w:w="1277"/>
        <w:gridCol w:w="976"/>
        <w:gridCol w:w="1251"/>
      </w:tblGrid>
      <w:tr w:rsidR="00663359" w:rsidRPr="000F1135" w:rsidTr="00AB7637">
        <w:trPr>
          <w:cantSplit/>
          <w:trHeight w:val="143"/>
        </w:trPr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359" w:rsidRPr="00782916" w:rsidRDefault="0066335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Критерии</w:t>
            </w:r>
          </w:p>
        </w:tc>
        <w:tc>
          <w:tcPr>
            <w:tcW w:w="60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359" w:rsidRPr="000F1135" w:rsidRDefault="0066335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4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359" w:rsidRPr="000F1135" w:rsidRDefault="0066335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  <w:bookmarkStart w:id="0" w:name="_GoBack"/>
            <w:bookmarkEnd w:id="0"/>
          </w:p>
        </w:tc>
        <w:tc>
          <w:tcPr>
            <w:tcW w:w="15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359" w:rsidRPr="000F1135" w:rsidRDefault="0066335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Самооценка</w:t>
            </w:r>
          </w:p>
        </w:tc>
        <w:tc>
          <w:tcPr>
            <w:tcW w:w="2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359" w:rsidRPr="000F1135" w:rsidRDefault="0066335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Корректировка</w:t>
            </w:r>
          </w:p>
        </w:tc>
        <w:tc>
          <w:tcPr>
            <w:tcW w:w="12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359" w:rsidRPr="000F1135" w:rsidRDefault="0066335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Итоговая</w:t>
            </w:r>
          </w:p>
        </w:tc>
      </w:tr>
      <w:tr w:rsidR="00EF6BC9" w:rsidRPr="000F1135" w:rsidTr="00042870">
        <w:trPr>
          <w:cantSplit/>
          <w:trHeight w:val="400"/>
        </w:trPr>
        <w:tc>
          <w:tcPr>
            <w:tcW w:w="22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A0B" w:rsidRPr="000F1135" w:rsidRDefault="003B2A0B" w:rsidP="0004287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r w:rsidR="000428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6BC9" w:rsidRPr="000F1135" w:rsidRDefault="00EF6BC9" w:rsidP="004B0E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</w:p>
        </w:tc>
        <w:tc>
          <w:tcPr>
            <w:tcW w:w="12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6BC9" w:rsidRPr="000F1135" w:rsidTr="00B86019">
        <w:trPr>
          <w:cantSplit/>
        </w:trPr>
        <w:tc>
          <w:tcPr>
            <w:tcW w:w="157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EF6BC9" w:rsidP="001B65D9">
            <w:pPr>
              <w:pStyle w:val="a7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F6BC9" w:rsidRPr="000F1135" w:rsidTr="001F0E9F">
        <w:trPr>
          <w:cantSplit/>
          <w:trHeight w:val="1022"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1B65D9" w:rsidP="001B65D9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  <w:r w:rsidR="00EF6BC9" w:rsidRPr="00782916">
              <w:rPr>
                <w:rFonts w:ascii="Times New Roman" w:hAnsi="Times New Roman" w:cs="Times New Roman"/>
                <w:sz w:val="18"/>
                <w:szCs w:val="18"/>
              </w:rPr>
              <w:t>Техническое и программное обеспечение и использование его в работе учреждения</w:t>
            </w: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>Функционирование сетевых сервисов, электронной почты учреждения, программного обеспечения, бесперебойная работа техники</w:t>
            </w:r>
          </w:p>
          <w:p w:rsidR="00EF6BC9" w:rsidRPr="000F1135" w:rsidRDefault="00EF6BC9">
            <w:pPr>
              <w:spacing w:after="0" w:line="1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i/>
                <w:sz w:val="18"/>
                <w:szCs w:val="18"/>
              </w:rPr>
              <w:t>(ходатайство от заведующего структурного подразделения)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0B41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Стабильно – </w:t>
            </w:r>
          </w:p>
          <w:p w:rsidR="00EF6BC9" w:rsidRPr="000F1135" w:rsidRDefault="00EF6BC9" w:rsidP="000B41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1 машина – </w:t>
            </w:r>
            <w:r w:rsidR="007E58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r w:rsidR="007E587D">
              <w:rPr>
                <w:rFonts w:ascii="Times New Roman" w:hAnsi="Times New Roman" w:cs="Times New Roman"/>
                <w:sz w:val="18"/>
                <w:szCs w:val="18"/>
              </w:rPr>
              <w:t>, но не более 15 баллов</w:t>
            </w:r>
          </w:p>
          <w:p w:rsidR="00EF6BC9" w:rsidRPr="000F1135" w:rsidRDefault="00EF6BC9" w:rsidP="000B41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587D" w:rsidRPr="000F1135" w:rsidTr="007A072F">
        <w:trPr>
          <w:cantSplit/>
        </w:trPr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782916" w:rsidRDefault="007E587D" w:rsidP="007E587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 Осуществление дополнительных работ</w:t>
            </w: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3C3735" w:rsidP="00B45194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работ по редакционно-издательской деятельности (Разработка дизайн-макета, верстка, печать, тиражирование и т. д.)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 w:rsidP="003C373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>За кажд</w:t>
            </w:r>
            <w:r w:rsidR="003C3735">
              <w:rPr>
                <w:rFonts w:ascii="Times New Roman" w:hAnsi="Times New Roman" w:cs="Times New Roman"/>
                <w:sz w:val="18"/>
                <w:szCs w:val="18"/>
              </w:rPr>
              <w:t>ое издание</w:t>
            </w: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37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r w:rsidR="00F706DC">
              <w:rPr>
                <w:rFonts w:ascii="Times New Roman" w:hAnsi="Times New Roman" w:cs="Times New Roman"/>
                <w:sz w:val="18"/>
                <w:szCs w:val="18"/>
              </w:rPr>
              <w:t>, но не более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587D" w:rsidRPr="000F1135" w:rsidTr="007A072F">
        <w:trPr>
          <w:cantSplit/>
        </w:trPr>
        <w:tc>
          <w:tcPr>
            <w:tcW w:w="22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782916" w:rsidRDefault="007E587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работ (разработка презентаций, фото и видеосъемка, техническое сопровождение городских мероприятий, ремонт техники</w:t>
            </w:r>
            <w:r w:rsidR="0073421A">
              <w:rPr>
                <w:rFonts w:ascii="Times New Roman" w:hAnsi="Times New Roman" w:cs="Times New Roman"/>
                <w:sz w:val="18"/>
                <w:szCs w:val="18"/>
              </w:rPr>
              <w:t xml:space="preserve">, мониторинг сайтов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др. 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FB36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каждый вид работы – 5</w:t>
            </w:r>
            <w:r w:rsidR="007E587D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  <w:r w:rsidR="003C3735">
              <w:rPr>
                <w:rFonts w:ascii="Times New Roman" w:hAnsi="Times New Roman" w:cs="Times New Roman"/>
                <w:sz w:val="18"/>
                <w:szCs w:val="18"/>
              </w:rPr>
              <w:t>, но не более 50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587D" w:rsidRPr="000F1135" w:rsidTr="007A072F">
        <w:trPr>
          <w:cantSplit/>
        </w:trPr>
        <w:tc>
          <w:tcPr>
            <w:tcW w:w="22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782916" w:rsidRDefault="007E587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Default="00F8252B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баз данных</w:t>
            </w:r>
            <w:r w:rsidR="00782916">
              <w:rPr>
                <w:rFonts w:ascii="Times New Roman" w:hAnsi="Times New Roman" w:cs="Times New Roman"/>
                <w:sz w:val="18"/>
                <w:szCs w:val="18"/>
              </w:rPr>
              <w:t>, компьютерных программ</w:t>
            </w:r>
            <w:r w:rsidR="006452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21A" w:rsidRPr="000F11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4521A" w:rsidRPr="000F1135">
              <w:rPr>
                <w:rFonts w:ascii="Times New Roman" w:hAnsi="Times New Roman" w:cs="Times New Roman"/>
                <w:i/>
                <w:sz w:val="18"/>
                <w:szCs w:val="18"/>
              </w:rPr>
              <w:t>по заявке, отзыв заказчика)</w:t>
            </w:r>
          </w:p>
          <w:p w:rsidR="004F29AF" w:rsidRDefault="004F29A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Default="00F8252B" w:rsidP="0078291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база – </w:t>
            </w:r>
            <w:r w:rsidR="007829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D35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r w:rsidR="00FB36E5">
              <w:rPr>
                <w:rFonts w:ascii="Times New Roman" w:hAnsi="Times New Roman" w:cs="Times New Roman"/>
                <w:sz w:val="18"/>
                <w:szCs w:val="18"/>
              </w:rPr>
              <w:t xml:space="preserve"> (в течение 6 месяцев)</w:t>
            </w:r>
          </w:p>
          <w:p w:rsidR="004F29AF" w:rsidRDefault="004F29AF" w:rsidP="0078291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587D" w:rsidRPr="000F1135" w:rsidTr="007A072F">
        <w:trPr>
          <w:cantSplit/>
        </w:trPr>
        <w:tc>
          <w:tcPr>
            <w:tcW w:w="22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782916" w:rsidRDefault="007E587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Default="00F8252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Сопровождение баз данных</w:t>
            </w:r>
            <w:r w:rsidR="0064521A"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4521A" w:rsidRPr="000F1135">
              <w:rPr>
                <w:rFonts w:ascii="Times New Roman" w:hAnsi="Times New Roman" w:cs="Times New Roman"/>
                <w:i/>
                <w:sz w:val="18"/>
                <w:szCs w:val="18"/>
              </w:rPr>
              <w:t>по заявке, отзыв заказчика)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Default="00F8252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база – 5 б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1135" w:rsidRPr="000F1135" w:rsidTr="00AB7637">
        <w:trPr>
          <w:cantSplit/>
        </w:trPr>
        <w:tc>
          <w:tcPr>
            <w:tcW w:w="144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1135" w:rsidRPr="00782916" w:rsidRDefault="000F1135" w:rsidP="000F1135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1135" w:rsidRPr="000F1135" w:rsidRDefault="000F1135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6BC9" w:rsidRPr="000F1135" w:rsidTr="00B86019">
        <w:trPr>
          <w:cantSplit/>
        </w:trPr>
        <w:tc>
          <w:tcPr>
            <w:tcW w:w="157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EF6BC9">
            <w:pPr>
              <w:pStyle w:val="a7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интенсивность и высокие результаты работы</w:t>
            </w:r>
          </w:p>
        </w:tc>
      </w:tr>
      <w:tr w:rsidR="00EF6BC9" w:rsidRPr="000F1135" w:rsidTr="007A072F">
        <w:trPr>
          <w:cantSplit/>
        </w:trPr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1B65D9" w:rsidP="001B65D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2.1. </w:t>
            </w:r>
            <w:r w:rsidR="00EF6BC9" w:rsidRPr="00782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C40E1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Удалённое администрирование сервисов и систем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сервер (система) – </w:t>
            </w:r>
            <w:r w:rsidR="007E5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б</w:t>
            </w:r>
          </w:p>
          <w:p w:rsidR="00EF6BC9" w:rsidRPr="000F1135" w:rsidRDefault="00EF6BC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>(только для совместителей)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6BC9" w:rsidRPr="000F1135" w:rsidTr="007A072F">
        <w:trPr>
          <w:cantSplit/>
        </w:trPr>
        <w:tc>
          <w:tcPr>
            <w:tcW w:w="22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EF6BC9">
            <w:pPr>
              <w:pStyle w:val="a7"/>
              <w:numPr>
                <w:ilvl w:val="1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9A33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программного обеспечения (для общего пользования работников)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7E587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каждую разработку – </w:t>
            </w:r>
            <w:r w:rsidR="007E5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б.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6BC9" w:rsidRPr="000F1135" w:rsidTr="007A072F">
        <w:trPr>
          <w:cantSplit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1B65D9" w:rsidP="001B65D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2.2. </w:t>
            </w:r>
            <w:r w:rsidR="00EF6BC9" w:rsidRPr="00782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Автоматизация сбора, учета и хранения информации</w:t>
            </w: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B32EE1" w:rsidRDefault="00EF6BC9" w:rsidP="00B32EE1">
            <w:pPr>
              <w:spacing w:after="0" w:line="100" w:lineRule="atLeas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Резервное копирование данных (</w:t>
            </w:r>
            <w:r w:rsidRPr="000F113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ходатайство от заведующего структурного подразделения)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5A12D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системе – </w:t>
            </w:r>
            <w:r w:rsidR="00F7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б</w:t>
            </w:r>
          </w:p>
          <w:p w:rsidR="00EF6BC9" w:rsidRPr="000F1135" w:rsidRDefault="00EF6BC9" w:rsidP="005A12D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>(1 раз в квартал)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6BC9" w:rsidRPr="000F1135" w:rsidTr="007A072F">
        <w:trPr>
          <w:cantSplit/>
        </w:trPr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1B65D9" w:rsidP="001B65D9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="00EF6BC9" w:rsidRPr="00782916">
              <w:rPr>
                <w:rFonts w:ascii="Times New Roman" w:hAnsi="Times New Roman" w:cs="Times New Roman"/>
                <w:sz w:val="18"/>
                <w:szCs w:val="18"/>
              </w:rPr>
              <w:t>Техническое и программное обеспечение и использование его в работе учреждения</w:t>
            </w: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E744E1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сопровождения внедренных программ и программных средств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0B41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В системе  - 10 б </w:t>
            </w:r>
          </w:p>
          <w:p w:rsidR="00EF6BC9" w:rsidRPr="000F1135" w:rsidRDefault="00EF6BC9" w:rsidP="000B41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6BC9" w:rsidRPr="000F1135" w:rsidTr="007A072F">
        <w:trPr>
          <w:cantSplit/>
        </w:trPr>
        <w:tc>
          <w:tcPr>
            <w:tcW w:w="22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EF6BC9">
            <w:pPr>
              <w:pStyle w:val="a7"/>
              <w:numPr>
                <w:ilvl w:val="1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9A33A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>Установка и настройка программного обеспечения (</w:t>
            </w:r>
            <w:r w:rsidRPr="000F1135">
              <w:rPr>
                <w:rFonts w:ascii="Times New Roman" w:hAnsi="Times New Roman" w:cs="Times New Roman"/>
                <w:i/>
                <w:sz w:val="18"/>
                <w:szCs w:val="18"/>
              </w:rPr>
              <w:t>ходатайство заведующего структурного подразделения)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F706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1 ПО – </w:t>
            </w:r>
            <w:r w:rsidR="003C37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r w:rsidR="003C3735">
              <w:rPr>
                <w:rFonts w:ascii="Times New Roman" w:hAnsi="Times New Roman" w:cs="Times New Roman"/>
                <w:sz w:val="18"/>
                <w:szCs w:val="18"/>
              </w:rPr>
              <w:t xml:space="preserve">, но не более </w:t>
            </w:r>
            <w:r w:rsidR="00F706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6BC9" w:rsidRPr="000F1135" w:rsidTr="007A072F">
        <w:trPr>
          <w:cantSplit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1B65D9" w:rsidP="001B65D9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EF6BC9" w:rsidRPr="00782916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коррекции материалов </w:t>
            </w: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F706DC" w:rsidP="0014758D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>Проверяет комплектность представленного материала, соответствие названий разделов рукописи их содержанию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7E587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за каждое издание – </w:t>
            </w:r>
            <w:r w:rsidR="00F706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 б.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1135" w:rsidRPr="000F1135" w:rsidTr="00AB7637">
        <w:trPr>
          <w:cantSplit/>
        </w:trPr>
        <w:tc>
          <w:tcPr>
            <w:tcW w:w="14484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1135" w:rsidRPr="00782916" w:rsidRDefault="000F1135" w:rsidP="000F1135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1135" w:rsidRPr="000F1135" w:rsidRDefault="000F1135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1135" w:rsidRPr="000F1135" w:rsidTr="00AB7637">
        <w:trPr>
          <w:cantSplit/>
        </w:trPr>
        <w:tc>
          <w:tcPr>
            <w:tcW w:w="14484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1135" w:rsidRPr="00782916" w:rsidRDefault="000F1135" w:rsidP="000F1135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1135" w:rsidRPr="000F1135" w:rsidRDefault="000F1135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61615" w:rsidRPr="00AB7637" w:rsidRDefault="00E61615" w:rsidP="00E61615">
      <w:pPr>
        <w:suppressAutoHyphens w:val="0"/>
        <w:rPr>
          <w:rFonts w:ascii="Times New Roman" w:eastAsia="Calibri" w:hAnsi="Times New Roman" w:cs="Times New Roman"/>
          <w:b/>
        </w:rPr>
      </w:pPr>
      <w:r w:rsidRPr="00AB7637">
        <w:rPr>
          <w:rFonts w:ascii="Times New Roman" w:eastAsia="Calibri" w:hAnsi="Times New Roman" w:cs="Times New Roman"/>
          <w:b/>
        </w:rPr>
        <w:t xml:space="preserve">Заведующий структурного подразделения </w:t>
      </w:r>
      <w:r w:rsidR="00F706DC">
        <w:rPr>
          <w:rFonts w:ascii="Times New Roman" w:eastAsia="Calibri" w:hAnsi="Times New Roman" w:cs="Times New Roman"/>
          <w:b/>
        </w:rPr>
        <w:t>/заместитель директора</w:t>
      </w:r>
      <w:r w:rsidRPr="00AB7637">
        <w:rPr>
          <w:rFonts w:ascii="Times New Roman" w:eastAsia="Calibri" w:hAnsi="Times New Roman" w:cs="Times New Roman"/>
          <w:b/>
        </w:rPr>
        <w:t>________________________________________________________________</w:t>
      </w:r>
      <w:r w:rsidR="00AB7637">
        <w:rPr>
          <w:rFonts w:ascii="Times New Roman" w:eastAsia="Calibri" w:hAnsi="Times New Roman" w:cs="Times New Roman"/>
          <w:b/>
        </w:rPr>
        <w:t>______</w:t>
      </w:r>
    </w:p>
    <w:p w:rsidR="00E81ABB" w:rsidRPr="00AB7637" w:rsidRDefault="00E61615" w:rsidP="00B86019">
      <w:pPr>
        <w:spacing w:after="0" w:line="100" w:lineRule="atLeast"/>
        <w:rPr>
          <w:rFonts w:ascii="Times New Roman" w:hAnsi="Times New Roman" w:cs="Times New Roman"/>
          <w:b/>
        </w:rPr>
      </w:pPr>
      <w:r w:rsidRPr="00AB7637">
        <w:rPr>
          <w:rFonts w:ascii="Times New Roman" w:eastAsia="Calibri" w:hAnsi="Times New Roman" w:cs="Times New Roman"/>
          <w:b/>
        </w:rPr>
        <w:t>Работник ____________________________________________________________________________________________________________</w:t>
      </w:r>
      <w:r w:rsidR="00B86019" w:rsidRPr="00AB7637">
        <w:rPr>
          <w:rFonts w:ascii="Times New Roman" w:hAnsi="Times New Roman" w:cs="Times New Roman"/>
          <w:b/>
        </w:rPr>
        <w:t>____</w:t>
      </w:r>
    </w:p>
    <w:sectPr w:rsidR="00E81ABB" w:rsidRPr="00AB7637" w:rsidSect="00B86019">
      <w:pgSz w:w="16838" w:h="11906" w:orient="landscape"/>
      <w:pgMar w:top="426" w:right="1134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47C"/>
    <w:multiLevelType w:val="multilevel"/>
    <w:tmpl w:val="40020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43055B5"/>
    <w:multiLevelType w:val="multilevel"/>
    <w:tmpl w:val="B6DA6F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F384AA4"/>
    <w:multiLevelType w:val="multilevel"/>
    <w:tmpl w:val="7750B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BB"/>
    <w:rsid w:val="00016910"/>
    <w:rsid w:val="0002173C"/>
    <w:rsid w:val="00042870"/>
    <w:rsid w:val="000B41BC"/>
    <w:rsid w:val="000F1135"/>
    <w:rsid w:val="001065ED"/>
    <w:rsid w:val="001245B5"/>
    <w:rsid w:val="00125925"/>
    <w:rsid w:val="00146084"/>
    <w:rsid w:val="0014758D"/>
    <w:rsid w:val="001B65D9"/>
    <w:rsid w:val="001F0E9F"/>
    <w:rsid w:val="0023454D"/>
    <w:rsid w:val="002C3322"/>
    <w:rsid w:val="002D3569"/>
    <w:rsid w:val="003327DA"/>
    <w:rsid w:val="00332B72"/>
    <w:rsid w:val="003A5E2E"/>
    <w:rsid w:val="003B0FF9"/>
    <w:rsid w:val="003B2A0B"/>
    <w:rsid w:val="003C3735"/>
    <w:rsid w:val="003F24DF"/>
    <w:rsid w:val="004A30D5"/>
    <w:rsid w:val="004D6A24"/>
    <w:rsid w:val="004F29AF"/>
    <w:rsid w:val="004F312A"/>
    <w:rsid w:val="004F356F"/>
    <w:rsid w:val="00501854"/>
    <w:rsid w:val="005327B8"/>
    <w:rsid w:val="005A111A"/>
    <w:rsid w:val="005B7A63"/>
    <w:rsid w:val="005D3C08"/>
    <w:rsid w:val="005F3ADE"/>
    <w:rsid w:val="006056F3"/>
    <w:rsid w:val="0064521A"/>
    <w:rsid w:val="00663359"/>
    <w:rsid w:val="006D015E"/>
    <w:rsid w:val="0073421A"/>
    <w:rsid w:val="00782916"/>
    <w:rsid w:val="007A072F"/>
    <w:rsid w:val="007E0778"/>
    <w:rsid w:val="007E587D"/>
    <w:rsid w:val="008361FC"/>
    <w:rsid w:val="00853AE6"/>
    <w:rsid w:val="008805F5"/>
    <w:rsid w:val="008D2E70"/>
    <w:rsid w:val="00983DBB"/>
    <w:rsid w:val="009A33A4"/>
    <w:rsid w:val="00A056E8"/>
    <w:rsid w:val="00A0757A"/>
    <w:rsid w:val="00AB7637"/>
    <w:rsid w:val="00AE536B"/>
    <w:rsid w:val="00B32EE1"/>
    <w:rsid w:val="00B443B6"/>
    <w:rsid w:val="00B70C48"/>
    <w:rsid w:val="00B86019"/>
    <w:rsid w:val="00BF6413"/>
    <w:rsid w:val="00C054FA"/>
    <w:rsid w:val="00C40E1C"/>
    <w:rsid w:val="00CE4D6F"/>
    <w:rsid w:val="00D01A8A"/>
    <w:rsid w:val="00D04FAB"/>
    <w:rsid w:val="00D056E1"/>
    <w:rsid w:val="00D731ED"/>
    <w:rsid w:val="00DA4289"/>
    <w:rsid w:val="00E61615"/>
    <w:rsid w:val="00E744E1"/>
    <w:rsid w:val="00E7568C"/>
    <w:rsid w:val="00E81ABB"/>
    <w:rsid w:val="00EE2134"/>
    <w:rsid w:val="00EF6BC9"/>
    <w:rsid w:val="00F308DE"/>
    <w:rsid w:val="00F706DC"/>
    <w:rsid w:val="00F8252B"/>
    <w:rsid w:val="00FB36E5"/>
    <w:rsid w:val="00FE4592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ABB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E81A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E81ABB"/>
    <w:pPr>
      <w:spacing w:after="120"/>
    </w:pPr>
  </w:style>
  <w:style w:type="paragraph" w:styleId="a4">
    <w:name w:val="List"/>
    <w:basedOn w:val="a3"/>
    <w:rsid w:val="00E81ABB"/>
    <w:rPr>
      <w:rFonts w:cs="Mangal"/>
    </w:rPr>
  </w:style>
  <w:style w:type="paragraph" w:styleId="a5">
    <w:name w:val="Title"/>
    <w:basedOn w:val="a"/>
    <w:rsid w:val="00E81A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E81ABB"/>
    <w:pPr>
      <w:suppressLineNumbers/>
    </w:pPr>
    <w:rPr>
      <w:rFonts w:cs="Mangal"/>
    </w:rPr>
  </w:style>
  <w:style w:type="paragraph" w:styleId="a7">
    <w:name w:val="List Paragraph"/>
    <w:basedOn w:val="a"/>
    <w:rsid w:val="00E81AB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4758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C08"/>
    <w:rPr>
      <w:rFonts w:ascii="Tahoma" w:eastAsia="SimSu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ABB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E81A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E81ABB"/>
    <w:pPr>
      <w:spacing w:after="120"/>
    </w:pPr>
  </w:style>
  <w:style w:type="paragraph" w:styleId="a4">
    <w:name w:val="List"/>
    <w:basedOn w:val="a3"/>
    <w:rsid w:val="00E81ABB"/>
    <w:rPr>
      <w:rFonts w:cs="Mangal"/>
    </w:rPr>
  </w:style>
  <w:style w:type="paragraph" w:styleId="a5">
    <w:name w:val="Title"/>
    <w:basedOn w:val="a"/>
    <w:rsid w:val="00E81A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E81ABB"/>
    <w:pPr>
      <w:suppressLineNumbers/>
    </w:pPr>
    <w:rPr>
      <w:rFonts w:cs="Mangal"/>
    </w:rPr>
  </w:style>
  <w:style w:type="paragraph" w:styleId="a7">
    <w:name w:val="List Paragraph"/>
    <w:basedOn w:val="a"/>
    <w:rsid w:val="00E81AB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4758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C08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Свердловский ММЦ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kadry@kimc.ms</cp:lastModifiedBy>
  <cp:revision>4</cp:revision>
  <cp:lastPrinted>2019-11-07T02:53:00Z</cp:lastPrinted>
  <dcterms:created xsi:type="dcterms:W3CDTF">2019-11-06T08:59:00Z</dcterms:created>
  <dcterms:modified xsi:type="dcterms:W3CDTF">2019-11-07T02:53:00Z</dcterms:modified>
</cp:coreProperties>
</file>