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0AE" w:rsidRDefault="009000AE" w:rsidP="00EA78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9000AE" w:rsidRPr="00C63B5F" w:rsidRDefault="009000AE" w:rsidP="00EA78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0AE" w:rsidRPr="00C63B5F" w:rsidRDefault="009000AE" w:rsidP="00EA78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Происшествие на дороге</w:t>
      </w:r>
      <w:r>
        <w:rPr>
          <w:rFonts w:ascii="Times New Roman" w:hAnsi="Times New Roman" w:cs="Times New Roman"/>
          <w:b/>
          <w:sz w:val="24"/>
          <w:szCs w:val="24"/>
        </w:rPr>
        <w:t xml:space="preserve"> (25 баллов)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Автомобиль на большой скорости входит в крутой поворот по дуге. Есть два варианта неприятного исхода события: автомобиль может вынести с дороги, и автомобиль может перевернуться. Определите, при каком коэффициенте трения шин о дорогу эти два события будут равновероятны. При расчетах автомобиль представить как параллелепипед с равномерно распределенной массой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шириной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C63B5F">
        <w:rPr>
          <w:rFonts w:ascii="Times New Roman" w:hAnsi="Times New Roman" w:cs="Times New Roman"/>
          <w:sz w:val="24"/>
          <w:szCs w:val="24"/>
        </w:rPr>
        <w:t xml:space="preserve"> и высотой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. Длин</w:t>
      </w:r>
      <w:r w:rsidRPr="00C63B5F">
        <w:rPr>
          <w:rFonts w:ascii="Times New Roman" w:hAnsi="Times New Roman" w:cs="Times New Roman"/>
          <w:sz w:val="24"/>
          <w:szCs w:val="24"/>
        </w:rPr>
        <w:t>а автомобиля намного меньше радиуса закругления дороги. Полотно дороги горизонтально.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0AE" w:rsidRPr="00C63B5F" w:rsidRDefault="009000AE" w:rsidP="00EA785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решения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Условие, когда автомобиль выносит с дороги, соответствует выражению </w:t>
      </w:r>
      <m:oMath>
        <m:r>
          <w:rPr>
            <w:rFonts w:ascii="Cambria Math" w:hAnsi="Cambria Math" w:cs="Times New Roman"/>
            <w:sz w:val="24"/>
            <w:szCs w:val="24"/>
          </w:rPr>
          <m:t>Fцб≥F</m:t>
        </m:r>
        <w:proofErr w:type="gramStart"/>
        <m:r>
          <w:rPr>
            <w:rFonts w:ascii="Cambria Math" w:hAnsi="Cambria Math" w:cs="Times New Roman"/>
            <w:sz w:val="24"/>
            <w:szCs w:val="24"/>
          </w:rPr>
          <m:t>тр</m:t>
        </m:r>
      </m:oMath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центробежная сила больше либо равна силе трения (смотри рисунок А). Расписав силы </w:t>
      </w:r>
      <m:oMath>
        <m:r>
          <w:rPr>
            <w:rFonts w:ascii="Cambria Math" w:hAnsi="Cambria Math" w:cs="Times New Roman"/>
            <w:sz w:val="24"/>
            <w:szCs w:val="24"/>
          </w:rPr>
          <m:t>Fцб=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den>
        </m:f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w:proofErr w:type="gramStart"/>
        <m:r>
          <w:rPr>
            <w:rFonts w:ascii="Cambria Math" w:hAnsi="Cambria Math" w:cs="Times New Roman"/>
            <w:sz w:val="24"/>
            <w:szCs w:val="24"/>
          </w:rPr>
          <m:t>тр</m:t>
        </m:r>
        <w:proofErr w:type="gramEnd"/>
        <m:r>
          <w:rPr>
            <w:rFonts w:ascii="Cambria Math" w:hAnsi="Cambria Math" w:cs="Times New Roman"/>
            <w:sz w:val="24"/>
            <w:szCs w:val="24"/>
          </w:rPr>
          <m:t>=µ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mg</m:t>
        </m:r>
        <m:r>
          <w:rPr>
            <w:rFonts w:ascii="Cambria Math" w:hAnsi="Cambria Math" w:cs="Times New Roman"/>
            <w:sz w:val="24"/>
            <w:szCs w:val="24"/>
          </w:rPr>
          <m:t xml:space="preserve">  </m:t>
        </m:r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приходим к выражению для радиуса поворота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R≤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µg</m:t>
            </m:r>
          </m:den>
        </m:f>
      </m:oMath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EC7853" wp14:editId="69D0F04D">
            <wp:extent cx="4763135" cy="15982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159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Условие, когда автомобиль начнет переворачиваться, соответствует выражению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Мцб</w:t>
      </w:r>
      <w:proofErr w:type="spellEnd"/>
      <m:oMath>
        <m:r>
          <w:rPr>
            <w:rFonts w:ascii="Cambria Math" w:hAnsi="Cambria Math" w:cs="Times New Roman"/>
            <w:sz w:val="24"/>
            <w:szCs w:val="24"/>
          </w:rPr>
          <m:t>≥</m:t>
        </m:r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Мт момент центробежной силы больше либо равен моменту силы тяжести </w:t>
      </w:r>
      <w:r w:rsidRPr="00C63B5F">
        <w:rPr>
          <w:rFonts w:ascii="Times New Roman" w:hAnsi="Times New Roman" w:cs="Times New Roman"/>
          <w:sz w:val="24"/>
          <w:szCs w:val="24"/>
        </w:rPr>
        <w:t>(смотри рисунок Б). Расписав моменты сил</w:t>
      </w:r>
    </w:p>
    <w:p w:rsidR="009000AE" w:rsidRPr="00C63B5F" w:rsidRDefault="009000AE" w:rsidP="00EA78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Мцб=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den>
        </m:f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Мт=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mg</m:t>
        </m:r>
        <m:f>
          <m:fPr>
            <m:ctrl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приходим к выражению для радиуса поворота 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R≤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Приравнивая радиусы в обоих случаях, при условии, что скорость одинаковая, найдем искомое выражение: </w:t>
      </w:r>
      <m:oMath>
        <m:r>
          <w:rPr>
            <w:rFonts w:ascii="Cambria Math" w:hAnsi="Cambria Math" w:cs="Times New Roman"/>
            <w:sz w:val="24"/>
            <w:szCs w:val="24"/>
          </w:rPr>
          <m:t>µ=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bg</m:t>
            </m:r>
          </m:den>
        </m:f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Определено условие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63B5F">
        <w:rPr>
          <w:rFonts w:ascii="Times New Roman" w:hAnsi="Times New Roman" w:cs="Times New Roman"/>
          <w:sz w:val="24"/>
          <w:szCs w:val="24"/>
        </w:rPr>
        <w:t>выноса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63B5F">
        <w:rPr>
          <w:rFonts w:ascii="Times New Roman" w:hAnsi="Times New Roman" w:cs="Times New Roman"/>
          <w:sz w:val="24"/>
          <w:szCs w:val="24"/>
        </w:rPr>
        <w:t xml:space="preserve"> автомобиля с дороги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Определено условие переворота автомобиля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Получено окончательное выражение для коэффициента трения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0AE" w:rsidRPr="00C63B5F" w:rsidRDefault="009000AE" w:rsidP="00EA78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Коронный бросок</w:t>
      </w:r>
      <w:r>
        <w:rPr>
          <w:rFonts w:ascii="Times New Roman" w:hAnsi="Times New Roman" w:cs="Times New Roman"/>
          <w:b/>
          <w:sz w:val="24"/>
          <w:szCs w:val="24"/>
        </w:rPr>
        <w:t xml:space="preserve"> (30 баллов)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F9FA666" wp14:editId="7ABF4429">
            <wp:simplePos x="0" y="0"/>
            <wp:positionH relativeFrom="column">
              <wp:posOffset>4299585</wp:posOffset>
            </wp:positionH>
            <wp:positionV relativeFrom="paragraph">
              <wp:posOffset>39370</wp:posOffset>
            </wp:positionV>
            <wp:extent cx="2590800" cy="2017395"/>
            <wp:effectExtent l="0" t="0" r="0" b="190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 хорошо удается забрасывать мяч в кольцо особым образом. Он становится лицом к противоположной стене на расстоянии с=2м и бросает в нее мяч под углом φ=60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показано на рисунке.  Определите, с какой скоростью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должен бросить мяч. Расстояние между стенами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=5 м, высота кольца над полом 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=3 м, кольцо отстоит от стены на расстоянии 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=0,5 м, бросок производится с высоты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=1 м. Считать удар мяча о стену 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абсолютно упругим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Рассмотреть возможные варианты. (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60=0,87 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cos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60=0,5 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=10 м/с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 округлить до сотых)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решения.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6A6C013" wp14:editId="16235107">
            <wp:extent cx="5934075" cy="2609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два случая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 мяч отскакивает от стены и летит в кольцо, 2- мяч отскакивает от одной стены, затем от второй и летит в кольцо. При 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абсолютно упругих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ударах эквивалентный полет мяча можно изобразить как на рисунке. Уравнения, описывающие полет мяча:</w:t>
      </w:r>
    </w:p>
    <w:p w:rsidR="009000AE" w:rsidRPr="00C63B5F" w:rsidRDefault="009000AE" w:rsidP="00EA78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х=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tcosφ</m:t>
        </m:r>
      </m:oMath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y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tsinφ-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g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t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</m:oMath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=6,5 м,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=2 м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=7,5 м,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=2 м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Подставляя данные, находим: 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1)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=9,56 м/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=10,07 м/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задаче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="00EA785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сказано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высоты потолок.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означает, что рассмотренные случаи не единственный вариант и теоретически возможны случаи, когда мяч несколько раз отскочит от стен и попадет в кольцо. Для всех случаев координата </w:t>
      </w:r>
      <w:proofErr w:type="gramStart"/>
      <w:r w:rsidRPr="00C6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останется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постоянной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=2 м, а координата </w:t>
      </w:r>
      <w:r w:rsidRPr="00C63B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меняться согласно уравнениям: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(1+2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k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)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L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c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d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tcosφ</m:t>
        </m:r>
      </m:oMath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(1+2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k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)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L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c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d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tcosφ</m:t>
        </m:r>
      </m:oMath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где к=0,1,2,3,4…    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Представлена эквивалентная схема полета мяча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5 баллов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Записаны уравнения описывающие движения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5 баллов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Определена начальная скорость для одного варианта полета мяча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5 баллов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Определена начальная скорость для второго варианта полета мяча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5 баллов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Проанализированы другие возможные варианты полета мяча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10 баллов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0AE" w:rsidRPr="00C63B5F" w:rsidRDefault="009000AE" w:rsidP="00EA78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Чайная эстафета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63E82EE4" wp14:editId="5D5BC741">
            <wp:simplePos x="0" y="0"/>
            <wp:positionH relativeFrom="column">
              <wp:posOffset>5006975</wp:posOffset>
            </wp:positionH>
            <wp:positionV relativeFrom="paragraph">
              <wp:posOffset>34925</wp:posOffset>
            </wp:positionV>
            <wp:extent cx="1868170" cy="1163320"/>
            <wp:effectExtent l="0" t="0" r="0" b="0"/>
            <wp:wrapTight wrapText="bothSides">
              <wp:wrapPolygon edited="0">
                <wp:start x="0" y="0"/>
                <wp:lineTo x="0" y="21223"/>
                <wp:lineTo x="21365" y="21223"/>
                <wp:lineTo x="21365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3B5F">
        <w:rPr>
          <w:rFonts w:ascii="Times New Roman" w:hAnsi="Times New Roman" w:cs="Times New Roman"/>
          <w:sz w:val="24"/>
          <w:szCs w:val="24"/>
        </w:rPr>
        <w:t>Пять одинаковых конфорок соединили, как показано на рисунке и подсоединили к электросети. Затем на них одновременно поставили пять одинаковых стаканов с водой. В какой очер</w:t>
      </w:r>
      <w:r>
        <w:rPr>
          <w:rFonts w:ascii="Times New Roman" w:hAnsi="Times New Roman" w:cs="Times New Roman"/>
          <w:sz w:val="24"/>
          <w:szCs w:val="24"/>
        </w:rPr>
        <w:t>едности закипит вода в стаканах?</w:t>
      </w:r>
      <w:r w:rsidRPr="00C63B5F">
        <w:rPr>
          <w:rFonts w:ascii="Times New Roman" w:hAnsi="Times New Roman" w:cs="Times New Roman"/>
          <w:sz w:val="24"/>
          <w:szCs w:val="24"/>
        </w:rPr>
        <w:t xml:space="preserve"> Ответ поясните.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857" w:rsidRPr="00C63B5F" w:rsidRDefault="00EA7857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ответа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24F7EE11" wp14:editId="5674D9C4">
            <wp:simplePos x="0" y="0"/>
            <wp:positionH relativeFrom="column">
              <wp:posOffset>4800600</wp:posOffset>
            </wp:positionH>
            <wp:positionV relativeFrom="paragraph">
              <wp:posOffset>42545</wp:posOffset>
            </wp:positionV>
            <wp:extent cx="2072005" cy="1104900"/>
            <wp:effectExtent l="0" t="0" r="4445" b="0"/>
            <wp:wrapTight wrapText="bothSides">
              <wp:wrapPolygon edited="0">
                <wp:start x="0" y="0"/>
                <wp:lineTo x="0" y="21228"/>
                <wp:lineTo x="21448" y="21228"/>
                <wp:lineTo x="21448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00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3B5F">
        <w:rPr>
          <w:rFonts w:ascii="Times New Roman" w:hAnsi="Times New Roman" w:cs="Times New Roman"/>
          <w:sz w:val="24"/>
          <w:szCs w:val="24"/>
        </w:rPr>
        <w:t xml:space="preserve">Поскольку сопротивления конфорок одинаковые, то большую мощность будет выделять та, через которую идет больший ток. Перерисовав эквивалентную схему видно, что ток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 xml:space="preserve">0 </w:t>
      </w:r>
      <w:r w:rsidRPr="00C63B5F">
        <w:rPr>
          <w:rFonts w:ascii="Times New Roman" w:hAnsi="Times New Roman" w:cs="Times New Roman"/>
          <w:sz w:val="24"/>
          <w:szCs w:val="24"/>
        </w:rPr>
        <w:t xml:space="preserve">делится на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 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 xml:space="preserve">2, </w:t>
      </w:r>
      <w:r w:rsidRPr="00C63B5F">
        <w:rPr>
          <w:rFonts w:ascii="Times New Roman" w:hAnsi="Times New Roman" w:cs="Times New Roman"/>
          <w:sz w:val="24"/>
          <w:szCs w:val="24"/>
        </w:rPr>
        <w:t xml:space="preserve">причем сопротивление ветки, через которую идет ток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 меньше, а значить этот ток максимальный и на этой конфорке закипит вода первой.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 xml:space="preserve">=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63B5F">
        <w:rPr>
          <w:rFonts w:ascii="Times New Roman" w:hAnsi="Times New Roman" w:cs="Times New Roman"/>
          <w:sz w:val="24"/>
          <w:szCs w:val="24"/>
        </w:rPr>
        <w:t xml:space="preserve">+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C63B5F">
        <w:rPr>
          <w:rFonts w:ascii="Times New Roman" w:hAnsi="Times New Roman" w:cs="Times New Roman"/>
          <w:sz w:val="24"/>
          <w:szCs w:val="24"/>
        </w:rPr>
        <w:t xml:space="preserve">следовательно на 4 конфорке закипит вода следующей. В ветке, где идет ток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vertAlign w:val="subscript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сопротивление в два раза больше </w:t>
      </w:r>
      <w:r w:rsidRPr="00C63B5F">
        <w:rPr>
          <w:rFonts w:ascii="Times New Roman" w:hAnsi="Times New Roman" w:cs="Times New Roman"/>
          <w:sz w:val="24"/>
          <w:szCs w:val="24"/>
        </w:rPr>
        <w:lastRenderedPageBreak/>
        <w:t xml:space="preserve">чем в ветке с током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63B5F">
        <w:rPr>
          <w:rFonts w:ascii="Times New Roman" w:hAnsi="Times New Roman" w:cs="Times New Roman"/>
          <w:sz w:val="24"/>
          <w:szCs w:val="24"/>
        </w:rPr>
        <w:t xml:space="preserve"> и, следовательно,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63B5F">
        <w:rPr>
          <w:rFonts w:ascii="Times New Roman" w:hAnsi="Times New Roman" w:cs="Times New Roman"/>
          <w:sz w:val="24"/>
          <w:szCs w:val="24"/>
        </w:rPr>
        <w:t xml:space="preserve"> &gt;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C63B5F">
        <w:rPr>
          <w:rFonts w:ascii="Times New Roman" w:hAnsi="Times New Roman" w:cs="Times New Roman"/>
          <w:sz w:val="24"/>
          <w:szCs w:val="24"/>
        </w:rPr>
        <w:t>затем закипит вода на 5 конфорке. И в последнюю очередь закипит  вода на 2 и 3 одновременно.</w:t>
      </w:r>
      <w:r w:rsidR="000A559B">
        <w:rPr>
          <w:rFonts w:ascii="Times New Roman" w:hAnsi="Times New Roman" w:cs="Times New Roman"/>
          <w:sz w:val="24"/>
          <w:szCs w:val="24"/>
        </w:rPr>
        <w:t xml:space="preserve"> Очередность закипания: 1,4,5,2 и 3 (одновременно).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За каждый этап правильно определенной последовательности с соответствующими объяснениями по 2 балла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0AE" w:rsidRPr="00C63B5F" w:rsidRDefault="009000AE" w:rsidP="00EA78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Веселая катапульта</w:t>
      </w:r>
      <w:r>
        <w:rPr>
          <w:rFonts w:ascii="Times New Roman" w:hAnsi="Times New Roman" w:cs="Times New Roman"/>
          <w:b/>
          <w:sz w:val="24"/>
          <w:szCs w:val="24"/>
        </w:rPr>
        <w:t xml:space="preserve"> (20 баллов)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Петя  привязал резиновый жгут к потолку так, что  свободный конец жгута находится на высоте </w:t>
      </w:r>
      <w:r w:rsidRPr="00C63B5F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над полом. Когда Петя  подвешивает к жгуту грузик, то конец жгута с грузом находится  на высоте 2</w:t>
      </w:r>
      <w:r w:rsidRPr="00C63B5F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/3 над полом. На какую высоту над полом </w:t>
      </w:r>
      <w:r w:rsidRPr="00C63B5F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будет подлетать грузик, если его притянуть к полу и отпустить? На какую высоту подлетал бы грузик, если заменить резиновый жгут пружиной.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0AE" w:rsidRPr="00C63B5F" w:rsidRDefault="009000AE" w:rsidP="00EA785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решения</w:t>
      </w:r>
    </w:p>
    <w:p w:rsidR="009000AE" w:rsidRPr="00C63B5F" w:rsidRDefault="009000AE" w:rsidP="00EA78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D31B01" wp14:editId="4CBFD74B">
            <wp:extent cx="4142630" cy="1675426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607" cy="167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Резиновый жгут.</w:t>
      </w:r>
      <w:r w:rsidRPr="00C63B5F">
        <w:rPr>
          <w:rFonts w:ascii="Times New Roman" w:hAnsi="Times New Roman" w:cs="Times New Roman"/>
          <w:sz w:val="24"/>
          <w:szCs w:val="24"/>
        </w:rPr>
        <w:t xml:space="preserve"> После уравновешивания грузика на жгуте выполняется условие: </w:t>
      </w:r>
      <m:oMath>
        <m:r>
          <w:rPr>
            <w:rFonts w:ascii="Cambria Math" w:hAnsi="Cambria Math" w:cs="Times New Roman"/>
            <w:sz w:val="24"/>
            <w:szCs w:val="24"/>
          </w:rPr>
          <m:t>mg=k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>.  Потенциальная энергия растянутого до пола жгута при его отпускании перейдет в потенциальную энергию грузика: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=mg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</m:oMath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Решая совместно эти два уравнения, приходим к искомому выражению: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Пружина.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C63B5F">
        <w:rPr>
          <w:rFonts w:ascii="Times New Roman" w:hAnsi="Times New Roman" w:cs="Times New Roman"/>
          <w:sz w:val="24"/>
          <w:szCs w:val="24"/>
        </w:rPr>
        <w:t xml:space="preserve">После уравновешивания грузика на </w:t>
      </w:r>
      <w:r w:rsidR="00D13A53">
        <w:rPr>
          <w:rFonts w:ascii="Times New Roman" w:hAnsi="Times New Roman" w:cs="Times New Roman"/>
          <w:sz w:val="24"/>
          <w:szCs w:val="24"/>
        </w:rPr>
        <w:t>пружине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выполняется условие: </w:t>
      </w:r>
      <m:oMath>
        <m:r>
          <w:rPr>
            <w:rFonts w:ascii="Cambria Math" w:hAnsi="Cambria Math" w:cs="Times New Roman"/>
            <w:sz w:val="24"/>
            <w:szCs w:val="24"/>
          </w:rPr>
          <m:t>mg=k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>.  Потенциальная энергия растянутой до пола пружины при ее отпускании перейдет частично в потенциальную энергию грузика и частично в потенциальную энергию сжатия пружины: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=mg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(h-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1)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Решая совместно эти два уравнения, приходим к искомому выражению: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</w:p>
    <w:p w:rsidR="009000AE" w:rsidRPr="00C63B5F" w:rsidRDefault="009000AE" w:rsidP="00EA785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9000AE" w:rsidRPr="00C63B5F" w:rsidRDefault="009000AE" w:rsidP="00EA785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Приведены формулы условия равновесия и закона сохранения энергии для жгута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F429CA">
        <w:rPr>
          <w:rFonts w:ascii="Times New Roman" w:eastAsiaTheme="minorEastAsia" w:hAnsi="Times New Roman" w:cs="Times New Roman"/>
          <w:sz w:val="24"/>
          <w:szCs w:val="24"/>
        </w:rPr>
        <w:t>-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балла</w:t>
      </w:r>
    </w:p>
    <w:p w:rsidR="009000AE" w:rsidRPr="00C63B5F" w:rsidRDefault="009000AE" w:rsidP="00EA785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>Приведено итоговое выражение для высоты подъема грузика на жгуте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w:r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балла</w:t>
      </w:r>
    </w:p>
    <w:p w:rsidR="009000AE" w:rsidRPr="00C63B5F" w:rsidRDefault="009000AE" w:rsidP="00EA785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Приведены формулы условия равновесия и закона сохранения энергии для пружины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="00F429CA">
        <w:rPr>
          <w:rFonts w:ascii="Times New Roman" w:eastAsiaTheme="minorEastAsia" w:hAnsi="Times New Roman" w:cs="Times New Roman"/>
          <w:sz w:val="24"/>
          <w:szCs w:val="24"/>
        </w:rPr>
        <w:t>-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4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балла</w:t>
      </w:r>
    </w:p>
    <w:p w:rsidR="009000AE" w:rsidRPr="00C63B5F" w:rsidRDefault="009000AE" w:rsidP="00EA785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Приведено итоговое выражение для высоты подъема грузика на пружине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>-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6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балла</w:t>
      </w:r>
    </w:p>
    <w:p w:rsidR="009000AE" w:rsidRPr="00C63B5F" w:rsidRDefault="009000AE" w:rsidP="00EA7857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000AE" w:rsidRPr="00C63B5F" w:rsidRDefault="009000AE" w:rsidP="00EA7857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000AE" w:rsidRPr="00C63B5F" w:rsidRDefault="009000AE" w:rsidP="00EA7857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Лед и вода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(15 баллов)</w:t>
      </w:r>
    </w:p>
    <w:p w:rsidR="009000AE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холодный кусок льда вынули из морозильной камеры и поместили в теплоизолированный сосуд. В сосуд налили один стакан кипящей воды. При этом весь кипяток превратился в лёд с температурой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С. После 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сосуд налили ещё 8 таких же стаканов кипятка, весь лёд превратился в воду с установившейся температурой </w:t>
      </w:r>
      <w:r w:rsidRPr="00AF49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proofErr w:type="gramStart"/>
      <w:r w:rsidRPr="00AF49D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proofErr w:type="gramEnd"/>
      <w:r w:rsidRPr="00AF49D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AF49DB">
        <w:rPr>
          <w:rFonts w:ascii="Times New Roman" w:eastAsia="Times New Roman" w:hAnsi="Times New Roman" w:cs="Times New Roman"/>
          <w:sz w:val="24"/>
          <w:szCs w:val="24"/>
          <w:lang w:eastAsia="ru-RU"/>
        </w:rPr>
        <w:t>= 0</w:t>
      </w:r>
      <w:r w:rsidRPr="00AF49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AF49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Найти начальную температуру льда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л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Температура кипения воды </w:t>
      </w:r>
      <w:proofErr w:type="spellStart"/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100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удельная  теплоёмкость воды </w:t>
      </w:r>
      <w:proofErr w:type="spellStart"/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4200 Дж/(</w:t>
      </w:r>
      <w:proofErr w:type="spell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кг∙К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теплоёмкость льда </w:t>
      </w:r>
      <w:proofErr w:type="spell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л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2100 Дж/(</w:t>
      </w:r>
      <w:proofErr w:type="spell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кг∙К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), теплота плавления льда λ= 330 кДж/кг. (</w:t>
      </w:r>
      <w:proofErr w:type="spellStart"/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100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С)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Вариант решения</w:t>
      </w:r>
    </w:p>
    <w:p w:rsidR="009000AE" w:rsidRPr="00C63B5F" w:rsidRDefault="009000AE" w:rsidP="00EA785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>Уравнение теплового баланса для случая, когда вылили первый стакан кипятка:</w:t>
      </w:r>
    </w:p>
    <w:p w:rsidR="009000AE" w:rsidRPr="00C63B5F" w:rsidRDefault="003A6FD1" w:rsidP="00EA785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л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л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л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λ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в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в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в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(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)</m:t>
          </m:r>
        </m:oMath>
      </m:oMathPara>
    </w:p>
    <w:p w:rsidR="009000AE" w:rsidRPr="00C63B5F" w:rsidRDefault="009000AE" w:rsidP="00EA785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Уравнение теплового баланса для случая, когда выливали кипяток в лед с 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температурой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AF49D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proofErr w:type="gramEnd"/>
      <w:r w:rsidRPr="00AF49D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AF49DB">
        <w:rPr>
          <w:rFonts w:ascii="Times New Roman" w:eastAsia="Times New Roman" w:hAnsi="Times New Roman" w:cs="Times New Roman"/>
          <w:sz w:val="24"/>
          <w:szCs w:val="24"/>
          <w:lang w:eastAsia="ru-RU"/>
        </w:rPr>
        <w:t>= 0</w:t>
      </w:r>
      <w:r w:rsidRPr="00AF49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AF49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</w:p>
    <w:p w:rsidR="009000AE" w:rsidRPr="00C63B5F" w:rsidRDefault="009000AE" w:rsidP="00EA785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λ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л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sub>
              </m:sSub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в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8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в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(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к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)</m:t>
          </m:r>
        </m:oMath>
      </m:oMathPara>
    </w:p>
    <w:p w:rsidR="009000AE" w:rsidRPr="00C63B5F" w:rsidRDefault="00F429CA" w:rsidP="00EA785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Решая совместно эти два уравнения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 w:rsidR="009000AE" w:rsidRPr="00C63B5F">
        <w:rPr>
          <w:rFonts w:ascii="Times New Roman" w:hAnsi="Times New Roman" w:cs="Times New Roman"/>
          <w:sz w:val="24"/>
          <w:szCs w:val="24"/>
        </w:rPr>
        <w:t>получим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00AE" w:rsidRPr="00C63B5F" w:rsidRDefault="003A6FD1" w:rsidP="00EA78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Л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Т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λ(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sub>
              </m:sSub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к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λ)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л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(8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</m:t>
                  </m:r>
                </m:sub>
              </m:sSub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к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λ)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=-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40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 xml:space="preserve"> С</m:t>
          </m:r>
        </m:oMath>
      </m:oMathPara>
    </w:p>
    <w:p w:rsidR="009000AE" w:rsidRPr="00C63B5F" w:rsidRDefault="009000AE" w:rsidP="00EA7857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9000AE" w:rsidRPr="00C63B5F" w:rsidRDefault="009000AE" w:rsidP="00F429C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Записано уравнение теплового баланса для случая, когда вылили первый стакан кипятка </w:t>
      </w:r>
      <w:r w:rsidR="00F429CA">
        <w:rPr>
          <w:rFonts w:ascii="Times New Roman" w:eastAsiaTheme="minorEastAsia" w:hAnsi="Times New Roman" w:cs="Times New Roman"/>
          <w:sz w:val="24"/>
          <w:szCs w:val="24"/>
        </w:rPr>
        <w:tab/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– </w:t>
      </w:r>
      <w:r>
        <w:rPr>
          <w:rFonts w:ascii="Times New Roman" w:eastAsiaTheme="minorEastAsia" w:hAnsi="Times New Roman" w:cs="Times New Roman"/>
          <w:sz w:val="24"/>
          <w:szCs w:val="24"/>
        </w:rPr>
        <w:t>5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балл</w:t>
      </w:r>
      <w:r>
        <w:rPr>
          <w:rFonts w:ascii="Times New Roman" w:eastAsiaTheme="minorEastAsia" w:hAnsi="Times New Roman" w:cs="Times New Roman"/>
          <w:sz w:val="24"/>
          <w:szCs w:val="24"/>
        </w:rPr>
        <w:t>ов</w:t>
      </w:r>
    </w:p>
    <w:p w:rsidR="009000AE" w:rsidRDefault="009000AE" w:rsidP="00F42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Записано уравнение теплового баланса для случая, когда выливали кипяток в лед с 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температурой </w:t>
      </w:r>
    </w:p>
    <w:p w:rsidR="009000AE" w:rsidRPr="00C63B5F" w:rsidRDefault="009000AE" w:rsidP="00F42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AF49D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proofErr w:type="gramEnd"/>
      <w:r w:rsidRPr="00AF49D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AF49DB">
        <w:rPr>
          <w:rFonts w:ascii="Times New Roman" w:eastAsia="Times New Roman" w:hAnsi="Times New Roman" w:cs="Times New Roman"/>
          <w:sz w:val="24"/>
          <w:szCs w:val="24"/>
          <w:lang w:eastAsia="ru-RU"/>
        </w:rPr>
        <w:t>= 0</w:t>
      </w:r>
      <w:r w:rsidRPr="00AF49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AF49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9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9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9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9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9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9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9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9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9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9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429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9000AE" w:rsidRPr="00C63B5F" w:rsidRDefault="009000AE" w:rsidP="00F429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Определена температура льда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F429CA">
        <w:rPr>
          <w:rFonts w:ascii="Times New Roman" w:hAnsi="Times New Roman" w:cs="Times New Roman"/>
          <w:sz w:val="24"/>
          <w:szCs w:val="24"/>
        </w:rPr>
        <w:tab/>
      </w:r>
      <w:r w:rsidR="00F429CA">
        <w:rPr>
          <w:rFonts w:ascii="Times New Roman" w:hAnsi="Times New Roman" w:cs="Times New Roman"/>
          <w:sz w:val="24"/>
          <w:szCs w:val="24"/>
        </w:rPr>
        <w:tab/>
      </w:r>
      <w:r w:rsidR="00F429CA">
        <w:rPr>
          <w:rFonts w:ascii="Times New Roman" w:hAnsi="Times New Roman" w:cs="Times New Roman"/>
          <w:sz w:val="24"/>
          <w:szCs w:val="24"/>
        </w:rPr>
        <w:tab/>
      </w:r>
      <w:r w:rsidR="00F429CA">
        <w:rPr>
          <w:rFonts w:ascii="Times New Roman" w:hAnsi="Times New Roman" w:cs="Times New Roman"/>
          <w:sz w:val="24"/>
          <w:szCs w:val="24"/>
        </w:rPr>
        <w:tab/>
      </w:r>
      <w:r w:rsidR="00F429CA">
        <w:rPr>
          <w:rFonts w:ascii="Times New Roman" w:hAnsi="Times New Roman" w:cs="Times New Roman"/>
          <w:sz w:val="24"/>
          <w:szCs w:val="24"/>
        </w:rPr>
        <w:tab/>
      </w:r>
      <w:r w:rsidR="00F429CA">
        <w:rPr>
          <w:rFonts w:ascii="Times New Roman" w:hAnsi="Times New Roman" w:cs="Times New Roman"/>
          <w:sz w:val="24"/>
          <w:szCs w:val="24"/>
        </w:rPr>
        <w:tab/>
      </w:r>
      <w:r w:rsidR="00F429CA">
        <w:rPr>
          <w:rFonts w:ascii="Times New Roman" w:hAnsi="Times New Roman" w:cs="Times New Roman"/>
          <w:sz w:val="24"/>
          <w:szCs w:val="24"/>
        </w:rPr>
        <w:tab/>
      </w:r>
      <w:r w:rsidR="00F429CA">
        <w:rPr>
          <w:rFonts w:ascii="Times New Roman" w:hAnsi="Times New Roman" w:cs="Times New Roman"/>
          <w:sz w:val="24"/>
          <w:szCs w:val="24"/>
        </w:rPr>
        <w:tab/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C42C7" w:rsidRPr="009000AE" w:rsidRDefault="000C42C7" w:rsidP="00EA785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C42C7" w:rsidRPr="009000AE" w:rsidSect="00EA7857">
      <w:footerReference w:type="defaul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FD1" w:rsidRDefault="003A6FD1" w:rsidP="005A1A26">
      <w:pPr>
        <w:spacing w:after="0" w:line="240" w:lineRule="auto"/>
      </w:pPr>
      <w:r>
        <w:separator/>
      </w:r>
    </w:p>
  </w:endnote>
  <w:endnote w:type="continuationSeparator" w:id="0">
    <w:p w:rsidR="003A6FD1" w:rsidRDefault="003A6FD1" w:rsidP="005A1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134705"/>
      <w:docPartObj>
        <w:docPartGallery w:val="Page Numbers (Bottom of Page)"/>
        <w:docPartUnique/>
      </w:docPartObj>
    </w:sdtPr>
    <w:sdtEndPr/>
    <w:sdtContent>
      <w:p w:rsidR="005A1A26" w:rsidRDefault="005A1A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9CA">
          <w:rPr>
            <w:noProof/>
          </w:rPr>
          <w:t>4</w:t>
        </w:r>
        <w:r>
          <w:fldChar w:fldCharType="end"/>
        </w:r>
      </w:p>
    </w:sdtContent>
  </w:sdt>
  <w:p w:rsidR="005A1A26" w:rsidRDefault="005A1A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FD1" w:rsidRDefault="003A6FD1" w:rsidP="005A1A26">
      <w:pPr>
        <w:spacing w:after="0" w:line="240" w:lineRule="auto"/>
      </w:pPr>
      <w:r>
        <w:separator/>
      </w:r>
    </w:p>
  </w:footnote>
  <w:footnote w:type="continuationSeparator" w:id="0">
    <w:p w:rsidR="003A6FD1" w:rsidRDefault="003A6FD1" w:rsidP="005A1A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0AE"/>
    <w:rsid w:val="000A559B"/>
    <w:rsid w:val="000C42C7"/>
    <w:rsid w:val="003A6FD1"/>
    <w:rsid w:val="004C79CF"/>
    <w:rsid w:val="005A1A26"/>
    <w:rsid w:val="009000AE"/>
    <w:rsid w:val="00D13A53"/>
    <w:rsid w:val="00EA7857"/>
    <w:rsid w:val="00F4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0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1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1A26"/>
  </w:style>
  <w:style w:type="paragraph" w:styleId="a7">
    <w:name w:val="footer"/>
    <w:basedOn w:val="a"/>
    <w:link w:val="a8"/>
    <w:uiPriority w:val="99"/>
    <w:unhideWhenUsed/>
    <w:rsid w:val="005A1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1A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0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1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1A26"/>
  </w:style>
  <w:style w:type="paragraph" w:styleId="a7">
    <w:name w:val="footer"/>
    <w:basedOn w:val="a"/>
    <w:link w:val="a8"/>
    <w:uiPriority w:val="99"/>
    <w:unhideWhenUsed/>
    <w:rsid w:val="005A1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1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6</cp:revision>
  <dcterms:created xsi:type="dcterms:W3CDTF">2016-10-13T18:32:00Z</dcterms:created>
  <dcterms:modified xsi:type="dcterms:W3CDTF">2016-10-29T15:31:00Z</dcterms:modified>
</cp:coreProperties>
</file>