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7" w:rsidRDefault="000266A7" w:rsidP="0002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B5">
        <w:rPr>
          <w:rFonts w:ascii="Times New Roman" w:hAnsi="Times New Roman" w:cs="Times New Roman"/>
          <w:b/>
          <w:sz w:val="24"/>
          <w:szCs w:val="24"/>
        </w:rPr>
        <w:t xml:space="preserve">ВЕБИНАРЫ </w:t>
      </w:r>
    </w:p>
    <w:p w:rsidR="000266A7" w:rsidRDefault="000266A7" w:rsidP="0002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B">
        <w:rPr>
          <w:rFonts w:ascii="Times New Roman" w:hAnsi="Times New Roman" w:cs="Times New Roman"/>
          <w:b/>
          <w:sz w:val="24"/>
          <w:szCs w:val="24"/>
        </w:rPr>
        <w:t>издательс</w:t>
      </w:r>
      <w:r>
        <w:rPr>
          <w:rFonts w:ascii="Times New Roman" w:hAnsi="Times New Roman" w:cs="Times New Roman"/>
          <w:b/>
          <w:sz w:val="24"/>
          <w:szCs w:val="24"/>
        </w:rPr>
        <w:t>тва</w:t>
      </w:r>
      <w:r w:rsidRPr="00374F5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Pr="00374F5B">
        <w:rPr>
          <w:rFonts w:ascii="Times New Roman" w:hAnsi="Times New Roman" w:cs="Times New Roman"/>
          <w:b/>
          <w:sz w:val="24"/>
          <w:szCs w:val="24"/>
        </w:rPr>
        <w:t>»</w:t>
      </w:r>
    </w:p>
    <w:p w:rsidR="000266A7" w:rsidRDefault="000266A7" w:rsidP="0002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0266A7" w:rsidRPr="001C7AB5" w:rsidRDefault="000266A7" w:rsidP="0002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EE7CEC" w:rsidTr="009674AC">
        <w:trPr>
          <w:trHeight w:val="139"/>
        </w:trPr>
        <w:tc>
          <w:tcPr>
            <w:tcW w:w="2093" w:type="dxa"/>
          </w:tcPr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EE7CEC" w:rsidRPr="00D7248C" w:rsidRDefault="00EE7CEC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(московское)</w:t>
            </w:r>
          </w:p>
        </w:tc>
        <w:tc>
          <w:tcPr>
            <w:tcW w:w="8363" w:type="dxa"/>
          </w:tcPr>
          <w:p w:rsidR="00EE7CEC" w:rsidRPr="00D7248C" w:rsidRDefault="00EE7CEC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EE7CEC" w:rsidTr="009674AC">
        <w:trPr>
          <w:trHeight w:val="139"/>
        </w:trPr>
        <w:tc>
          <w:tcPr>
            <w:tcW w:w="2093" w:type="dxa"/>
          </w:tcPr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EE7CEC" w:rsidRPr="00D54572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5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363" w:type="dxa"/>
          </w:tcPr>
          <w:p w:rsidR="00EE7CEC" w:rsidRDefault="00EE7CEC" w:rsidP="00EE7C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ЭФУ УМК «Линия жизни» на уроках биологии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CEC" w:rsidRPr="009A175C" w:rsidRDefault="009674AC" w:rsidP="00EE7C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E7CEC" w:rsidRPr="00BA19E5">
                <w:rPr>
                  <w:rStyle w:val="a4"/>
                </w:rPr>
                <w:t>https://events.webinar.ru/9331/119329</w:t>
              </w:r>
            </w:hyperlink>
            <w:r w:rsidR="00EE7CEC">
              <w:t xml:space="preserve"> </w:t>
            </w:r>
          </w:p>
        </w:tc>
      </w:tr>
      <w:tr w:rsidR="00EE7CEC" w:rsidTr="009674AC">
        <w:trPr>
          <w:trHeight w:val="139"/>
        </w:trPr>
        <w:tc>
          <w:tcPr>
            <w:tcW w:w="2093" w:type="dxa"/>
          </w:tcPr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EE7CEC" w:rsidRPr="008125BD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75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63" w:type="dxa"/>
          </w:tcPr>
          <w:p w:rsidR="00EE7CEC" w:rsidRPr="009A175C" w:rsidRDefault="00EE7CEC" w:rsidP="009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C"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 с УМК издательства «Просвещение»</w:t>
            </w:r>
          </w:p>
          <w:p w:rsidR="00EE7CEC" w:rsidRPr="00D7248C" w:rsidRDefault="009674AC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https://events.webinar.ru/9331/123671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139"/>
        </w:trPr>
        <w:tc>
          <w:tcPr>
            <w:tcW w:w="2093" w:type="dxa"/>
          </w:tcPr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EE7CEC" w:rsidRPr="00D54572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5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63" w:type="dxa"/>
          </w:tcPr>
          <w:p w:rsidR="00EE7CEC" w:rsidRPr="00D54572" w:rsidRDefault="00EE7CEC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5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английскому языку в начальной школе по линии УМК “English2-4” авторов </w:t>
            </w:r>
            <w:proofErr w:type="spellStart"/>
            <w:r w:rsidRPr="009A175C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9A175C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  <w:r>
              <w:t xml:space="preserve"> </w:t>
            </w:r>
            <w:hyperlink r:id="rId8" w:history="1">
              <w:r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https://events.webinar.ru/9331/119371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139"/>
        </w:trPr>
        <w:tc>
          <w:tcPr>
            <w:tcW w:w="2093" w:type="dxa"/>
          </w:tcPr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18:00 </w:t>
            </w: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ФГОС НОО средствами учебного предмета «Литературное чтение» УМК «Школа России»</w:t>
            </w:r>
          </w:p>
          <w:p w:rsidR="00EE7CEC" w:rsidRPr="009A175C" w:rsidRDefault="009674AC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https://events.webinar.ru/9331/119381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139"/>
        </w:trPr>
        <w:tc>
          <w:tcPr>
            <w:tcW w:w="2093" w:type="dxa"/>
          </w:tcPr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</w:t>
            </w: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 xml:space="preserve">ктября </w:t>
            </w:r>
          </w:p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Развитие речевой компетенции на уроках русского языка в целях подготовки к итоговому сочинению средствами УМК издательства «Просвещение»</w:t>
            </w:r>
          </w:p>
          <w:p w:rsidR="00EE7CEC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https://events.webinar.ru/9331/119483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139"/>
        </w:trPr>
        <w:tc>
          <w:tcPr>
            <w:tcW w:w="2093" w:type="dxa"/>
          </w:tcPr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EE7CEC" w:rsidRDefault="00EE7CEC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религиозного искусства в рамках освоения курса ОРКСЭ. Христианство. </w:t>
            </w:r>
          </w:p>
          <w:p w:rsidR="00EE7CEC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https://events.webinar.ru/9331/119489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568"/>
        </w:trPr>
        <w:tc>
          <w:tcPr>
            <w:tcW w:w="2093" w:type="dxa"/>
          </w:tcPr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курса «Информатика для всех – 3 класс»</w:t>
            </w:r>
          </w:p>
          <w:p w:rsidR="00EE7CEC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https://events.webinar.ru/9331/108249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568"/>
        </w:trPr>
        <w:tc>
          <w:tcPr>
            <w:tcW w:w="2093" w:type="dxa"/>
          </w:tcPr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Примерных основных образовательных программ по математике в учебно-методических комплектах издательства «Просвещение» </w:t>
            </w:r>
            <w:proofErr w:type="spellStart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 xml:space="preserve"> №1. «Развитие числовой линии школьного курса математики в УМК издательства «Просвещение»</w:t>
            </w:r>
          </w:p>
          <w:p w:rsidR="00EE7CEC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https://events.webinar.ru/9331/119497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568"/>
        </w:trPr>
        <w:tc>
          <w:tcPr>
            <w:tcW w:w="2093" w:type="dxa"/>
          </w:tcPr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и опыт работы с содержательными линиями «Пространственные представления. Геометрические фигуры» и «Геометрические величины» в курсе «Математика» авторов М.И. Моро и др. (УМК «Школа России»)</w:t>
            </w:r>
          </w:p>
          <w:p w:rsidR="00EE7CEC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https://events.webinar.ru/9331/119499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568"/>
        </w:trPr>
        <w:tc>
          <w:tcPr>
            <w:tcW w:w="2093" w:type="dxa"/>
          </w:tcPr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20:00 </w:t>
            </w: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приложений к учебникам для создания учебных ситуаций, мотивации учащихся и формирующего оценивания</w:t>
            </w:r>
            <w:proofErr w:type="gramStart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а примере урока по истории древнего мира 5 класс)</w:t>
            </w:r>
          </w:p>
          <w:p w:rsidR="00EE7CEC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https://events.webinar.ru/9331/118431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EC" w:rsidTr="009674AC">
        <w:trPr>
          <w:trHeight w:val="568"/>
        </w:trPr>
        <w:tc>
          <w:tcPr>
            <w:tcW w:w="2093" w:type="dxa"/>
          </w:tcPr>
          <w:p w:rsidR="00FE5609" w:rsidRDefault="00FE5609" w:rsidP="00FE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EE7CEC" w:rsidRP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E7CEC" w:rsidRDefault="00EE7CEC" w:rsidP="00EE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E7CEC" w:rsidRPr="00EE7CEC" w:rsidRDefault="00EE7CE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EC">
              <w:rPr>
                <w:rFonts w:ascii="Times New Roman" w:hAnsi="Times New Roman" w:cs="Times New Roman"/>
                <w:sz w:val="24"/>
                <w:szCs w:val="24"/>
              </w:rPr>
              <w:t>«Мысль семейная» в содержании курса «Окружающий мир» (УМК Перспектива) как основа системного взаимодействия с семьей и интеграции урочной и внеурочной деятельности</w:t>
            </w:r>
          </w:p>
          <w:p w:rsidR="00EE7CEC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7CE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https://events.webinar.ru/9331/119515</w:t>
              </w:r>
            </w:hyperlink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33" w:rsidTr="009674AC">
        <w:trPr>
          <w:trHeight w:val="568"/>
        </w:trPr>
        <w:tc>
          <w:tcPr>
            <w:tcW w:w="2093" w:type="dxa"/>
          </w:tcPr>
          <w:p w:rsidR="00620E33" w:rsidRDefault="00620E33" w:rsidP="00FE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620E33" w:rsidRDefault="00620E33" w:rsidP="00FE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3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363" w:type="dxa"/>
          </w:tcPr>
          <w:p w:rsidR="00620E33" w:rsidRPr="00620E33" w:rsidRDefault="00620E33" w:rsidP="0062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3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с чего начать?</w:t>
            </w:r>
          </w:p>
          <w:p w:rsidR="00620E33" w:rsidRPr="00EE7CEC" w:rsidRDefault="009674AC" w:rsidP="00E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0E33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https://events.webinar.ru/9331/118491</w:t>
              </w:r>
            </w:hyperlink>
            <w:r w:rsidR="0062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33" w:rsidTr="009674AC">
        <w:trPr>
          <w:trHeight w:val="568"/>
        </w:trPr>
        <w:tc>
          <w:tcPr>
            <w:tcW w:w="2093" w:type="dxa"/>
          </w:tcPr>
          <w:p w:rsidR="00620E33" w:rsidRDefault="00620E33" w:rsidP="00FE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620E33" w:rsidRDefault="00620E33" w:rsidP="00FE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33">
              <w:rPr>
                <w:rFonts w:ascii="Times New Roman" w:hAnsi="Times New Roman" w:cs="Times New Roman"/>
                <w:sz w:val="24"/>
                <w:szCs w:val="24"/>
              </w:rPr>
              <w:t>16:00 </w:t>
            </w:r>
          </w:p>
        </w:tc>
        <w:tc>
          <w:tcPr>
            <w:tcW w:w="8363" w:type="dxa"/>
          </w:tcPr>
          <w:p w:rsidR="00620E33" w:rsidRDefault="00620E33" w:rsidP="0062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3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обучения при работе по УМК «Математика-5» авт. </w:t>
            </w:r>
            <w:proofErr w:type="spellStart"/>
            <w:r w:rsidRPr="00620E33">
              <w:rPr>
                <w:rFonts w:ascii="Times New Roman" w:hAnsi="Times New Roman" w:cs="Times New Roman"/>
                <w:sz w:val="24"/>
                <w:szCs w:val="24"/>
              </w:rPr>
              <w:t>С.М.Никольского</w:t>
            </w:r>
            <w:proofErr w:type="spellEnd"/>
            <w:r w:rsidRPr="00620E3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20E33" w:rsidRPr="00620E33" w:rsidRDefault="009674AC" w:rsidP="0062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20E33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https://events.webinar.ru/9331/119527</w:t>
              </w:r>
            </w:hyperlink>
            <w:r w:rsidR="0062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33" w:rsidTr="009674AC">
        <w:trPr>
          <w:trHeight w:val="568"/>
        </w:trPr>
        <w:tc>
          <w:tcPr>
            <w:tcW w:w="2093" w:type="dxa"/>
          </w:tcPr>
          <w:p w:rsidR="00620E33" w:rsidRDefault="00620E33" w:rsidP="00FE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620E33" w:rsidRDefault="00620E33" w:rsidP="00FE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3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63" w:type="dxa"/>
          </w:tcPr>
          <w:p w:rsidR="00620E33" w:rsidRPr="00620E33" w:rsidRDefault="00620E33" w:rsidP="0062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33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курса «Информатика для всех – 4 класс»</w:t>
            </w:r>
          </w:p>
          <w:p w:rsidR="00620E33" w:rsidRPr="00620E33" w:rsidRDefault="009674AC" w:rsidP="0062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0E33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https://events.webinar.ru/9331/108459</w:t>
              </w:r>
            </w:hyperlink>
            <w:r w:rsidR="0062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66A7" w:rsidRPr="000266A7" w:rsidRDefault="000266A7" w:rsidP="009674AC">
      <w:pPr>
        <w:spacing w:after="0" w:line="240" w:lineRule="auto"/>
      </w:pPr>
      <w:bookmarkStart w:id="0" w:name="_GoBack"/>
    </w:p>
    <w:p w:rsidR="009674AC" w:rsidRDefault="000266A7" w:rsidP="00967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бесплатные. </w:t>
      </w:r>
    </w:p>
    <w:bookmarkEnd w:id="0"/>
    <w:p w:rsidR="00F32022" w:rsidRDefault="000266A7">
      <w:r w:rsidRPr="00FD1ADE">
        <w:rPr>
          <w:rFonts w:ascii="Times New Roman" w:hAnsi="Times New Roman" w:cs="Times New Roman"/>
          <w:b/>
          <w:sz w:val="24"/>
          <w:szCs w:val="24"/>
        </w:rPr>
        <w:t>Участникам выдаются</w:t>
      </w:r>
      <w:r w:rsidR="009A175C">
        <w:rPr>
          <w:rFonts w:ascii="Times New Roman" w:hAnsi="Times New Roman" w:cs="Times New Roman"/>
          <w:b/>
          <w:sz w:val="24"/>
          <w:szCs w:val="24"/>
        </w:rPr>
        <w:t xml:space="preserve"> бесплатно</w:t>
      </w:r>
      <w:r w:rsidRPr="00FD1ADE">
        <w:rPr>
          <w:rFonts w:ascii="Times New Roman" w:hAnsi="Times New Roman" w:cs="Times New Roman"/>
          <w:b/>
          <w:sz w:val="24"/>
          <w:szCs w:val="24"/>
        </w:rPr>
        <w:t xml:space="preserve"> сертификаты</w:t>
      </w:r>
      <w:r w:rsidR="009A175C">
        <w:rPr>
          <w:rFonts w:ascii="Times New Roman" w:hAnsi="Times New Roman" w:cs="Times New Roman"/>
          <w:b/>
          <w:sz w:val="24"/>
          <w:szCs w:val="24"/>
        </w:rPr>
        <w:t>. Необходимо зарегистрироваться заранее</w:t>
      </w:r>
    </w:p>
    <w:sectPr w:rsidR="00F32022" w:rsidSect="009674AC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B13"/>
    <w:multiLevelType w:val="multilevel"/>
    <w:tmpl w:val="AD0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A7"/>
    <w:rsid w:val="000266A7"/>
    <w:rsid w:val="00620E33"/>
    <w:rsid w:val="009674AC"/>
    <w:rsid w:val="009A175C"/>
    <w:rsid w:val="00EE7CEC"/>
    <w:rsid w:val="00F32022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58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90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119371" TargetMode="External"/><Relationship Id="rId13" Type="http://schemas.openxmlformats.org/officeDocument/2006/relationships/hyperlink" Target="https://events.webinar.ru/9331/119497" TargetMode="External"/><Relationship Id="rId18" Type="http://schemas.openxmlformats.org/officeDocument/2006/relationships/hyperlink" Target="https://events.webinar.ru/9331/11952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9331/123671" TargetMode="External"/><Relationship Id="rId12" Type="http://schemas.openxmlformats.org/officeDocument/2006/relationships/hyperlink" Target="https://events.webinar.ru/9331/108249" TargetMode="External"/><Relationship Id="rId17" Type="http://schemas.openxmlformats.org/officeDocument/2006/relationships/hyperlink" Target="https://events.webinar.ru/9331/1184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9331/1195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9331/119329" TargetMode="External"/><Relationship Id="rId11" Type="http://schemas.openxmlformats.org/officeDocument/2006/relationships/hyperlink" Target="https://events.webinar.ru/9331/1194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9331/118431" TargetMode="External"/><Relationship Id="rId10" Type="http://schemas.openxmlformats.org/officeDocument/2006/relationships/hyperlink" Target="https://events.webinar.ru/9331/119483" TargetMode="External"/><Relationship Id="rId19" Type="http://schemas.openxmlformats.org/officeDocument/2006/relationships/hyperlink" Target="https://events.webinar.ru/9331/108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9331/119381" TargetMode="External"/><Relationship Id="rId14" Type="http://schemas.openxmlformats.org/officeDocument/2006/relationships/hyperlink" Target="https://events.webinar.ru/9331/119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Safronova</cp:lastModifiedBy>
  <cp:revision>4</cp:revision>
  <dcterms:created xsi:type="dcterms:W3CDTF">2016-10-17T09:43:00Z</dcterms:created>
  <dcterms:modified xsi:type="dcterms:W3CDTF">2016-10-18T03:54:00Z</dcterms:modified>
</cp:coreProperties>
</file>